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Theme="majorHAnsi" w:hAnsiTheme="majorHAnsi" w:eastAsiaTheme="majorEastAsia" w:cstheme="majorBidi"/>
        </w:rPr>
        <w:id w:val="515909530"/>
        <w:docPartObj>
          <w:docPartGallery w:val="AutoText"/>
        </w:docPartObj>
      </w:sdtPr>
      <w:sdtEndPr>
        <w:rPr>
          <w:rFonts w:asciiTheme="minorHAnsi" w:hAnsiTheme="minorHAnsi" w:eastAsiaTheme="minorHAnsi" w:cstheme="minorBidi"/>
        </w:rPr>
      </w:sdtEndPr>
      <w:sdtContent>
        <w:tbl>
          <w:tblPr>
            <w:tblStyle w:val="6"/>
            <w:tblpPr w:leftFromText="187" w:rightFromText="187" w:vertAnchor="page" w:horzAnchor="margin" w:tblpXSpec="center" w:tblpY="5101"/>
            <w:tblW w:w="4000" w:type="pct"/>
            <w:tblInd w:w="0" w:type="dxa"/>
            <w:tblBorders>
              <w:top w:val="none" w:color="auto" w:sz="0" w:space="0"/>
              <w:left w:val="single" w:color="5B9BD5" w:themeColor="accent1" w:sz="18"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75"/>
          </w:tblGrid>
          <w:tr w14:paraId="4E3D0D03">
            <w:tblPrEx>
              <w:tblBorders>
                <w:top w:val="none" w:color="auto" w:sz="0" w:space="0"/>
                <w:left w:val="single" w:color="5B9BD5" w:themeColor="accent1" w:sz="18"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75" w:type="dxa"/>
                <w:tcMar>
                  <w:top w:w="216" w:type="dxa"/>
                  <w:left w:w="115" w:type="dxa"/>
                  <w:bottom w:w="216" w:type="dxa"/>
                  <w:right w:w="115" w:type="dxa"/>
                </w:tcMar>
              </w:tcPr>
              <w:p w14:paraId="57578012">
                <w:pPr>
                  <w:pStyle w:val="34"/>
                  <w:rPr>
                    <w:rFonts w:asciiTheme="majorHAnsi" w:hAnsiTheme="majorHAnsi" w:eastAsiaTheme="majorEastAsia" w:cstheme="majorBidi"/>
                  </w:rPr>
                </w:pPr>
              </w:p>
            </w:tc>
          </w:tr>
          <w:tr w14:paraId="79E47BD9">
            <w:tblPrEx>
              <w:tblBorders>
                <w:top w:val="none" w:color="auto" w:sz="0" w:space="0"/>
                <w:left w:val="single" w:color="5B9BD5" w:themeColor="accent1" w:sz="18"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75" w:type="dxa"/>
              </w:tcPr>
              <w:sdt>
                <w:sdtPr>
                  <w:rPr>
                    <w:rFonts w:asciiTheme="majorHAnsi" w:hAnsiTheme="majorHAnsi" w:eastAsiaTheme="majorEastAsia" w:cstheme="majorBidi"/>
                    <w:sz w:val="52"/>
                    <w:szCs w:val="52"/>
                  </w:rPr>
                  <w:alias w:val="Заголовок"/>
                  <w:id w:val="13406919"/>
                  <w:dataBinding w:prefixMappings="xmlns:ns0='http://schemas.openxmlformats.org/package/2006/metadata/core-properties' xmlns:ns1='http://purl.org/dc/elements/1.1/'" w:xpath="/ns0:coreProperties[1]/ns1:title[1]" w:storeItemID="{6C3C8BC8-F283-45AE-878A-BAB7291924A1}"/>
                  <w:text/>
                </w:sdtPr>
                <w:sdtEndPr>
                  <w:rPr>
                    <w:rFonts w:asciiTheme="majorHAnsi" w:hAnsiTheme="majorHAnsi" w:eastAsiaTheme="majorEastAsia" w:cstheme="majorBidi"/>
                    <w:sz w:val="52"/>
                    <w:szCs w:val="52"/>
                  </w:rPr>
                </w:sdtEndPr>
                <w:sdtContent>
                  <w:p w14:paraId="09736DC4">
                    <w:pPr>
                      <w:pStyle w:val="34"/>
                      <w:rPr>
                        <w:rFonts w:asciiTheme="majorHAnsi" w:hAnsiTheme="majorHAnsi" w:eastAsiaTheme="majorEastAsia" w:cstheme="majorBidi"/>
                        <w:color w:val="5B9BD5" w:themeColor="accent1"/>
                        <w:sz w:val="80"/>
                        <w:szCs w:val="80"/>
                      </w:rPr>
                    </w:pPr>
                    <w:r>
                      <w:rPr>
                        <w:rFonts w:asciiTheme="majorHAnsi" w:hAnsiTheme="majorHAnsi" w:eastAsiaTheme="majorEastAsia" w:cstheme="majorBidi"/>
                        <w:sz w:val="52"/>
                        <w:szCs w:val="52"/>
                      </w:rPr>
                      <w:t>ОБРАЗОВАТЕЛЬНАЯ ПРОГРАММА профессиональной подготовки водителей транспортных средств категории «С»</w:t>
                    </w:r>
                  </w:p>
                </w:sdtContent>
              </w:sdt>
            </w:tc>
          </w:tr>
          <w:tr w14:paraId="3C984358">
            <w:tblPrEx>
              <w:tblBorders>
                <w:top w:val="none" w:color="auto" w:sz="0" w:space="0"/>
                <w:left w:val="single" w:color="5B9BD5" w:themeColor="accent1" w:sz="18"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75" w:type="dxa"/>
                <w:tcMar>
                  <w:top w:w="216" w:type="dxa"/>
                  <w:left w:w="115" w:type="dxa"/>
                  <w:bottom w:w="216" w:type="dxa"/>
                  <w:right w:w="115" w:type="dxa"/>
                </w:tcMar>
              </w:tcPr>
              <w:p w14:paraId="605368B7">
                <w:pPr>
                  <w:pStyle w:val="34"/>
                  <w:rPr>
                    <w:rFonts w:asciiTheme="majorHAnsi" w:hAnsiTheme="majorHAnsi" w:eastAsiaTheme="majorEastAsia" w:cstheme="majorBidi"/>
                  </w:rPr>
                </w:pPr>
              </w:p>
            </w:tc>
          </w:tr>
        </w:tbl>
        <w:p w14:paraId="0C7D118D">
          <w:pPr>
            <w:spacing w:line="360" w:lineRule="auto"/>
            <w:rPr>
              <w:rFonts w:ascii="Arial" w:hAnsi="Arial" w:cs="Arial"/>
              <w:b/>
              <w:sz w:val="24"/>
              <w:szCs w:val="24"/>
            </w:rPr>
          </w:pPr>
          <w:r>
            <w:rPr>
              <w:rFonts w:ascii="Arial" w:hAnsi="Arial" w:cs="Arial"/>
              <w:b/>
              <w:sz w:val="24"/>
              <w:szCs w:val="24"/>
            </w:rPr>
            <w:t>СОГЛАСОВАНО:</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sz w:val="24"/>
              <w:szCs w:val="24"/>
            </w:rPr>
            <w:t>УТВЕРЖДАЮ:</w:t>
          </w:r>
          <w:r>
            <w:rPr>
              <w:rFonts w:ascii="Arial" w:hAnsi="Arial" w:cs="Arial"/>
              <w:b/>
              <w:sz w:val="24"/>
              <w:szCs w:val="24"/>
            </w:rPr>
            <w:tab/>
          </w:r>
        </w:p>
        <w:p w14:paraId="3F01E515">
          <w:pPr>
            <w:spacing w:line="360" w:lineRule="auto"/>
            <w:rPr>
              <w:rFonts w:hint="default" w:ascii="Arial" w:hAnsi="Arial" w:cs="Arial"/>
              <w:b/>
              <w:sz w:val="24"/>
              <w:szCs w:val="24"/>
              <w:lang w:val="ru-RU"/>
            </w:rPr>
          </w:pPr>
          <w:r>
            <w:rPr>
              <w:rFonts w:ascii="Arial" w:hAnsi="Arial" w:cs="Arial"/>
              <w:b/>
              <w:sz w:val="24"/>
              <w:szCs w:val="24"/>
              <w:lang w:eastAsia="ru-RU"/>
            </w:rPr>
            <w:pict>
              <v:shape id="AutoShape 18" o:spid="_x0000_s1026" o:spt="32" type="#_x0000_t32" style="position:absolute;left:0pt;margin-left:-9.6pt;margin-top:14.2pt;height:0pt;width:164.05pt;z-index:25165926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mwIA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C7R4wU&#10;6WFHz3uvY2mUzcOABuMKiKvU1oYW6VG9mhdNvzukdNUR1fIY/XYykJyFjORdSrg4A2V2w2fNIIZA&#10;gTitY2P7AAlzQMe4lNNtKfzoEYWPk3Q+zaczjOjVl5Dimmis85+47lEwSuy8JaLtfKWVgtVrm8Uy&#10;5PDifKBFimtCqKr0RkgZFSAVGkq8mE1mMcFpKVhwhjBn210lLTqQoKH4iz2C5z7M6r1iEazjhK0v&#10;tidCnm0oLlXAg8aAzsU6i+THIl2s5+t5PsonD+tRntb16HlT5aOHTfY4q6d1VdXZz0Aty4tOMMZV&#10;YHcVbJb/nSAuT+cstZtkb2NI3qPHeQHZ638kHTcblnmWxU6z09ZeNw4ajcGX9xQewf0d7PtXv/oF&#10;AAD//wMAUEsDBBQABgAIAAAAIQAs2ItH3gAAAAkBAAAPAAAAZHJzL2Rvd25yZXYueG1sTI9NT8Mw&#10;DIbvSPyHyEhc0Ja0fKgtTacJiQNHtklcvca0hcapmnQt+/UEcYCj7Uevn7fcLLYXJxp951hDslYg&#10;iGtnOm40HPbPqwyED8gGe8ek4Ys8bKrLixIL42Z+pdMuNCKGsC9QQxvCUEjp65Ys+rUbiOPt3Y0W&#10;QxzHRpoR5xhue5kq9SAtdhw/tDjQU0v1526yGshP94na5rY5vJznm7f0/DEPe62vr5btI4hAS/iD&#10;4Uc/qkMVnY5uYuNFr2GV5GlENaTZHYgI3KosB3H8XciqlP8bVN8AAAD//wMAUEsBAi0AFAAGAAgA&#10;AAAhALaDOJL+AAAA4QEAABMAAAAAAAAAAAAAAAAAAAAAAFtDb250ZW50X1R5cGVzXS54bWxQSwEC&#10;LQAUAAYACAAAACEAOP0h/9YAAACUAQAACwAAAAAAAAAAAAAAAAAvAQAAX3JlbHMvLnJlbHNQSwEC&#10;LQAUAAYACAAAACEAQKkpsCACAAA9BAAADgAAAAAAAAAAAAAAAAAuAgAAZHJzL2Uyb0RvYy54bWxQ&#10;SwECLQAUAAYACAAAACEALNiLR94AAAAJAQAADwAAAAAAAAAAAAAAAAB6BAAAZHJzL2Rvd25yZXYu&#10;eG1sUEsFBgAAAAAEAAQA8wAAAIUFAAAAAA==&#10;">
                <v:path arrowok="t"/>
                <v:fill on="f" focussize="0,0"/>
                <v:stroke/>
                <v:imagedata o:title=""/>
                <o:lock v:ext="edit"/>
              </v:shape>
            </w:pic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lang w:val="ru-RU"/>
            </w:rPr>
            <w:t>Директор</w:t>
          </w:r>
          <w:r>
            <w:rPr>
              <w:rFonts w:hint="default" w:ascii="Arial" w:hAnsi="Arial" w:cs="Arial"/>
              <w:b/>
              <w:sz w:val="24"/>
              <w:szCs w:val="24"/>
              <w:lang w:val="ru-RU"/>
            </w:rPr>
            <w:t xml:space="preserve"> </w:t>
          </w:r>
          <w:bookmarkStart w:id="47" w:name="_GoBack"/>
          <w:bookmarkEnd w:id="47"/>
          <w:r>
            <w:rPr>
              <w:rFonts w:ascii="Arial" w:hAnsi="Arial" w:cs="Arial"/>
              <w:b/>
              <w:sz w:val="24"/>
              <w:szCs w:val="24"/>
              <w:lang w:val="ru-RU"/>
            </w:rPr>
            <w:t>ООО</w:t>
          </w:r>
          <w:r>
            <w:rPr>
              <w:rFonts w:hint="default" w:ascii="Arial" w:hAnsi="Arial" w:cs="Arial"/>
              <w:b/>
              <w:sz w:val="24"/>
              <w:szCs w:val="24"/>
              <w:lang w:val="ru-RU"/>
            </w:rPr>
            <w:t xml:space="preserve"> «Автошкола Драйв» </w:t>
          </w:r>
        </w:p>
        <w:p w14:paraId="57BDD3F2">
          <w:pPr>
            <w:spacing w:line="360" w:lineRule="auto"/>
            <w:rPr>
              <w:rFonts w:ascii="Arial" w:hAnsi="Arial" w:cs="Arial"/>
              <w:sz w:val="24"/>
              <w:szCs w:val="24"/>
            </w:rPr>
          </w:pPr>
          <w:r>
            <w:rPr>
              <w:rFonts w:ascii="Arial" w:hAnsi="Arial" w:cs="Arial"/>
              <w:b/>
              <w:sz w:val="24"/>
              <w:szCs w:val="24"/>
              <w:lang w:eastAsia="ru-RU"/>
            </w:rPr>
            <w:pict>
              <v:shape id="AutoShape 19" o:spid="_x0000_s1029" o:spt="32" type="#_x0000_t32" style="position:absolute;left:0pt;flip:y;margin-left:-9.6pt;margin-top:19.8pt;height:0pt;width:164.05pt;z-index:25166028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O02JQIAAEcEAAAOAAAAZHJzL2Uyb0RvYy54bWysU02P2jAQvVfqf7B8hyQQKESE1SqBXrZd&#10;pN32bmyHWHVsyzYEVPW/d2w+yraXqioHM87MvHkz87x4OHYSHbh1QqsSZ8MUI66oZkLtSvzldT2Y&#10;YeQ8UYxIrXiJT9zhh+X7d4veFHykWy0ZtwhAlCt6U+LWe1MkiaMt74gbasMVOBttO+LhancJs6QH&#10;9E4mozSdJr22zFhNuXPwtT478TLiNw2n/rlpHPdIlhi4+XjaeG7DmSwXpNhZYlpBLzTIP7DoiFBQ&#10;9AZVE0/Q3oo/oDpBrXa68UOqu0Q3jaA89gDdZOlv3by0xPDYCwzHmduY3P+DpZ8PG4sEg91NMVKk&#10;gx097r2OpVE2DwPqjSsgrlIbG1qkR/VinjT95pDSVUvUjsfo15OB5CxkJG9SwsUZKLPtP2kGMQQK&#10;xGkdG9uhRgrzNSQGcJgIOsb1nG7r4UePKHwcpbNxPp5gRK++hBQBIiQa6/xHrjsUjBI7b4nYtb7S&#10;SoEItD3Dk8OT84Hgr4SQrPRaSBm1IBXqSzyfjCaRj9NSsOAMYc7utpW06ECCmuIvdgue+zCr94pF&#10;sJYTtrrYngh5tqG4VAEPGgM6F+ssl+/zdL6arWb5IB9NV4M8revB47rKB9N19mFSj+uqqrMfgVqW&#10;F61gjKvA7irdLP87aVwe0Vl0N/HexpC8RY/zArLX/0g67jis9SyQrWanjb3uHtQagy8vKzyH+zvY&#10;9+9/+RMAAP//AwBQSwMEFAAGAAgAAAAhAPVqa/rdAAAACQEAAA8AAABkcnMvZG93bnJldi54bWxM&#10;j8FOg0AQhu9NfIfNmHhrl7YGAVkaY6LxYEisep+yI6DsLLJboG/fNR70ODNf/vn+fDebTow0uNay&#10;gvUqAkFcWd1yreDt9WGZgHAeWWNnmRScyMGuuFjkmGk78QuNe1+LEMIuQwWN930mpasaMuhWticO&#10;tw87GPRhHGqpB5xCuOnkJopiabDl8KHBnu4bqr72R6Pgm29O79dyTD7L0sePT881UzkpdXU5392C&#10;8DT7Pxh+9IM6FMHpYI+snegULNfpJqAKtmkMIgDbKElBHH4Xssjl/wbFGQAA//8DAFBLAQItABQA&#10;BgAIAAAAIQC2gziS/gAAAOEBAAATAAAAAAAAAAAAAAAAAAAAAABbQ29udGVudF9UeXBlc10ueG1s&#10;UEsBAi0AFAAGAAgAAAAhADj9If/WAAAAlAEAAAsAAAAAAAAAAAAAAAAALwEAAF9yZWxzLy5yZWxz&#10;UEsBAi0AFAAGAAgAAAAhABps7TYlAgAARwQAAA4AAAAAAAAAAAAAAAAALgIAAGRycy9lMm9Eb2Mu&#10;eG1sUEsBAi0AFAAGAAgAAAAhAPVqa/rdAAAACQEAAA8AAAAAAAAAAAAAAAAAfwQAAGRycy9kb3du&#10;cmV2LnhtbFBLBQYAAAAABAAEAPMAAACJBQAAAAA=&#10;">
                <v:path arrowok="t"/>
                <v:fill on="f" focussize="0,0"/>
                <v:stroke/>
                <v:imagedata o:title=""/>
                <o:lock v:ext="edit"/>
              </v:shape>
            </w:pic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 xml:space="preserve">____________  </w:t>
          </w:r>
          <w:r>
            <w:rPr>
              <w:rFonts w:ascii="Arial" w:hAnsi="Arial" w:cs="Arial"/>
              <w:b/>
              <w:sz w:val="24"/>
              <w:szCs w:val="24"/>
              <w:lang w:val="ru-RU"/>
            </w:rPr>
            <w:t>Абдулазисов</w:t>
          </w:r>
          <w:r>
            <w:rPr>
              <w:rFonts w:hint="default" w:ascii="Arial" w:hAnsi="Arial" w:cs="Arial"/>
              <w:b/>
              <w:sz w:val="24"/>
              <w:szCs w:val="24"/>
              <w:lang w:val="ru-RU"/>
            </w:rPr>
            <w:t xml:space="preserve"> </w:t>
          </w:r>
          <w:r>
            <w:rPr>
              <w:rFonts w:ascii="Arial" w:hAnsi="Arial" w:cs="Arial"/>
              <w:b/>
              <w:sz w:val="24"/>
              <w:szCs w:val="24"/>
            </w:rPr>
            <w:t xml:space="preserve"> </w:t>
          </w:r>
          <w:r>
            <w:rPr>
              <w:rFonts w:ascii="Arial" w:hAnsi="Arial" w:cs="Arial"/>
              <w:b/>
              <w:sz w:val="24"/>
              <w:szCs w:val="24"/>
              <w:lang w:val="ru-RU"/>
            </w:rPr>
            <w:t>К</w:t>
          </w:r>
          <w:r>
            <w:rPr>
              <w:rFonts w:ascii="Arial" w:hAnsi="Arial" w:cs="Arial"/>
              <w:b/>
              <w:sz w:val="24"/>
              <w:szCs w:val="24"/>
            </w:rPr>
            <w:t>.</w:t>
          </w:r>
          <w:r>
            <w:rPr>
              <w:rFonts w:ascii="Arial" w:hAnsi="Arial" w:cs="Arial"/>
              <w:b/>
              <w:sz w:val="24"/>
              <w:szCs w:val="24"/>
              <w:lang w:val="ru-RU"/>
            </w:rPr>
            <w:t>О</w:t>
          </w:r>
          <w:r>
            <w:rPr>
              <w:rFonts w:ascii="Arial" w:hAnsi="Arial" w:cs="Arial"/>
              <w:b/>
              <w:sz w:val="24"/>
              <w:szCs w:val="24"/>
            </w:rPr>
            <w:t>.</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 xml:space="preserve">         « ____» _______________ 20 ___ г.</w:t>
          </w:r>
        </w:p>
        <w:p w14:paraId="337C0847">
          <w:pPr>
            <w:jc w:val="center"/>
          </w:pPr>
          <w:r>
            <w:rPr>
              <w:lang w:eastAsia="ru-RU"/>
            </w:rPr>
            <w:pict>
              <v:shape id="AutoShape 20" o:spid="_x0000_s1028" o:spt="32" type="#_x0000_t32" style="position:absolute;left:0pt;margin-left:-9.6pt;margin-top:5.95pt;height:0pt;width:164.05pt;z-index:25166131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XuUIAIAAD0EAAAOAAAAZHJzL2Uyb0RvYy54bWysU82O2jAQvlfqO1i+Q34IW4gIq1UCvWy7&#10;SLt9AGM7idXEtmxDQFXfvWNDENteqqo5OGPPzDff/K0eT32HjtxYoWSBk2mMEZdUMSGbAn97204W&#10;GFlHJCOdkrzAZ27x4/rjh9Wgc56qVnWMGwQg0uaDLnDrnM6jyNKW98ROleYSlLUyPXFwNU3EDBkA&#10;ve+iNI4fokEZpo2i3Fp4rS5KvA74dc2pe6lryx3qCgzcXDhNOPf+jNYrkjeG6FbQKw3yDyx6IiQE&#10;vUFVxBF0MOIPqF5Qo6yq3ZSqPlJ1LSgPOUA2SfxbNq8t0TzkAsWx+lYm+/9g6dfjziDBoHdzjCTp&#10;oUdPB6dCaJSGAg3a5mBXyp3xKdKTfNXPin63SKqyJbLhwfrtrME58SWN3rn4i9UQZj98UQxsCAQI&#10;1TrVpveQUAd0Ck0535rCTw5ReEzjxSybATk66iKSj47aWPeZqx55ocDWGSKa1pVKSmi9MkkIQ47P&#10;1nlaJB8dfFSptqLrwgR0Eg0FXs7TeXCwqhPMK72ZNc2+7Aw6Ej9D4Qs5gubezKiDZAGs5YRtrrIj&#10;orvIELyTHg8SAzpX6TIkP5bxcrPYLLJJlj5sJllcVZOnbZlNHrbJp3k1q8qySn56akmWt4IxLj27&#10;cWCT7O8G4ro6l1G7jeytDNF79FAvIDv+A+nQWd9Mv2E23yt23pmx4zCjwfi6T34J7u8g32/9+hcA&#10;AAD//wMAUEsDBBQABgAIAAAAIQAuoDw/3QAAAAkBAAAPAAAAZHJzL2Rvd25yZXYueG1sTI9BT8Mw&#10;DIXvSPyHyEhc0Ja0CLSWptOExIEj2ySuWWPabo1TNela9usx4sButt/T8/eK9ew6ccYhtJ40JEsF&#10;AqnytqVaw373tliBCNGQNZ0n1PCNAdbl7U1hcusn+sDzNtaCQyjkRkMTY59LGaoGnQlL3yOx9uUH&#10;ZyKvQy3tYCYOd51MlXqWzrTEHxrT42uD1Wk7Og0YxqdEbTJX798v08NnejlO/U7r+7t58wIi4hz/&#10;zfCLz+hQMtPBj2SD6DQskixlKwtJBoINj2rFw+HvIMtCXjcofwAAAP//AwBQSwECLQAUAAYACAAA&#10;ACEAtoM4kv4AAADhAQAAEwAAAAAAAAAAAAAAAAAAAAAAW0NvbnRlbnRfVHlwZXNdLnhtbFBLAQIt&#10;ABQABgAIAAAAIQA4/SH/1gAAAJQBAAALAAAAAAAAAAAAAAAAAC8BAABfcmVscy8ucmVsc1BLAQIt&#10;ABQABgAIAAAAIQDuaXuUIAIAAD0EAAAOAAAAAAAAAAAAAAAAAC4CAABkcnMvZTJvRG9jLnhtbFBL&#10;AQItABQABgAIAAAAIQAuoDw/3QAAAAkBAAAPAAAAAAAAAAAAAAAAAHoEAABkcnMvZG93bnJldi54&#10;bWxQSwUGAAAAAAQABADzAAAAhAUAAAAA&#10;">
                <v:path arrowok="t"/>
                <v:fill on="f" focussize="0,0"/>
                <v:stroke/>
                <v:imagedata o:title=""/>
                <o:lock v:ext="edit"/>
              </v:shape>
            </w:pict>
          </w:r>
        </w:p>
        <w:p w14:paraId="0FE6D9EE">
          <w:pPr>
            <w:jc w:val="center"/>
          </w:pPr>
          <w:r>
            <w:rPr>
              <w:lang w:eastAsia="ru-RU"/>
            </w:rPr>
            <w:pict>
              <v:shape id="AutoShape 21" o:spid="_x0000_s1027" o:spt="32" type="#_x0000_t32" style="position:absolute;left:0pt;margin-left:-9.6pt;margin-top:16.8pt;height:0pt;width:164.05pt;z-index:25166233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cmaIQIAAD0EAAAOAAAAZHJzL2Uyb0RvYy54bWysU82O2yAQvlfqOyDuie3E2SZWnNXKTnrZ&#10;diPt9gEIYBsVAwISJ6r67h3IT5v2UlX1AQ/MzDd/3ywfj71EB26d0KrE2TjFiCuqmVBtib+8bUZz&#10;jJwnihGpFS/xiTv8uHr/bjmYgk90pyXjFgGIcsVgStx5b4okcbTjPXFjbbgCZaNtTzxcbZswSwZA&#10;72UySdOHZNCWGaspdw5e67MSryJ+03DqX5rGcY9kiSE3H08bz104k9WSFK0lphP0kgb5hyx6IhQE&#10;vUHVxBO0t+IPqF5Qq51u/JjqPtFNIyiPNUA1WfpbNa8dMTzWAs1x5tYm9/9g6efD1iLBYHY5Ror0&#10;MKOnvdcxNJpkoUGDcQXYVWprQ4n0qF7Ns6ZfHVK66ohqebR+Oxlwjh7JnUu4OANhdsMnzcCGQIDY&#10;rWNj+wAJfUDHOJTTbSj86BGFx0k6n+bTGUb0qktIcXU01vmPXPcoCCV23hLRdr7SSsHotc1iGHJ4&#10;dh4KAcerQ4iq9EZIGRkgFRpKvJhNZtHBaSlYUAYzZ9tdJS06kMCh+IWuANidmdV7xSJYxwlbX2RP&#10;hDzLYC9VwIPCIJ2LdCbJt0W6WM/X83yUTx7Wozyt69HTpspHD5vsw6ye1lVVZ99DalledIIxrkJ2&#10;V8Jm+d8R4rI6Z6rdKHtrQ3KPHkuEZK//mHScbBjmmRY7zU5bG7oRhgwcjcaXfQpL8Os9Wv3c+tUP&#10;AAAA//8DAFBLAwQUAAYACAAAACEArAZIZN4AAAAJAQAADwAAAGRycy9kb3ducmV2LnhtbEyPwW7C&#10;MAyG75P2DpGRdpkgaSsQLU0RmrTDjgOkXUPjtYXGqZqUdjz9Mu0AR9uffn9/vp1My67Yu8aShGgh&#10;gCGVVjdUSTge3udrYM4r0qq1hBJ+0MG2eH7KVabtSJ943fuKhRBymZJQe99lnLuyRqPcwnZI4fZt&#10;e6N8GPuK616NIdy0PBZixY1qKHyoVYdvNZaX/WAkoBuWkdilpjp+3MbXr/h2HruDlC+zabcB5nHy&#10;dxj+9IM6FMHpZAfSjrUS5lEaB1RCkqyABSAR6xTY6X/Bi5w/Nih+AQAA//8DAFBLAQItABQABgAI&#10;AAAAIQC2gziS/gAAAOEBAAATAAAAAAAAAAAAAAAAAAAAAABbQ29udGVudF9UeXBlc10ueG1sUEsB&#10;Ai0AFAAGAAgAAAAhADj9If/WAAAAlAEAAAsAAAAAAAAAAAAAAAAALwEAAF9yZWxzLy5yZWxzUEsB&#10;Ai0AFAAGAAgAAAAhAOdZyZohAgAAPQQAAA4AAAAAAAAAAAAAAAAALgIAAGRycy9lMm9Eb2MueG1s&#10;UEsBAi0AFAAGAAgAAAAhAKwGSGTeAAAACQEAAA8AAAAAAAAAAAAAAAAAewQAAGRycy9kb3ducmV2&#10;LnhtbFBLBQYAAAAABAAEAPMAAACGBQAAAAA=&#10;">
                <v:path arrowok="t"/>
                <v:fill on="f" focussize="0,0"/>
                <v:stroke/>
                <v:imagedata o:title=""/>
                <o:lock v:ext="edit"/>
              </v:shape>
            </w:pict>
          </w:r>
        </w:p>
        <w:tbl>
          <w:tblPr>
            <w:tblStyle w:val="6"/>
            <w:tblpPr w:leftFromText="187" w:rightFromText="187" w:horzAnchor="margin" w:tblpXSpec="center" w:tblpYSpec="bottom"/>
            <w:tblW w:w="4000" w:type="pct"/>
            <w:tblInd w:w="0" w:type="dxa"/>
            <w:tblLayout w:type="autofit"/>
            <w:tblCellMar>
              <w:top w:w="0" w:type="dxa"/>
              <w:left w:w="108" w:type="dxa"/>
              <w:bottom w:w="0" w:type="dxa"/>
              <w:right w:w="108" w:type="dxa"/>
            </w:tblCellMar>
          </w:tblPr>
          <w:tblGrid>
            <w:gridCol w:w="8575"/>
          </w:tblGrid>
          <w:tr w14:paraId="2F9315F6">
            <w:tblPrEx>
              <w:tblCellMar>
                <w:top w:w="0" w:type="dxa"/>
                <w:left w:w="108" w:type="dxa"/>
                <w:bottom w:w="0" w:type="dxa"/>
                <w:right w:w="108" w:type="dxa"/>
              </w:tblCellMar>
            </w:tblPrEx>
            <w:tc>
              <w:tcPr>
                <w:tcW w:w="7672" w:type="dxa"/>
                <w:tcMar>
                  <w:top w:w="216" w:type="dxa"/>
                  <w:left w:w="115" w:type="dxa"/>
                  <w:bottom w:w="216" w:type="dxa"/>
                  <w:right w:w="115" w:type="dxa"/>
                </w:tcMar>
              </w:tcPr>
              <w:p w14:paraId="389350D9">
                <w:pPr>
                  <w:pStyle w:val="34"/>
                  <w:spacing w:line="360" w:lineRule="auto"/>
                  <w:jc w:val="center"/>
                  <w:rPr>
                    <w:rFonts w:ascii="Arial" w:hAnsi="Arial" w:cs="Arial"/>
                    <w:b/>
                    <w:sz w:val="24"/>
                    <w:szCs w:val="24"/>
                  </w:rPr>
                </w:pPr>
                <w:r>
                  <w:rPr>
                    <w:rFonts w:ascii="Arial" w:hAnsi="Arial" w:cs="Arial"/>
                    <w:b/>
                    <w:sz w:val="24"/>
                    <w:szCs w:val="24"/>
                  </w:rPr>
                  <w:t>г. Сортавала р. Карелия</w:t>
                </w:r>
              </w:p>
              <w:p w14:paraId="4BD6CD62">
                <w:pPr>
                  <w:pStyle w:val="34"/>
                  <w:spacing w:line="360" w:lineRule="auto"/>
                  <w:jc w:val="center"/>
                  <w:rPr>
                    <w:rFonts w:ascii="Arial" w:hAnsi="Arial" w:cs="Arial"/>
                    <w:b/>
                    <w:color w:val="5B9BD5" w:themeColor="accent1"/>
                    <w:sz w:val="24"/>
                    <w:szCs w:val="24"/>
                  </w:rPr>
                </w:pPr>
                <w:r>
                  <w:rPr>
                    <w:rFonts w:ascii="Arial" w:hAnsi="Arial" w:cs="Arial"/>
                    <w:b/>
                    <w:sz w:val="24"/>
                    <w:szCs w:val="24"/>
                  </w:rPr>
                  <w:t>2022 год</w:t>
                </w:r>
              </w:p>
              <w:p w14:paraId="5F5A1EC8">
                <w:pPr>
                  <w:pStyle w:val="34"/>
                  <w:jc w:val="center"/>
                  <w:rPr>
                    <w:color w:val="5B9BD5" w:themeColor="accent1"/>
                  </w:rPr>
                </w:pPr>
              </w:p>
            </w:tc>
          </w:tr>
        </w:tbl>
        <w:p w14:paraId="0CDA9E22">
          <w:pPr>
            <w:jc w:val="center"/>
          </w:pPr>
        </w:p>
        <w:p w14:paraId="3DF50123">
          <w:r>
            <w:rPr>
              <w:rFonts w:ascii="Arial" w:hAnsi="Arial" w:cs="Arial"/>
            </w:rPr>
            <w:br w:type="page"/>
          </w:r>
        </w:p>
        <w:p w14:paraId="6A3ED2BC"/>
      </w:sdtContent>
    </w:sdt>
    <w:p w14:paraId="76850016">
      <w:pPr>
        <w:jc w:val="center"/>
        <w:rPr>
          <w:b/>
        </w:rPr>
      </w:pPr>
      <w:r>
        <w:rPr>
          <w:b/>
        </w:rPr>
        <w:t>СОДЕРЖАНИЕ</w:t>
      </w:r>
    </w:p>
    <w:p w14:paraId="5513F086">
      <w:pPr>
        <w:spacing w:after="0"/>
        <w:jc w:val="center"/>
        <w:rPr>
          <w:b/>
        </w:rPr>
      </w:pPr>
    </w:p>
    <w:sdt>
      <w:sdtPr>
        <w:rPr>
          <w:rFonts w:asciiTheme="minorHAnsi" w:hAnsiTheme="minorHAnsi" w:eastAsiaTheme="minorHAnsi" w:cstheme="minorBidi"/>
          <w:b w:val="0"/>
          <w:bCs w:val="0"/>
          <w:color w:val="auto"/>
          <w:sz w:val="22"/>
          <w:szCs w:val="22"/>
        </w:rPr>
        <w:id w:val="515909516"/>
        <w:docPartObj>
          <w:docPartGallery w:val="Table of Contents"/>
          <w:docPartUnique/>
        </w:docPartObj>
      </w:sdtPr>
      <w:sdtEndPr>
        <w:rPr>
          <w:rFonts w:asciiTheme="minorHAnsi" w:hAnsiTheme="minorHAnsi" w:eastAsiaTheme="minorHAnsi" w:cstheme="minorBidi"/>
          <w:b w:val="0"/>
          <w:bCs w:val="0"/>
          <w:color w:val="auto"/>
          <w:sz w:val="22"/>
          <w:szCs w:val="22"/>
        </w:rPr>
      </w:sdtEndPr>
      <w:sdtContent>
        <w:p w14:paraId="6DDC7AC3">
          <w:pPr>
            <w:pStyle w:val="33"/>
          </w:pPr>
        </w:p>
        <w:p w14:paraId="47B2DF85">
          <w:pPr>
            <w:pStyle w:val="11"/>
            <w:tabs>
              <w:tab w:val="right" w:leader="dot" w:pos="10479"/>
            </w:tabs>
            <w:rPr>
              <w:rFonts w:eastAsiaTheme="minorEastAsia"/>
              <w:lang w:eastAsia="ru-RU"/>
            </w:rPr>
          </w:pPr>
          <w:r>
            <w:fldChar w:fldCharType="begin"/>
          </w:r>
          <w:r>
            <w:instrText xml:space="preserve"> TOC \o "1-3" \h \z \u </w:instrText>
          </w:r>
          <w:r>
            <w:fldChar w:fldCharType="separate"/>
          </w:r>
          <w:r>
            <w:fldChar w:fldCharType="begin"/>
          </w:r>
          <w:r>
            <w:instrText xml:space="preserve"> HYPERLINK \l "_Toc108439064" </w:instrText>
          </w:r>
          <w:r>
            <w:fldChar w:fldCharType="separate"/>
          </w:r>
          <w:r>
            <w:rPr>
              <w:rStyle w:val="7"/>
              <w:lang w:val="en-US"/>
            </w:rPr>
            <w:t>I</w:t>
          </w:r>
          <w:r>
            <w:rPr>
              <w:rStyle w:val="7"/>
            </w:rPr>
            <w:t>. ПОЯСНИТЕЛЬНАЯ ЗАПИСКА</w:t>
          </w:r>
          <w:r>
            <w:tab/>
          </w:r>
          <w:r>
            <w:fldChar w:fldCharType="begin"/>
          </w:r>
          <w:r>
            <w:instrText xml:space="preserve"> PAGEREF _Toc108439064 \h </w:instrText>
          </w:r>
          <w:r>
            <w:fldChar w:fldCharType="separate"/>
          </w:r>
          <w:r>
            <w:t>2</w:t>
          </w:r>
          <w:r>
            <w:fldChar w:fldCharType="end"/>
          </w:r>
          <w:r>
            <w:fldChar w:fldCharType="end"/>
          </w:r>
        </w:p>
        <w:p w14:paraId="7C9D947B">
          <w:pPr>
            <w:pStyle w:val="11"/>
            <w:tabs>
              <w:tab w:val="right" w:leader="dot" w:pos="10479"/>
            </w:tabs>
            <w:rPr>
              <w:rFonts w:eastAsiaTheme="minorEastAsia"/>
              <w:lang w:eastAsia="ru-RU"/>
            </w:rPr>
          </w:pPr>
          <w:r>
            <w:fldChar w:fldCharType="begin"/>
          </w:r>
          <w:r>
            <w:instrText xml:space="preserve"> HYPERLINK \l "_Toc108439065" </w:instrText>
          </w:r>
          <w:r>
            <w:fldChar w:fldCharType="separate"/>
          </w:r>
          <w:r>
            <w:rPr>
              <w:rStyle w:val="7"/>
            </w:rPr>
            <w:t>II. УЧЕБНЫЙ ПЛАН</w:t>
          </w:r>
          <w:r>
            <w:tab/>
          </w:r>
          <w:r>
            <w:fldChar w:fldCharType="begin"/>
          </w:r>
          <w:r>
            <w:instrText xml:space="preserve"> PAGEREF _Toc108439065 \h </w:instrText>
          </w:r>
          <w:r>
            <w:fldChar w:fldCharType="separate"/>
          </w:r>
          <w:r>
            <w:t>3</w:t>
          </w:r>
          <w:r>
            <w:fldChar w:fldCharType="end"/>
          </w:r>
          <w:r>
            <w:fldChar w:fldCharType="end"/>
          </w:r>
        </w:p>
        <w:p w14:paraId="00F51EEE">
          <w:pPr>
            <w:pStyle w:val="11"/>
            <w:tabs>
              <w:tab w:val="right" w:leader="dot" w:pos="10479"/>
            </w:tabs>
            <w:rPr>
              <w:rFonts w:eastAsiaTheme="minorEastAsia"/>
              <w:lang w:eastAsia="ru-RU"/>
            </w:rPr>
          </w:pPr>
          <w:r>
            <w:fldChar w:fldCharType="begin"/>
          </w:r>
          <w:r>
            <w:instrText xml:space="preserve"> HYPERLINK \l "_Toc108439066" </w:instrText>
          </w:r>
          <w:r>
            <w:fldChar w:fldCharType="separate"/>
          </w:r>
          <w:r>
            <w:rPr>
              <w:rStyle w:val="7"/>
              <w:lang w:val="en-US"/>
            </w:rPr>
            <w:t>III</w:t>
          </w:r>
          <w:r>
            <w:rPr>
              <w:rStyle w:val="7"/>
            </w:rPr>
            <w:t>. КАЛЕНДАРНЫЙ УЧЕБНЫЙ ГРАФИК</w:t>
          </w:r>
          <w:r>
            <w:tab/>
          </w:r>
          <w:r>
            <w:fldChar w:fldCharType="begin"/>
          </w:r>
          <w:r>
            <w:instrText xml:space="preserve"> PAGEREF _Toc108439066 \h </w:instrText>
          </w:r>
          <w:r>
            <w:fldChar w:fldCharType="separate"/>
          </w:r>
          <w:r>
            <w:t>4</w:t>
          </w:r>
          <w:r>
            <w:fldChar w:fldCharType="end"/>
          </w:r>
          <w:r>
            <w:fldChar w:fldCharType="end"/>
          </w:r>
        </w:p>
        <w:p w14:paraId="49B47FCB">
          <w:pPr>
            <w:pStyle w:val="11"/>
            <w:tabs>
              <w:tab w:val="right" w:leader="dot" w:pos="10479"/>
            </w:tabs>
            <w:rPr>
              <w:rFonts w:eastAsiaTheme="minorEastAsia"/>
              <w:lang w:eastAsia="ru-RU"/>
            </w:rPr>
          </w:pPr>
          <w:r>
            <w:fldChar w:fldCharType="begin"/>
          </w:r>
          <w:r>
            <w:instrText xml:space="preserve"> HYPERLINK \l "_Toc108439067" </w:instrText>
          </w:r>
          <w:r>
            <w:fldChar w:fldCharType="separate"/>
          </w:r>
          <w:r>
            <w:rPr>
              <w:rStyle w:val="7"/>
              <w:lang w:val="en-US"/>
            </w:rPr>
            <w:t>IV</w:t>
          </w:r>
          <w:r>
            <w:rPr>
              <w:rStyle w:val="7"/>
            </w:rPr>
            <w:t>. РАБОЧИЕ ПРОГРАММЫ УЧЕБНЫХ ПРЕДМЕТОВ</w:t>
          </w:r>
          <w:r>
            <w:tab/>
          </w:r>
          <w:r>
            <w:fldChar w:fldCharType="begin"/>
          </w:r>
          <w:r>
            <w:instrText xml:space="preserve"> PAGEREF _Toc108439067 \h </w:instrText>
          </w:r>
          <w:r>
            <w:fldChar w:fldCharType="separate"/>
          </w:r>
          <w:r>
            <w:t>10</w:t>
          </w:r>
          <w:r>
            <w:fldChar w:fldCharType="end"/>
          </w:r>
          <w:r>
            <w:fldChar w:fldCharType="end"/>
          </w:r>
        </w:p>
        <w:p w14:paraId="42C98066">
          <w:pPr>
            <w:pStyle w:val="13"/>
            <w:tabs>
              <w:tab w:val="right" w:leader="dot" w:pos="10479"/>
            </w:tabs>
            <w:rPr>
              <w:rFonts w:eastAsiaTheme="minorEastAsia"/>
              <w:lang w:eastAsia="ru-RU"/>
            </w:rPr>
          </w:pPr>
          <w:r>
            <w:fldChar w:fldCharType="begin"/>
          </w:r>
          <w:r>
            <w:instrText xml:space="preserve"> HYPERLINK \l "_Toc108439068" </w:instrText>
          </w:r>
          <w:r>
            <w:fldChar w:fldCharType="separate"/>
          </w:r>
          <w:r>
            <w:rPr>
              <w:rStyle w:val="7"/>
            </w:rPr>
            <w:t>4.1. Базовый цикл программы</w:t>
          </w:r>
          <w:r>
            <w:tab/>
          </w:r>
          <w:r>
            <w:fldChar w:fldCharType="begin"/>
          </w:r>
          <w:r>
            <w:instrText xml:space="preserve"> PAGEREF _Toc108439068 \h </w:instrText>
          </w:r>
          <w:r>
            <w:fldChar w:fldCharType="separate"/>
          </w:r>
          <w:r>
            <w:t>10</w:t>
          </w:r>
          <w:r>
            <w:fldChar w:fldCharType="end"/>
          </w:r>
          <w:r>
            <w:fldChar w:fldCharType="end"/>
          </w:r>
        </w:p>
        <w:p w14:paraId="671FD0D2">
          <w:pPr>
            <w:pStyle w:val="12"/>
            <w:tabs>
              <w:tab w:val="right" w:leader="dot" w:pos="10479"/>
            </w:tabs>
            <w:rPr>
              <w:rFonts w:eastAsiaTheme="minorEastAsia"/>
              <w:lang w:eastAsia="ru-RU"/>
            </w:rPr>
          </w:pPr>
          <w:r>
            <w:fldChar w:fldCharType="begin"/>
          </w:r>
          <w:r>
            <w:instrText xml:space="preserve"> HYPERLINK \l "_Toc108439069" </w:instrText>
          </w:r>
          <w:r>
            <w:fldChar w:fldCharType="separate"/>
          </w:r>
          <w:r>
            <w:rPr>
              <w:rStyle w:val="7"/>
            </w:rPr>
            <w:t>4.1.1. Учебный предмет "Основы законодательства в сфере дорожного движения"</w:t>
          </w:r>
          <w:r>
            <w:tab/>
          </w:r>
          <w:r>
            <w:fldChar w:fldCharType="begin"/>
          </w:r>
          <w:r>
            <w:instrText xml:space="preserve"> PAGEREF _Toc108439069 \h </w:instrText>
          </w:r>
          <w:r>
            <w:fldChar w:fldCharType="separate"/>
          </w:r>
          <w:r>
            <w:t>10</w:t>
          </w:r>
          <w:r>
            <w:fldChar w:fldCharType="end"/>
          </w:r>
          <w:r>
            <w:fldChar w:fldCharType="end"/>
          </w:r>
        </w:p>
        <w:p w14:paraId="4548AF72">
          <w:pPr>
            <w:pStyle w:val="12"/>
            <w:tabs>
              <w:tab w:val="right" w:leader="dot" w:pos="10479"/>
            </w:tabs>
            <w:rPr>
              <w:rFonts w:eastAsiaTheme="minorEastAsia"/>
              <w:lang w:eastAsia="ru-RU"/>
            </w:rPr>
          </w:pPr>
          <w:r>
            <w:fldChar w:fldCharType="begin"/>
          </w:r>
          <w:r>
            <w:instrText xml:space="preserve"> HYPERLINK \l "_Toc108439070" </w:instrText>
          </w:r>
          <w:r>
            <w:fldChar w:fldCharType="separate"/>
          </w:r>
          <w:r>
            <w:rPr>
              <w:rStyle w:val="7"/>
            </w:rPr>
            <w:t>4.1.2. Учебный предмет "Психофизиологические основы деятельности водителя"</w:t>
          </w:r>
          <w:r>
            <w:tab/>
          </w:r>
          <w:r>
            <w:fldChar w:fldCharType="begin"/>
          </w:r>
          <w:r>
            <w:instrText xml:space="preserve"> PAGEREF _Toc108439070 \h </w:instrText>
          </w:r>
          <w:r>
            <w:fldChar w:fldCharType="separate"/>
          </w:r>
          <w:r>
            <w:t>14</w:t>
          </w:r>
          <w:r>
            <w:fldChar w:fldCharType="end"/>
          </w:r>
          <w:r>
            <w:fldChar w:fldCharType="end"/>
          </w:r>
        </w:p>
        <w:p w14:paraId="783A4F97">
          <w:pPr>
            <w:pStyle w:val="12"/>
            <w:tabs>
              <w:tab w:val="right" w:leader="dot" w:pos="10479"/>
            </w:tabs>
            <w:rPr>
              <w:rFonts w:eastAsiaTheme="minorEastAsia"/>
              <w:lang w:eastAsia="ru-RU"/>
            </w:rPr>
          </w:pPr>
          <w:r>
            <w:fldChar w:fldCharType="begin"/>
          </w:r>
          <w:r>
            <w:instrText xml:space="preserve"> HYPERLINK \l "_Toc108439071" </w:instrText>
          </w:r>
          <w:r>
            <w:fldChar w:fldCharType="separate"/>
          </w:r>
          <w:r>
            <w:rPr>
              <w:rStyle w:val="7"/>
            </w:rPr>
            <w:t>4.1.3. Учебный предмет "Основы управления транспортными средствами"</w:t>
          </w:r>
          <w:r>
            <w:tab/>
          </w:r>
          <w:r>
            <w:fldChar w:fldCharType="begin"/>
          </w:r>
          <w:r>
            <w:instrText xml:space="preserve"> PAGEREF _Toc108439071 \h </w:instrText>
          </w:r>
          <w:r>
            <w:fldChar w:fldCharType="separate"/>
          </w:r>
          <w:r>
            <w:t>15</w:t>
          </w:r>
          <w:r>
            <w:fldChar w:fldCharType="end"/>
          </w:r>
          <w:r>
            <w:fldChar w:fldCharType="end"/>
          </w:r>
        </w:p>
        <w:p w14:paraId="5B0D5B5B">
          <w:pPr>
            <w:pStyle w:val="12"/>
            <w:tabs>
              <w:tab w:val="right" w:leader="dot" w:pos="10479"/>
            </w:tabs>
            <w:rPr>
              <w:rFonts w:eastAsiaTheme="minorEastAsia"/>
              <w:lang w:eastAsia="ru-RU"/>
            </w:rPr>
          </w:pPr>
          <w:r>
            <w:fldChar w:fldCharType="begin"/>
          </w:r>
          <w:r>
            <w:instrText xml:space="preserve"> HYPERLINK \l "_Toc108439072" </w:instrText>
          </w:r>
          <w:r>
            <w:fldChar w:fldCharType="separate"/>
          </w:r>
          <w:r>
            <w:rPr>
              <w:rStyle w:val="7"/>
            </w:rPr>
            <w:t>4.1.4. Учебный предмет "Первая помощь при дорожно-транспортном происшествии"</w:t>
          </w:r>
          <w:r>
            <w:tab/>
          </w:r>
          <w:r>
            <w:fldChar w:fldCharType="begin"/>
          </w:r>
          <w:r>
            <w:instrText xml:space="preserve"> PAGEREF _Toc108439072 \h </w:instrText>
          </w:r>
          <w:r>
            <w:fldChar w:fldCharType="separate"/>
          </w:r>
          <w:r>
            <w:t>17</w:t>
          </w:r>
          <w:r>
            <w:fldChar w:fldCharType="end"/>
          </w:r>
          <w:r>
            <w:fldChar w:fldCharType="end"/>
          </w:r>
        </w:p>
        <w:p w14:paraId="4FCA02A9">
          <w:pPr>
            <w:pStyle w:val="13"/>
            <w:tabs>
              <w:tab w:val="right" w:leader="dot" w:pos="10479"/>
            </w:tabs>
            <w:rPr>
              <w:rFonts w:eastAsiaTheme="minorEastAsia"/>
              <w:lang w:eastAsia="ru-RU"/>
            </w:rPr>
          </w:pPr>
          <w:r>
            <w:fldChar w:fldCharType="begin"/>
          </w:r>
          <w:r>
            <w:instrText xml:space="preserve"> HYPERLINK \l "_Toc108439073" </w:instrText>
          </w:r>
          <w:r>
            <w:fldChar w:fldCharType="separate"/>
          </w:r>
          <w:r>
            <w:rPr>
              <w:rStyle w:val="7"/>
            </w:rPr>
            <w:t>4.2. Специальный цикл программы</w:t>
          </w:r>
          <w:r>
            <w:tab/>
          </w:r>
          <w:r>
            <w:fldChar w:fldCharType="begin"/>
          </w:r>
          <w:r>
            <w:instrText xml:space="preserve"> PAGEREF _Toc108439073 \h </w:instrText>
          </w:r>
          <w:r>
            <w:fldChar w:fldCharType="separate"/>
          </w:r>
          <w:r>
            <w:t>19</w:t>
          </w:r>
          <w:r>
            <w:fldChar w:fldCharType="end"/>
          </w:r>
          <w:r>
            <w:fldChar w:fldCharType="end"/>
          </w:r>
        </w:p>
        <w:p w14:paraId="3335B5C6">
          <w:pPr>
            <w:pStyle w:val="12"/>
            <w:tabs>
              <w:tab w:val="right" w:leader="dot" w:pos="10479"/>
            </w:tabs>
            <w:rPr>
              <w:rFonts w:eastAsiaTheme="minorEastAsia"/>
              <w:lang w:eastAsia="ru-RU"/>
            </w:rPr>
          </w:pPr>
          <w:r>
            <w:fldChar w:fldCharType="begin"/>
          </w:r>
          <w:r>
            <w:instrText xml:space="preserve"> HYPERLINK \l "_Toc108439074" </w:instrText>
          </w:r>
          <w:r>
            <w:fldChar w:fldCharType="separate"/>
          </w:r>
          <w:r>
            <w:rPr>
              <w:rStyle w:val="7"/>
            </w:rPr>
            <w:t>4.2.1. Учебный предмет "Устройство и техническое обслуживание транспортных средств категории "С" как объектов управления"</w:t>
          </w:r>
          <w:r>
            <w:tab/>
          </w:r>
          <w:r>
            <w:fldChar w:fldCharType="begin"/>
          </w:r>
          <w:r>
            <w:instrText xml:space="preserve"> PAGEREF _Toc108439074 \h </w:instrText>
          </w:r>
          <w:r>
            <w:fldChar w:fldCharType="separate"/>
          </w:r>
          <w:r>
            <w:t>19</w:t>
          </w:r>
          <w:r>
            <w:fldChar w:fldCharType="end"/>
          </w:r>
          <w:r>
            <w:fldChar w:fldCharType="end"/>
          </w:r>
        </w:p>
        <w:p w14:paraId="6F7194D1">
          <w:pPr>
            <w:pStyle w:val="12"/>
            <w:tabs>
              <w:tab w:val="right" w:leader="dot" w:pos="10479"/>
            </w:tabs>
            <w:rPr>
              <w:rFonts w:eastAsiaTheme="minorEastAsia"/>
              <w:lang w:eastAsia="ru-RU"/>
            </w:rPr>
          </w:pPr>
          <w:r>
            <w:fldChar w:fldCharType="begin"/>
          </w:r>
          <w:r>
            <w:instrText xml:space="preserve"> HYPERLINK \l "_Toc108439075" </w:instrText>
          </w:r>
          <w:r>
            <w:fldChar w:fldCharType="separate"/>
          </w:r>
          <w:r>
            <w:rPr>
              <w:rStyle w:val="7"/>
            </w:rPr>
            <w:t>4.2.2. Учебный предмет "Основы управления транспортными средствами категории «С»</w:t>
          </w:r>
          <w:r>
            <w:tab/>
          </w:r>
          <w:r>
            <w:fldChar w:fldCharType="begin"/>
          </w:r>
          <w:r>
            <w:instrText xml:space="preserve"> PAGEREF _Toc108439075 \h </w:instrText>
          </w:r>
          <w:r>
            <w:fldChar w:fldCharType="separate"/>
          </w:r>
          <w:r>
            <w:t>22</w:t>
          </w:r>
          <w:r>
            <w:fldChar w:fldCharType="end"/>
          </w:r>
          <w:r>
            <w:fldChar w:fldCharType="end"/>
          </w:r>
        </w:p>
        <w:p w14:paraId="2FBB375D">
          <w:pPr>
            <w:pStyle w:val="12"/>
            <w:tabs>
              <w:tab w:val="right" w:leader="dot" w:pos="10479"/>
            </w:tabs>
            <w:rPr>
              <w:rFonts w:eastAsiaTheme="minorEastAsia"/>
              <w:lang w:eastAsia="ru-RU"/>
            </w:rPr>
          </w:pPr>
          <w:r>
            <w:fldChar w:fldCharType="begin"/>
          </w:r>
          <w:r>
            <w:instrText xml:space="preserve"> HYPERLINK \l "_Toc108439076" </w:instrText>
          </w:r>
          <w:r>
            <w:fldChar w:fldCharType="separate"/>
          </w:r>
          <w:r>
            <w:rPr>
              <w:rStyle w:val="7"/>
            </w:rPr>
            <w:t>4.2.3. Учебный предмет "Вождение транспортных средств категории "С" (для транспортных средств с механической трансмиссией)</w:t>
          </w:r>
          <w:r>
            <w:tab/>
          </w:r>
          <w:r>
            <w:fldChar w:fldCharType="begin"/>
          </w:r>
          <w:r>
            <w:instrText xml:space="preserve"> PAGEREF _Toc108439076 \h </w:instrText>
          </w:r>
          <w:r>
            <w:fldChar w:fldCharType="separate"/>
          </w:r>
          <w:r>
            <w:t>24</w:t>
          </w:r>
          <w:r>
            <w:fldChar w:fldCharType="end"/>
          </w:r>
          <w:r>
            <w:fldChar w:fldCharType="end"/>
          </w:r>
        </w:p>
        <w:p w14:paraId="65E91CD5">
          <w:pPr>
            <w:pStyle w:val="12"/>
            <w:tabs>
              <w:tab w:val="right" w:leader="dot" w:pos="10479"/>
            </w:tabs>
            <w:rPr>
              <w:rFonts w:eastAsiaTheme="minorEastAsia"/>
              <w:lang w:eastAsia="ru-RU"/>
            </w:rPr>
          </w:pPr>
          <w:r>
            <w:fldChar w:fldCharType="begin"/>
          </w:r>
          <w:r>
            <w:instrText xml:space="preserve"> HYPERLINK \l "_Toc108439077" </w:instrText>
          </w:r>
          <w:r>
            <w:fldChar w:fldCharType="separate"/>
          </w:r>
          <w:r>
            <w:rPr>
              <w:rStyle w:val="7"/>
            </w:rPr>
            <w:t>4.2.4. Учебный предмет "Вождение транспортных средств категории "С" (для транспортных средств с автоматической трансмиссией)</w:t>
          </w:r>
          <w:r>
            <w:tab/>
          </w:r>
          <w:r>
            <w:fldChar w:fldCharType="begin"/>
          </w:r>
          <w:r>
            <w:instrText xml:space="preserve"> PAGEREF _Toc108439077 \h </w:instrText>
          </w:r>
          <w:r>
            <w:fldChar w:fldCharType="separate"/>
          </w:r>
          <w:r>
            <w:t>26</w:t>
          </w:r>
          <w:r>
            <w:fldChar w:fldCharType="end"/>
          </w:r>
          <w:r>
            <w:fldChar w:fldCharType="end"/>
          </w:r>
        </w:p>
        <w:p w14:paraId="2AC64CDA">
          <w:pPr>
            <w:pStyle w:val="13"/>
            <w:tabs>
              <w:tab w:val="right" w:leader="dot" w:pos="10479"/>
            </w:tabs>
            <w:rPr>
              <w:rFonts w:eastAsiaTheme="minorEastAsia"/>
              <w:lang w:eastAsia="ru-RU"/>
            </w:rPr>
          </w:pPr>
          <w:r>
            <w:fldChar w:fldCharType="begin"/>
          </w:r>
          <w:r>
            <w:instrText xml:space="preserve"> HYPERLINK \l "_Toc108439078" </w:instrText>
          </w:r>
          <w:r>
            <w:fldChar w:fldCharType="separate"/>
          </w:r>
          <w:r>
            <w:rPr>
              <w:rStyle w:val="7"/>
            </w:rPr>
            <w:t>4.3. Профессиональный цикл программы</w:t>
          </w:r>
          <w:r>
            <w:tab/>
          </w:r>
          <w:r>
            <w:fldChar w:fldCharType="begin"/>
          </w:r>
          <w:r>
            <w:instrText xml:space="preserve"> PAGEREF _Toc108439078 \h </w:instrText>
          </w:r>
          <w:r>
            <w:fldChar w:fldCharType="separate"/>
          </w:r>
          <w:r>
            <w:t>29</w:t>
          </w:r>
          <w:r>
            <w:fldChar w:fldCharType="end"/>
          </w:r>
          <w:r>
            <w:fldChar w:fldCharType="end"/>
          </w:r>
        </w:p>
        <w:p w14:paraId="61A004C0">
          <w:pPr>
            <w:pStyle w:val="12"/>
            <w:tabs>
              <w:tab w:val="right" w:leader="dot" w:pos="10479"/>
            </w:tabs>
            <w:rPr>
              <w:rFonts w:eastAsiaTheme="minorEastAsia"/>
              <w:lang w:eastAsia="ru-RU"/>
            </w:rPr>
          </w:pPr>
          <w:r>
            <w:fldChar w:fldCharType="begin"/>
          </w:r>
          <w:r>
            <w:instrText xml:space="preserve"> HYPERLINK \l "_Toc108439079" </w:instrText>
          </w:r>
          <w:r>
            <w:fldChar w:fldCharType="separate"/>
          </w:r>
          <w:r>
            <w:rPr>
              <w:rStyle w:val="7"/>
            </w:rPr>
            <w:t>4.3.1. Учебный предмет "Организация и выполнение грузовых перевозок автомобильным транспортом"</w:t>
          </w:r>
          <w:r>
            <w:tab/>
          </w:r>
          <w:r>
            <w:fldChar w:fldCharType="begin"/>
          </w:r>
          <w:r>
            <w:instrText xml:space="preserve"> PAGEREF _Toc108439079 \h </w:instrText>
          </w:r>
          <w:r>
            <w:fldChar w:fldCharType="separate"/>
          </w:r>
          <w:r>
            <w:t>29</w:t>
          </w:r>
          <w:r>
            <w:fldChar w:fldCharType="end"/>
          </w:r>
          <w:r>
            <w:fldChar w:fldCharType="end"/>
          </w:r>
        </w:p>
        <w:p w14:paraId="159A0683">
          <w:pPr>
            <w:pStyle w:val="11"/>
            <w:tabs>
              <w:tab w:val="right" w:leader="dot" w:pos="10479"/>
            </w:tabs>
            <w:rPr>
              <w:rFonts w:eastAsiaTheme="minorEastAsia"/>
              <w:lang w:eastAsia="ru-RU"/>
            </w:rPr>
          </w:pPr>
          <w:r>
            <w:fldChar w:fldCharType="begin"/>
          </w:r>
          <w:r>
            <w:instrText xml:space="preserve"> HYPERLINK \l "_Toc108439080" </w:instrText>
          </w:r>
          <w:r>
            <w:fldChar w:fldCharType="separate"/>
          </w:r>
          <w:r>
            <w:rPr>
              <w:rStyle w:val="7"/>
            </w:rPr>
            <w:t>V. ПЛАНИРУЕМЫЕ РЕЗУЛЬТАТЫ ОСВОЕНИЯ ПРОГРАММЫ</w:t>
          </w:r>
          <w:r>
            <w:tab/>
          </w:r>
          <w:r>
            <w:fldChar w:fldCharType="begin"/>
          </w:r>
          <w:r>
            <w:instrText xml:space="preserve"> PAGEREF _Toc108439080 \h </w:instrText>
          </w:r>
          <w:r>
            <w:fldChar w:fldCharType="separate"/>
          </w:r>
          <w:r>
            <w:t>30</w:t>
          </w:r>
          <w:r>
            <w:fldChar w:fldCharType="end"/>
          </w:r>
          <w:r>
            <w:fldChar w:fldCharType="end"/>
          </w:r>
        </w:p>
        <w:p w14:paraId="0FC6F188">
          <w:pPr>
            <w:pStyle w:val="11"/>
            <w:tabs>
              <w:tab w:val="right" w:leader="dot" w:pos="10479"/>
            </w:tabs>
            <w:rPr>
              <w:rFonts w:eastAsiaTheme="minorEastAsia"/>
              <w:lang w:eastAsia="ru-RU"/>
            </w:rPr>
          </w:pPr>
          <w:r>
            <w:fldChar w:fldCharType="begin"/>
          </w:r>
          <w:r>
            <w:instrText xml:space="preserve"> HYPERLINK \l "_Toc108439081" </w:instrText>
          </w:r>
          <w:r>
            <w:fldChar w:fldCharType="separate"/>
          </w:r>
          <w:r>
            <w:rPr>
              <w:rStyle w:val="7"/>
            </w:rPr>
            <w:t>V</w:t>
          </w:r>
          <w:r>
            <w:rPr>
              <w:rStyle w:val="7"/>
              <w:lang w:val="en-US"/>
            </w:rPr>
            <w:t>I</w:t>
          </w:r>
          <w:r>
            <w:rPr>
              <w:rStyle w:val="7"/>
            </w:rPr>
            <w:t>. УСЛОВИЯ РЕАЛИЗАЦИИ ПРОГРАММЫ</w:t>
          </w:r>
          <w:r>
            <w:tab/>
          </w:r>
          <w:r>
            <w:fldChar w:fldCharType="begin"/>
          </w:r>
          <w:r>
            <w:instrText xml:space="preserve"> PAGEREF _Toc108439081 \h </w:instrText>
          </w:r>
          <w:r>
            <w:fldChar w:fldCharType="separate"/>
          </w:r>
          <w:r>
            <w:t>31</w:t>
          </w:r>
          <w:r>
            <w:fldChar w:fldCharType="end"/>
          </w:r>
          <w:r>
            <w:fldChar w:fldCharType="end"/>
          </w:r>
        </w:p>
        <w:p w14:paraId="6CF29B43">
          <w:pPr>
            <w:pStyle w:val="11"/>
            <w:tabs>
              <w:tab w:val="right" w:leader="dot" w:pos="10479"/>
            </w:tabs>
            <w:rPr>
              <w:rFonts w:eastAsiaTheme="minorEastAsia"/>
              <w:lang w:eastAsia="ru-RU"/>
            </w:rPr>
          </w:pPr>
          <w:r>
            <w:fldChar w:fldCharType="begin"/>
          </w:r>
          <w:r>
            <w:instrText xml:space="preserve"> HYPERLINK \l "_Toc108439082" </w:instrText>
          </w:r>
          <w:r>
            <w:fldChar w:fldCharType="separate"/>
          </w:r>
          <w:r>
            <w:rPr>
              <w:rStyle w:val="7"/>
            </w:rPr>
            <w:t>VI</w:t>
          </w:r>
          <w:r>
            <w:rPr>
              <w:rStyle w:val="7"/>
              <w:lang w:val="en-US"/>
            </w:rPr>
            <w:t>I</w:t>
          </w:r>
          <w:r>
            <w:rPr>
              <w:rStyle w:val="7"/>
            </w:rPr>
            <w:t>. СИСТЕМА ОЦЕНКИ РЕЗУЛЬТАТОВ ОСВОЕНИЯ ПРОГРАММЫ</w:t>
          </w:r>
          <w:r>
            <w:tab/>
          </w:r>
          <w:r>
            <w:fldChar w:fldCharType="begin"/>
          </w:r>
          <w:r>
            <w:instrText xml:space="preserve"> PAGEREF _Toc108439082 \h </w:instrText>
          </w:r>
          <w:r>
            <w:fldChar w:fldCharType="separate"/>
          </w:r>
          <w:r>
            <w:t>40</w:t>
          </w:r>
          <w:r>
            <w:fldChar w:fldCharType="end"/>
          </w:r>
          <w:r>
            <w:fldChar w:fldCharType="end"/>
          </w:r>
        </w:p>
        <w:p w14:paraId="4850781B">
          <w:pPr>
            <w:pStyle w:val="11"/>
            <w:tabs>
              <w:tab w:val="right" w:leader="dot" w:pos="10479"/>
            </w:tabs>
            <w:rPr>
              <w:rFonts w:eastAsiaTheme="minorEastAsia"/>
              <w:lang w:eastAsia="ru-RU"/>
            </w:rPr>
          </w:pPr>
          <w:r>
            <w:fldChar w:fldCharType="begin"/>
          </w:r>
          <w:r>
            <w:instrText xml:space="preserve"> HYPERLINK \l "_Toc108439083" </w:instrText>
          </w:r>
          <w:r>
            <w:fldChar w:fldCharType="separate"/>
          </w:r>
          <w:r>
            <w:rPr>
              <w:rStyle w:val="7"/>
            </w:rPr>
            <w:t>VII</w:t>
          </w:r>
          <w:r>
            <w:rPr>
              <w:rStyle w:val="7"/>
              <w:lang w:val="en-US"/>
            </w:rPr>
            <w:t>I</w:t>
          </w:r>
          <w:r>
            <w:rPr>
              <w:rStyle w:val="7"/>
            </w:rPr>
            <w:t>. УЧЕБНО-МЕТОДИЧЕСКИЕ МАТЕРИАЛЫ, ОБЕСПЕЧИВАЮЩИЕ</w:t>
          </w:r>
          <w:r>
            <w:tab/>
          </w:r>
          <w:r>
            <w:fldChar w:fldCharType="begin"/>
          </w:r>
          <w:r>
            <w:instrText xml:space="preserve"> PAGEREF _Toc108439083 \h </w:instrText>
          </w:r>
          <w:r>
            <w:fldChar w:fldCharType="separate"/>
          </w:r>
          <w:r>
            <w:t>41</w:t>
          </w:r>
          <w:r>
            <w:fldChar w:fldCharType="end"/>
          </w:r>
          <w:r>
            <w:fldChar w:fldCharType="end"/>
          </w:r>
        </w:p>
        <w:p w14:paraId="269D8665">
          <w:pPr>
            <w:pStyle w:val="11"/>
            <w:tabs>
              <w:tab w:val="right" w:leader="dot" w:pos="10479"/>
            </w:tabs>
            <w:rPr>
              <w:rFonts w:eastAsiaTheme="minorEastAsia"/>
              <w:lang w:eastAsia="ru-RU"/>
            </w:rPr>
          </w:pPr>
          <w:r>
            <w:fldChar w:fldCharType="begin"/>
          </w:r>
          <w:r>
            <w:instrText xml:space="preserve"> HYPERLINK \l "_Toc108439084" </w:instrText>
          </w:r>
          <w:r>
            <w:fldChar w:fldCharType="separate"/>
          </w:r>
          <w:r>
            <w:rPr>
              <w:rStyle w:val="7"/>
            </w:rPr>
            <w:t>РЕАЛИЗАЦИЮ ПРОГРАММЫ</w:t>
          </w:r>
          <w:r>
            <w:tab/>
          </w:r>
          <w:r>
            <w:fldChar w:fldCharType="begin"/>
          </w:r>
          <w:r>
            <w:instrText xml:space="preserve"> PAGEREF _Toc108439084 \h </w:instrText>
          </w:r>
          <w:r>
            <w:fldChar w:fldCharType="separate"/>
          </w:r>
          <w:r>
            <w:t>41</w:t>
          </w:r>
          <w:r>
            <w:fldChar w:fldCharType="end"/>
          </w:r>
          <w:r>
            <w:fldChar w:fldCharType="end"/>
          </w:r>
        </w:p>
        <w:p w14:paraId="76E9F284">
          <w:r>
            <w:fldChar w:fldCharType="end"/>
          </w:r>
        </w:p>
      </w:sdtContent>
    </w:sdt>
    <w:p w14:paraId="4A5C5D91">
      <w:pPr>
        <w:spacing w:after="0"/>
        <w:jc w:val="center"/>
        <w:rPr>
          <w:b/>
        </w:rPr>
      </w:pPr>
    </w:p>
    <w:p w14:paraId="6354ECD0">
      <w:pPr>
        <w:rPr>
          <w:b/>
        </w:rPr>
      </w:pPr>
      <w:r>
        <w:rPr>
          <w:b/>
        </w:rPr>
        <w:br w:type="page"/>
      </w:r>
    </w:p>
    <w:p w14:paraId="7A3FF8C0">
      <w:pPr>
        <w:pStyle w:val="2"/>
      </w:pPr>
      <w:r>
        <w:tab/>
      </w:r>
      <w:bookmarkStart w:id="0" w:name="_Toc108439064"/>
      <w:r>
        <w:rPr>
          <w:lang w:val="en-US"/>
        </w:rPr>
        <w:t>I</w:t>
      </w:r>
      <w:r>
        <w:t>. ПОЯСНИТЕЛЬНАЯ ЗАПИСКА</w:t>
      </w:r>
      <w:bookmarkEnd w:id="0"/>
    </w:p>
    <w:p w14:paraId="564B23D3">
      <w:pPr>
        <w:spacing w:after="0"/>
        <w:ind w:firstLine="426"/>
        <w:jc w:val="both"/>
        <w:rPr>
          <w:rFonts w:ascii="Arial" w:hAnsi="Arial" w:cs="Arial"/>
          <w:bCs/>
          <w:sz w:val="19"/>
          <w:szCs w:val="19"/>
        </w:rPr>
      </w:pPr>
      <w:r>
        <w:rPr>
          <w:rFonts w:ascii="Arial" w:hAnsi="Arial" w:cs="Arial"/>
          <w:bCs/>
          <w:sz w:val="19"/>
          <w:szCs w:val="19"/>
        </w:rPr>
        <w:t>Программа профессиональной подготовки водителей транспортных средств категории "C" (далее - Программа) разработана в соответствии с требованиями Федерального закона от 10 декабря 1995 г. N 196-ФЗ "О безопасности дорожного движения" (Собрание законодательства Российской Федерации, 1995, N 50, ст. 4873; 2021, N 49, ст. 8153) (далее - Федеральный закон N 196-ФЗ), пунктом 3 части 3 статьи 12 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об образовании), на основании Примерной программы профессиональной подготовки водителей транспортных средств категории «С», утвержденной приказом Министерства просвещения Российской Федерации от 08 ноября 2021 г. № 808 (зарегистрирован Министерством юстиции Российской Федерации 10 марта 2022 г., регистрационный № 67672), Порядком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профессиональными и квалификационными требованиями,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w:t>
      </w:r>
    </w:p>
    <w:p w14:paraId="2D46CDE9">
      <w:pPr>
        <w:spacing w:after="0"/>
        <w:ind w:firstLine="426"/>
        <w:jc w:val="both"/>
        <w:rPr>
          <w:rFonts w:ascii="Arial" w:hAnsi="Arial" w:cs="Arial"/>
          <w:bCs/>
          <w:sz w:val="19"/>
          <w:szCs w:val="19"/>
        </w:rPr>
      </w:pPr>
      <w:r>
        <w:rPr>
          <w:rFonts w:ascii="Arial" w:hAnsi="Arial" w:cs="Arial"/>
          <w:bCs/>
          <w:sz w:val="19"/>
          <w:szCs w:val="19"/>
        </w:rPr>
        <w:t>Содержание Программы представлено пояснительной запиской, учебным планом,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14:paraId="4E20780E">
      <w:pPr>
        <w:spacing w:after="0"/>
        <w:ind w:firstLine="426"/>
        <w:jc w:val="both"/>
        <w:rPr>
          <w:rFonts w:ascii="Arial" w:hAnsi="Arial" w:cs="Arial"/>
          <w:bCs/>
          <w:sz w:val="19"/>
          <w:szCs w:val="19"/>
        </w:rPr>
      </w:pPr>
      <w:r>
        <w:rPr>
          <w:rFonts w:ascii="Arial" w:hAnsi="Arial" w:cs="Arial"/>
          <w:bCs/>
          <w:sz w:val="19"/>
          <w:szCs w:val="19"/>
        </w:rPr>
        <w:t>Учебный план содержит перечень учебных предметов базового,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14:paraId="60A43F6D">
      <w:pPr>
        <w:spacing w:after="0"/>
        <w:ind w:firstLine="426"/>
        <w:jc w:val="both"/>
        <w:rPr>
          <w:rFonts w:ascii="Arial" w:hAnsi="Arial" w:cs="Arial"/>
          <w:bCs/>
          <w:sz w:val="19"/>
          <w:szCs w:val="19"/>
        </w:rPr>
      </w:pPr>
      <w:r>
        <w:rPr>
          <w:rFonts w:ascii="Arial" w:hAnsi="Arial" w:cs="Arial"/>
          <w:bCs/>
          <w:sz w:val="19"/>
          <w:szCs w:val="19"/>
        </w:rPr>
        <w:t>Базовый цикл включает учебные предметы:</w:t>
      </w:r>
    </w:p>
    <w:p w14:paraId="076A3005">
      <w:pPr>
        <w:spacing w:after="0"/>
        <w:ind w:firstLine="426"/>
        <w:jc w:val="both"/>
        <w:rPr>
          <w:rFonts w:ascii="Arial" w:hAnsi="Arial" w:cs="Arial"/>
          <w:bCs/>
          <w:sz w:val="19"/>
          <w:szCs w:val="19"/>
        </w:rPr>
      </w:pPr>
      <w:r>
        <w:rPr>
          <w:rFonts w:ascii="Arial" w:hAnsi="Arial" w:cs="Arial"/>
          <w:bCs/>
          <w:sz w:val="19"/>
          <w:szCs w:val="19"/>
        </w:rPr>
        <w:t>"Основы законодательства Российской Федерации в сфере дорожного движения";</w:t>
      </w:r>
    </w:p>
    <w:p w14:paraId="5FA5F001">
      <w:pPr>
        <w:spacing w:after="0"/>
        <w:ind w:firstLine="426"/>
        <w:jc w:val="both"/>
        <w:rPr>
          <w:rFonts w:ascii="Arial" w:hAnsi="Arial" w:cs="Arial"/>
          <w:bCs/>
          <w:sz w:val="19"/>
          <w:szCs w:val="19"/>
        </w:rPr>
      </w:pPr>
      <w:r>
        <w:rPr>
          <w:rFonts w:ascii="Arial" w:hAnsi="Arial" w:cs="Arial"/>
          <w:bCs/>
          <w:sz w:val="19"/>
          <w:szCs w:val="19"/>
        </w:rPr>
        <w:t>"Психофизиологические основы деятельности водителя";</w:t>
      </w:r>
    </w:p>
    <w:p w14:paraId="43A0AACC">
      <w:pPr>
        <w:spacing w:after="0"/>
        <w:ind w:firstLine="426"/>
        <w:jc w:val="both"/>
        <w:rPr>
          <w:rFonts w:ascii="Arial" w:hAnsi="Arial" w:cs="Arial"/>
          <w:bCs/>
          <w:sz w:val="19"/>
          <w:szCs w:val="19"/>
        </w:rPr>
      </w:pPr>
      <w:r>
        <w:rPr>
          <w:rFonts w:ascii="Arial" w:hAnsi="Arial" w:cs="Arial"/>
          <w:bCs/>
          <w:sz w:val="19"/>
          <w:szCs w:val="19"/>
        </w:rPr>
        <w:t>"Основы управления транспортными средствами";</w:t>
      </w:r>
    </w:p>
    <w:p w14:paraId="5EFF4E83">
      <w:pPr>
        <w:spacing w:after="0"/>
        <w:ind w:firstLine="426"/>
        <w:jc w:val="both"/>
        <w:rPr>
          <w:rFonts w:ascii="Arial" w:hAnsi="Arial" w:cs="Arial"/>
          <w:bCs/>
          <w:sz w:val="19"/>
          <w:szCs w:val="19"/>
        </w:rPr>
      </w:pPr>
      <w:r>
        <w:rPr>
          <w:rFonts w:ascii="Arial" w:hAnsi="Arial" w:cs="Arial"/>
          <w:bCs/>
          <w:sz w:val="19"/>
          <w:szCs w:val="19"/>
        </w:rPr>
        <w:t>"Первая помощь при дорожно-транспортном происшествии".</w:t>
      </w:r>
    </w:p>
    <w:p w14:paraId="229CC8DA">
      <w:pPr>
        <w:spacing w:after="0"/>
        <w:ind w:firstLine="426"/>
        <w:jc w:val="both"/>
        <w:rPr>
          <w:rFonts w:ascii="Arial" w:hAnsi="Arial" w:cs="Arial"/>
          <w:bCs/>
          <w:sz w:val="19"/>
          <w:szCs w:val="19"/>
        </w:rPr>
      </w:pPr>
      <w:r>
        <w:rPr>
          <w:rFonts w:ascii="Arial" w:hAnsi="Arial" w:cs="Arial"/>
          <w:bCs/>
          <w:sz w:val="19"/>
          <w:szCs w:val="19"/>
        </w:rPr>
        <w:t>Специальный цикл включает учебные предметы:</w:t>
      </w:r>
    </w:p>
    <w:p w14:paraId="59E29CA9">
      <w:pPr>
        <w:spacing w:after="0"/>
        <w:ind w:firstLine="426"/>
        <w:jc w:val="both"/>
        <w:rPr>
          <w:rFonts w:ascii="Arial" w:hAnsi="Arial" w:cs="Arial"/>
          <w:bCs/>
          <w:sz w:val="19"/>
          <w:szCs w:val="19"/>
        </w:rPr>
      </w:pPr>
      <w:r>
        <w:rPr>
          <w:rFonts w:ascii="Arial" w:hAnsi="Arial" w:cs="Arial"/>
          <w:bCs/>
          <w:sz w:val="19"/>
          <w:szCs w:val="19"/>
        </w:rPr>
        <w:t>"Устройство и техническое обслуживание транспортных средств категории "C" как объектов управления";</w:t>
      </w:r>
    </w:p>
    <w:p w14:paraId="22DB58F0">
      <w:pPr>
        <w:spacing w:after="0"/>
        <w:ind w:firstLine="426"/>
        <w:jc w:val="both"/>
        <w:rPr>
          <w:rFonts w:ascii="Arial" w:hAnsi="Arial" w:cs="Arial"/>
          <w:bCs/>
          <w:sz w:val="19"/>
          <w:szCs w:val="19"/>
        </w:rPr>
      </w:pPr>
      <w:r>
        <w:rPr>
          <w:rFonts w:ascii="Arial" w:hAnsi="Arial" w:cs="Arial"/>
          <w:bCs/>
          <w:sz w:val="19"/>
          <w:szCs w:val="19"/>
        </w:rPr>
        <w:t>"Основы управления транспортными средствами категории "C";</w:t>
      </w:r>
    </w:p>
    <w:p w14:paraId="3358D2D5">
      <w:pPr>
        <w:spacing w:after="0"/>
        <w:ind w:firstLine="426"/>
        <w:jc w:val="both"/>
        <w:rPr>
          <w:rFonts w:ascii="Arial" w:hAnsi="Arial" w:cs="Arial"/>
          <w:bCs/>
          <w:sz w:val="19"/>
          <w:szCs w:val="19"/>
        </w:rPr>
      </w:pPr>
      <w:r>
        <w:rPr>
          <w:rFonts w:ascii="Arial" w:hAnsi="Arial" w:cs="Arial"/>
          <w:bCs/>
          <w:sz w:val="19"/>
          <w:szCs w:val="19"/>
        </w:rPr>
        <w:t>"Вождение транспортных средств категории "C" (с механической трансмиссией/с автоматической трансмиссией)".</w:t>
      </w:r>
    </w:p>
    <w:p w14:paraId="6E6CBB95">
      <w:pPr>
        <w:spacing w:after="0"/>
        <w:ind w:firstLine="426"/>
        <w:jc w:val="both"/>
        <w:rPr>
          <w:rFonts w:ascii="Arial" w:hAnsi="Arial" w:cs="Arial"/>
          <w:bCs/>
          <w:sz w:val="19"/>
          <w:szCs w:val="19"/>
        </w:rPr>
      </w:pPr>
      <w:r>
        <w:rPr>
          <w:rFonts w:ascii="Arial" w:hAnsi="Arial" w:cs="Arial"/>
          <w:bCs/>
          <w:sz w:val="19"/>
          <w:szCs w:val="19"/>
        </w:rPr>
        <w:t>Профессиональный цикл включает учебный предмет:</w:t>
      </w:r>
    </w:p>
    <w:p w14:paraId="28FD9388">
      <w:pPr>
        <w:spacing w:after="0"/>
        <w:ind w:firstLine="426"/>
        <w:jc w:val="both"/>
        <w:rPr>
          <w:rFonts w:ascii="Arial" w:hAnsi="Arial" w:cs="Arial"/>
          <w:bCs/>
          <w:sz w:val="19"/>
          <w:szCs w:val="19"/>
        </w:rPr>
      </w:pPr>
      <w:r>
        <w:rPr>
          <w:rFonts w:ascii="Arial" w:hAnsi="Arial" w:cs="Arial"/>
          <w:bCs/>
          <w:sz w:val="19"/>
          <w:szCs w:val="19"/>
        </w:rPr>
        <w:t>"Организация и выполнение грузовых перевозок автомобильным транспортом".</w:t>
      </w:r>
    </w:p>
    <w:p w14:paraId="222A8B43">
      <w:pPr>
        <w:spacing w:after="0"/>
        <w:ind w:firstLine="426"/>
        <w:jc w:val="both"/>
        <w:rPr>
          <w:rFonts w:ascii="Arial" w:hAnsi="Arial" w:cs="Arial"/>
          <w:bCs/>
          <w:sz w:val="19"/>
          <w:szCs w:val="19"/>
        </w:rPr>
      </w:pPr>
      <w:r>
        <w:rPr>
          <w:rFonts w:ascii="Arial" w:hAnsi="Arial" w:cs="Arial"/>
          <w:bCs/>
          <w:sz w:val="19"/>
          <w:szCs w:val="19"/>
        </w:rPr>
        <w:t>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14:paraId="587B006E">
      <w:pPr>
        <w:spacing w:after="0"/>
        <w:ind w:firstLine="426"/>
        <w:jc w:val="both"/>
        <w:rPr>
          <w:rFonts w:ascii="Arial" w:hAnsi="Arial" w:cs="Arial"/>
          <w:bCs/>
          <w:sz w:val="19"/>
          <w:szCs w:val="19"/>
        </w:rPr>
      </w:pPr>
      <w:r>
        <w:rPr>
          <w:rFonts w:ascii="Arial" w:hAnsi="Arial" w:cs="Arial"/>
          <w:bCs/>
          <w:sz w:val="19"/>
          <w:szCs w:val="19"/>
        </w:rPr>
        <w:t>Последовательность изучения разделов и тем учебных предметов определяется образовательной программой профессиональной подготовки водителей транспортных средств категории "C", разработанной и утвержденной организацией, осуществляющей образовательную деятельность, в соответствии с частями 3 и 5 статьи 12 Федерального закона об образовании (Собрание законодательства Российской Федерации, 2012, N 53, ст. 7598, 2021, N 1, ст. 56), согласованной с Государственной инспекцией безопасности дорожного движения Министерства внутренних дел Российской Федерации согласно подпункту "в" пункта 5 Положения о лицензировании образовательной деятельности, утвержденного постановлением Правительства Российской Федерации от 18 сентября 2020 г. N 1490 (Собрание законодательства Российской Федерации, 2020, N 39, ст. 6067) (далее - образовательная программа).</w:t>
      </w:r>
    </w:p>
    <w:p w14:paraId="4C682CB2">
      <w:pPr>
        <w:spacing w:after="0"/>
        <w:ind w:firstLine="426"/>
        <w:jc w:val="both"/>
        <w:rPr>
          <w:rFonts w:ascii="Arial" w:hAnsi="Arial" w:cs="Arial"/>
          <w:bCs/>
          <w:sz w:val="19"/>
          <w:szCs w:val="19"/>
        </w:rPr>
      </w:pPr>
      <w:r>
        <w:rPr>
          <w:rFonts w:ascii="Arial" w:hAnsi="Arial" w:cs="Arial"/>
          <w:bCs/>
          <w:sz w:val="19"/>
          <w:szCs w:val="19"/>
        </w:rPr>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14:paraId="7B610A16">
      <w:pPr>
        <w:spacing w:after="0"/>
        <w:ind w:firstLine="426"/>
        <w:jc w:val="both"/>
        <w:rPr>
          <w:rFonts w:ascii="Arial" w:hAnsi="Arial" w:cs="Arial"/>
          <w:bCs/>
          <w:sz w:val="19"/>
          <w:szCs w:val="19"/>
        </w:rPr>
      </w:pPr>
      <w:r>
        <w:rPr>
          <w:rFonts w:ascii="Arial" w:hAnsi="Arial" w:cs="Arial"/>
          <w:bCs/>
          <w:sz w:val="19"/>
          <w:szCs w:val="19"/>
        </w:rPr>
        <w:t>Условия реализации Программы составляют материально-техническую базу организации, осуществляющей образовательную деятельность, и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Программы.</w:t>
      </w:r>
    </w:p>
    <w:p w14:paraId="7D61C48E">
      <w:pPr>
        <w:spacing w:after="0"/>
        <w:ind w:firstLine="426"/>
        <w:jc w:val="both"/>
        <w:rPr>
          <w:rFonts w:ascii="Arial" w:hAnsi="Arial" w:cs="Arial"/>
          <w:bCs/>
          <w:sz w:val="19"/>
          <w:szCs w:val="19"/>
        </w:rPr>
      </w:pPr>
      <w:r>
        <w:rPr>
          <w:rFonts w:ascii="Arial" w:hAnsi="Arial" w:cs="Arial"/>
          <w:bCs/>
          <w:sz w:val="19"/>
          <w:szCs w:val="19"/>
        </w:rPr>
        <w:t>Программа предусматривает достаточный для формирования, закрепления и развития практических навыков и компетенций объем практики.</w:t>
      </w:r>
    </w:p>
    <w:p w14:paraId="4C29BE7D">
      <w:pPr>
        <w:spacing w:after="0"/>
        <w:ind w:firstLine="426"/>
        <w:jc w:val="both"/>
        <w:rPr>
          <w:rFonts w:ascii="Arial" w:hAnsi="Arial" w:cs="Arial"/>
          <w:bCs/>
          <w:sz w:val="19"/>
          <w:szCs w:val="19"/>
        </w:rPr>
      </w:pPr>
      <w:r>
        <w:rPr>
          <w:rFonts w:ascii="Arial" w:hAnsi="Arial" w:cs="Arial"/>
          <w:bCs/>
          <w:sz w:val="19"/>
          <w:szCs w:val="19"/>
        </w:rPr>
        <w:t>Программа может быть использована для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14:paraId="1F9CB54D">
      <w:pPr>
        <w:spacing w:after="0"/>
        <w:ind w:firstLine="426"/>
        <w:jc w:val="both"/>
        <w:rPr>
          <w:rFonts w:ascii="Arial" w:hAnsi="Arial" w:cs="Arial"/>
          <w:bCs/>
          <w:sz w:val="19"/>
          <w:szCs w:val="19"/>
        </w:rPr>
      </w:pPr>
      <w:r>
        <w:rPr>
          <w:rFonts w:ascii="Arial" w:hAnsi="Arial" w:cs="Arial"/>
          <w:bCs/>
          <w:sz w:val="19"/>
          <w:szCs w:val="19"/>
        </w:rPr>
        <w:t>Программа может быть использована для профессиональной подготовки лиц, не достигших 18 лет при соблюдении условий, без которых невозможно или затруднительно освоение образовательных программ обучающимися, не достигших 18 лет.</w:t>
      </w:r>
    </w:p>
    <w:p w14:paraId="31F8DBEE">
      <w:pPr>
        <w:spacing w:after="0"/>
        <w:ind w:firstLine="426"/>
        <w:jc w:val="both"/>
        <w:rPr>
          <w:rFonts w:ascii="Arial" w:hAnsi="Arial" w:cs="Arial"/>
          <w:bCs/>
          <w:sz w:val="19"/>
          <w:szCs w:val="19"/>
        </w:rPr>
      </w:pPr>
      <w:r>
        <w:rPr>
          <w:rFonts w:ascii="Arial" w:hAnsi="Arial" w:cs="Arial"/>
          <w:bCs/>
          <w:sz w:val="19"/>
          <w:szCs w:val="19"/>
        </w:rPr>
        <w:t>Изучение программы возможно с помощью любой формы обучения, установленной и разрешенной законодательством Российской Федерации.</w:t>
      </w:r>
    </w:p>
    <w:p w14:paraId="73096B15">
      <w:pPr>
        <w:pStyle w:val="2"/>
      </w:pPr>
      <w:bookmarkStart w:id="1" w:name="_Toc108439065"/>
      <w:r>
        <w:t>II. УЧЕБНЫЙ ПЛАН</w:t>
      </w:r>
      <w:bookmarkEnd w:id="1"/>
    </w:p>
    <w:p w14:paraId="4B48A260">
      <w:pPr>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Таблица 1</w:t>
      </w:r>
    </w:p>
    <w:tbl>
      <w:tblPr>
        <w:tblStyle w:val="6"/>
        <w:tblW w:w="0" w:type="auto"/>
        <w:tblInd w:w="62" w:type="dxa"/>
        <w:tblLayout w:type="fixed"/>
        <w:tblCellMar>
          <w:top w:w="102" w:type="dxa"/>
          <w:left w:w="62" w:type="dxa"/>
          <w:bottom w:w="102" w:type="dxa"/>
          <w:right w:w="62" w:type="dxa"/>
        </w:tblCellMar>
      </w:tblPr>
      <w:tblGrid>
        <w:gridCol w:w="4596"/>
        <w:gridCol w:w="1382"/>
        <w:gridCol w:w="2139"/>
        <w:gridCol w:w="1582"/>
      </w:tblGrid>
      <w:tr w14:paraId="3682EEA3">
        <w:tblPrEx>
          <w:tblCellMar>
            <w:top w:w="102" w:type="dxa"/>
            <w:left w:w="62" w:type="dxa"/>
            <w:bottom w:w="102" w:type="dxa"/>
            <w:right w:w="62" w:type="dxa"/>
          </w:tblCellMar>
        </w:tblPrEx>
        <w:tc>
          <w:tcPr>
            <w:tcW w:w="4596" w:type="dxa"/>
            <w:vMerge w:val="restart"/>
            <w:tcBorders>
              <w:top w:val="single" w:color="auto" w:sz="4" w:space="0"/>
              <w:left w:val="single" w:color="auto" w:sz="4" w:space="0"/>
              <w:bottom w:val="single" w:color="auto" w:sz="4" w:space="0"/>
              <w:right w:val="single" w:color="auto" w:sz="4" w:space="0"/>
            </w:tcBorders>
          </w:tcPr>
          <w:p w14:paraId="2984B40A">
            <w:pPr>
              <w:spacing w:after="0"/>
              <w:jc w:val="center"/>
              <w:rPr>
                <w:rFonts w:ascii="Arial" w:hAnsi="Arial" w:cs="Arial"/>
                <w:sz w:val="20"/>
                <w:szCs w:val="20"/>
              </w:rPr>
            </w:pPr>
          </w:p>
          <w:p w14:paraId="27794A95">
            <w:pPr>
              <w:spacing w:after="0"/>
              <w:jc w:val="center"/>
              <w:rPr>
                <w:rFonts w:ascii="Arial" w:hAnsi="Arial" w:cs="Arial"/>
                <w:sz w:val="20"/>
                <w:szCs w:val="20"/>
              </w:rPr>
            </w:pPr>
          </w:p>
          <w:p w14:paraId="059F6632">
            <w:pPr>
              <w:spacing w:after="0"/>
              <w:jc w:val="center"/>
              <w:rPr>
                <w:rFonts w:ascii="Arial" w:hAnsi="Arial" w:cs="Arial"/>
                <w:sz w:val="20"/>
                <w:szCs w:val="20"/>
              </w:rPr>
            </w:pPr>
            <w:r>
              <w:rPr>
                <w:rFonts w:ascii="Arial" w:hAnsi="Arial" w:cs="Arial"/>
                <w:sz w:val="20"/>
                <w:szCs w:val="20"/>
              </w:rPr>
              <w:t>Учебные предметы</w:t>
            </w:r>
          </w:p>
        </w:tc>
        <w:tc>
          <w:tcPr>
            <w:tcW w:w="5103" w:type="dxa"/>
            <w:gridSpan w:val="3"/>
            <w:tcBorders>
              <w:top w:val="single" w:color="auto" w:sz="4" w:space="0"/>
              <w:left w:val="single" w:color="auto" w:sz="4" w:space="0"/>
              <w:bottom w:val="single" w:color="auto" w:sz="4" w:space="0"/>
              <w:right w:val="single" w:color="auto" w:sz="4" w:space="0"/>
            </w:tcBorders>
          </w:tcPr>
          <w:p w14:paraId="6C3AEB63">
            <w:pPr>
              <w:spacing w:after="0"/>
              <w:jc w:val="center"/>
              <w:rPr>
                <w:rFonts w:ascii="Arial" w:hAnsi="Arial" w:cs="Arial"/>
                <w:sz w:val="20"/>
                <w:szCs w:val="20"/>
              </w:rPr>
            </w:pPr>
            <w:r>
              <w:rPr>
                <w:rFonts w:ascii="Arial" w:hAnsi="Arial" w:cs="Arial"/>
                <w:sz w:val="20"/>
                <w:szCs w:val="20"/>
              </w:rPr>
              <w:t>Количество часов</w:t>
            </w:r>
          </w:p>
        </w:tc>
      </w:tr>
      <w:tr w14:paraId="6172B80B">
        <w:tblPrEx>
          <w:tblCellMar>
            <w:top w:w="102" w:type="dxa"/>
            <w:left w:w="62" w:type="dxa"/>
            <w:bottom w:w="102" w:type="dxa"/>
            <w:right w:w="62" w:type="dxa"/>
          </w:tblCellMar>
        </w:tblPrEx>
        <w:tc>
          <w:tcPr>
            <w:tcW w:w="4596" w:type="dxa"/>
            <w:vMerge w:val="continue"/>
            <w:tcBorders>
              <w:top w:val="single" w:color="auto" w:sz="4" w:space="0"/>
              <w:left w:val="single" w:color="auto" w:sz="4" w:space="0"/>
              <w:bottom w:val="single" w:color="auto" w:sz="4" w:space="0"/>
              <w:right w:val="single" w:color="auto" w:sz="4" w:space="0"/>
            </w:tcBorders>
          </w:tcPr>
          <w:p w14:paraId="744A2712">
            <w:pPr>
              <w:spacing w:after="0"/>
              <w:jc w:val="center"/>
              <w:rPr>
                <w:rFonts w:ascii="Arial" w:hAnsi="Arial" w:cs="Arial"/>
                <w:sz w:val="20"/>
                <w:szCs w:val="20"/>
              </w:rPr>
            </w:pPr>
          </w:p>
        </w:tc>
        <w:tc>
          <w:tcPr>
            <w:tcW w:w="1382" w:type="dxa"/>
            <w:vMerge w:val="restart"/>
            <w:tcBorders>
              <w:top w:val="single" w:color="auto" w:sz="4" w:space="0"/>
              <w:left w:val="single" w:color="auto" w:sz="4" w:space="0"/>
              <w:bottom w:val="single" w:color="auto" w:sz="4" w:space="0"/>
              <w:right w:val="single" w:color="auto" w:sz="4" w:space="0"/>
            </w:tcBorders>
          </w:tcPr>
          <w:p w14:paraId="1371046A">
            <w:pPr>
              <w:spacing w:after="0"/>
              <w:jc w:val="center"/>
              <w:rPr>
                <w:rFonts w:ascii="Arial" w:hAnsi="Arial" w:cs="Arial"/>
                <w:sz w:val="20"/>
                <w:szCs w:val="20"/>
              </w:rPr>
            </w:pPr>
            <w:r>
              <w:rPr>
                <w:rFonts w:ascii="Arial" w:hAnsi="Arial" w:cs="Arial"/>
                <w:sz w:val="20"/>
                <w:szCs w:val="20"/>
              </w:rPr>
              <w:t>Всего</w:t>
            </w:r>
          </w:p>
        </w:tc>
        <w:tc>
          <w:tcPr>
            <w:tcW w:w="3721" w:type="dxa"/>
            <w:gridSpan w:val="2"/>
            <w:tcBorders>
              <w:top w:val="single" w:color="auto" w:sz="4" w:space="0"/>
              <w:left w:val="single" w:color="auto" w:sz="4" w:space="0"/>
              <w:bottom w:val="single" w:color="auto" w:sz="4" w:space="0"/>
              <w:right w:val="single" w:color="auto" w:sz="4" w:space="0"/>
            </w:tcBorders>
          </w:tcPr>
          <w:p w14:paraId="09DD9B58">
            <w:pPr>
              <w:spacing w:after="0"/>
              <w:jc w:val="center"/>
              <w:rPr>
                <w:rFonts w:ascii="Arial" w:hAnsi="Arial" w:cs="Arial"/>
                <w:sz w:val="20"/>
                <w:szCs w:val="20"/>
              </w:rPr>
            </w:pPr>
            <w:r>
              <w:rPr>
                <w:rFonts w:ascii="Arial" w:hAnsi="Arial" w:cs="Arial"/>
                <w:sz w:val="20"/>
                <w:szCs w:val="20"/>
              </w:rPr>
              <w:t>В том числе</w:t>
            </w:r>
          </w:p>
        </w:tc>
      </w:tr>
      <w:tr w14:paraId="243D078C">
        <w:tblPrEx>
          <w:tblCellMar>
            <w:top w:w="102" w:type="dxa"/>
            <w:left w:w="62" w:type="dxa"/>
            <w:bottom w:w="102" w:type="dxa"/>
            <w:right w:w="62" w:type="dxa"/>
          </w:tblCellMar>
        </w:tblPrEx>
        <w:tc>
          <w:tcPr>
            <w:tcW w:w="4596" w:type="dxa"/>
            <w:vMerge w:val="continue"/>
            <w:tcBorders>
              <w:top w:val="single" w:color="auto" w:sz="4" w:space="0"/>
              <w:left w:val="single" w:color="auto" w:sz="4" w:space="0"/>
              <w:bottom w:val="single" w:color="auto" w:sz="4" w:space="0"/>
              <w:right w:val="single" w:color="auto" w:sz="4" w:space="0"/>
            </w:tcBorders>
          </w:tcPr>
          <w:p w14:paraId="054BD159">
            <w:pPr>
              <w:spacing w:after="0"/>
              <w:jc w:val="center"/>
              <w:rPr>
                <w:rFonts w:ascii="Arial" w:hAnsi="Arial" w:cs="Arial"/>
                <w:sz w:val="20"/>
                <w:szCs w:val="20"/>
              </w:rPr>
            </w:pPr>
          </w:p>
        </w:tc>
        <w:tc>
          <w:tcPr>
            <w:tcW w:w="1382" w:type="dxa"/>
            <w:vMerge w:val="continue"/>
            <w:tcBorders>
              <w:top w:val="single" w:color="auto" w:sz="4" w:space="0"/>
              <w:left w:val="single" w:color="auto" w:sz="4" w:space="0"/>
              <w:bottom w:val="single" w:color="auto" w:sz="4" w:space="0"/>
              <w:right w:val="single" w:color="auto" w:sz="4" w:space="0"/>
            </w:tcBorders>
          </w:tcPr>
          <w:p w14:paraId="3A2C1DC9">
            <w:pPr>
              <w:spacing w:after="0"/>
              <w:jc w:val="center"/>
              <w:rPr>
                <w:rFonts w:ascii="Arial" w:hAnsi="Arial" w:cs="Arial"/>
                <w:sz w:val="20"/>
                <w:szCs w:val="20"/>
              </w:rPr>
            </w:pPr>
          </w:p>
        </w:tc>
        <w:tc>
          <w:tcPr>
            <w:tcW w:w="2139" w:type="dxa"/>
            <w:tcBorders>
              <w:top w:val="single" w:color="auto" w:sz="4" w:space="0"/>
              <w:left w:val="single" w:color="auto" w:sz="4" w:space="0"/>
              <w:bottom w:val="single" w:color="auto" w:sz="4" w:space="0"/>
              <w:right w:val="single" w:color="auto" w:sz="4" w:space="0"/>
            </w:tcBorders>
          </w:tcPr>
          <w:p w14:paraId="1062C8A2">
            <w:pPr>
              <w:spacing w:after="0"/>
              <w:jc w:val="center"/>
              <w:rPr>
                <w:rFonts w:ascii="Arial" w:hAnsi="Arial" w:cs="Arial"/>
                <w:sz w:val="20"/>
                <w:szCs w:val="20"/>
              </w:rPr>
            </w:pPr>
            <w:r>
              <w:rPr>
                <w:rFonts w:ascii="Arial" w:hAnsi="Arial" w:cs="Arial"/>
                <w:sz w:val="20"/>
                <w:szCs w:val="20"/>
              </w:rPr>
              <w:t>Теоретические занятия</w:t>
            </w:r>
          </w:p>
        </w:tc>
        <w:tc>
          <w:tcPr>
            <w:tcW w:w="1582" w:type="dxa"/>
            <w:tcBorders>
              <w:top w:val="single" w:color="auto" w:sz="4" w:space="0"/>
              <w:left w:val="single" w:color="auto" w:sz="4" w:space="0"/>
              <w:bottom w:val="single" w:color="auto" w:sz="4" w:space="0"/>
              <w:right w:val="single" w:color="auto" w:sz="4" w:space="0"/>
            </w:tcBorders>
          </w:tcPr>
          <w:p w14:paraId="26853F1A">
            <w:pPr>
              <w:spacing w:after="0"/>
              <w:jc w:val="center"/>
              <w:rPr>
                <w:rFonts w:ascii="Arial" w:hAnsi="Arial" w:cs="Arial"/>
                <w:sz w:val="20"/>
                <w:szCs w:val="20"/>
              </w:rPr>
            </w:pPr>
            <w:r>
              <w:rPr>
                <w:rFonts w:ascii="Arial" w:hAnsi="Arial" w:cs="Arial"/>
                <w:sz w:val="20"/>
                <w:szCs w:val="20"/>
              </w:rPr>
              <w:t>Практические занятия</w:t>
            </w:r>
          </w:p>
        </w:tc>
      </w:tr>
      <w:tr w14:paraId="2A3A06C5">
        <w:tblPrEx>
          <w:tblCellMar>
            <w:top w:w="102" w:type="dxa"/>
            <w:left w:w="62" w:type="dxa"/>
            <w:bottom w:w="102" w:type="dxa"/>
            <w:right w:w="62" w:type="dxa"/>
          </w:tblCellMar>
        </w:tblPrEx>
        <w:tc>
          <w:tcPr>
            <w:tcW w:w="9699" w:type="dxa"/>
            <w:gridSpan w:val="4"/>
            <w:tcBorders>
              <w:top w:val="single" w:color="auto" w:sz="4" w:space="0"/>
              <w:left w:val="single" w:color="auto" w:sz="4" w:space="0"/>
              <w:bottom w:val="single" w:color="auto" w:sz="4" w:space="0"/>
              <w:right w:val="single" w:color="auto" w:sz="4" w:space="0"/>
            </w:tcBorders>
          </w:tcPr>
          <w:p w14:paraId="1E914539">
            <w:pPr>
              <w:spacing w:after="0"/>
              <w:jc w:val="center"/>
              <w:rPr>
                <w:rFonts w:ascii="Arial" w:hAnsi="Arial" w:cs="Arial"/>
                <w:b/>
                <w:sz w:val="20"/>
                <w:szCs w:val="20"/>
              </w:rPr>
            </w:pPr>
            <w:r>
              <w:rPr>
                <w:rFonts w:ascii="Arial" w:hAnsi="Arial" w:cs="Arial"/>
                <w:b/>
                <w:sz w:val="20"/>
                <w:szCs w:val="20"/>
              </w:rPr>
              <w:t>Учебные предметы базового цикла</w:t>
            </w:r>
          </w:p>
        </w:tc>
      </w:tr>
      <w:tr w14:paraId="6C09B5EC">
        <w:tblPrEx>
          <w:tblCellMar>
            <w:top w:w="102" w:type="dxa"/>
            <w:left w:w="62" w:type="dxa"/>
            <w:bottom w:w="102" w:type="dxa"/>
            <w:right w:w="62" w:type="dxa"/>
          </w:tblCellMar>
        </w:tblPrEx>
        <w:tc>
          <w:tcPr>
            <w:tcW w:w="4596" w:type="dxa"/>
            <w:tcBorders>
              <w:top w:val="single" w:color="auto" w:sz="4" w:space="0"/>
              <w:left w:val="single" w:color="auto" w:sz="4" w:space="0"/>
              <w:bottom w:val="single" w:color="auto" w:sz="4" w:space="0"/>
              <w:right w:val="single" w:color="auto" w:sz="4" w:space="0"/>
            </w:tcBorders>
          </w:tcPr>
          <w:p w14:paraId="32BFFA9C">
            <w:pPr>
              <w:spacing w:after="0"/>
              <w:jc w:val="both"/>
              <w:rPr>
                <w:rFonts w:ascii="Arial" w:hAnsi="Arial" w:cs="Arial"/>
                <w:sz w:val="20"/>
                <w:szCs w:val="20"/>
              </w:rPr>
            </w:pPr>
            <w:r>
              <w:rPr>
                <w:rFonts w:ascii="Arial" w:hAnsi="Arial" w:cs="Arial"/>
                <w:sz w:val="20"/>
                <w:szCs w:val="20"/>
              </w:rPr>
              <w:t>Основы законодательства Российской Федерации в сфере дорожного движения</w:t>
            </w:r>
          </w:p>
        </w:tc>
        <w:tc>
          <w:tcPr>
            <w:tcW w:w="1382" w:type="dxa"/>
            <w:tcBorders>
              <w:top w:val="single" w:color="auto" w:sz="4" w:space="0"/>
              <w:left w:val="single" w:color="auto" w:sz="4" w:space="0"/>
              <w:bottom w:val="single" w:color="auto" w:sz="4" w:space="0"/>
              <w:right w:val="single" w:color="auto" w:sz="4" w:space="0"/>
            </w:tcBorders>
          </w:tcPr>
          <w:p w14:paraId="12FB5C64">
            <w:pPr>
              <w:spacing w:after="0"/>
              <w:jc w:val="both"/>
              <w:rPr>
                <w:rFonts w:ascii="Arial" w:hAnsi="Arial" w:cs="Arial"/>
                <w:sz w:val="20"/>
                <w:szCs w:val="20"/>
              </w:rPr>
            </w:pPr>
            <w:r>
              <w:rPr>
                <w:rFonts w:ascii="Arial" w:hAnsi="Arial" w:cs="Arial"/>
                <w:sz w:val="20"/>
                <w:szCs w:val="20"/>
              </w:rPr>
              <w:t>43</w:t>
            </w:r>
          </w:p>
        </w:tc>
        <w:tc>
          <w:tcPr>
            <w:tcW w:w="2139" w:type="dxa"/>
            <w:tcBorders>
              <w:top w:val="single" w:color="auto" w:sz="4" w:space="0"/>
              <w:left w:val="single" w:color="auto" w:sz="4" w:space="0"/>
              <w:bottom w:val="single" w:color="auto" w:sz="4" w:space="0"/>
              <w:right w:val="single" w:color="auto" w:sz="4" w:space="0"/>
            </w:tcBorders>
          </w:tcPr>
          <w:p w14:paraId="68108699">
            <w:pPr>
              <w:spacing w:after="0"/>
              <w:jc w:val="both"/>
              <w:rPr>
                <w:rFonts w:ascii="Arial" w:hAnsi="Arial" w:cs="Arial"/>
                <w:sz w:val="20"/>
                <w:szCs w:val="20"/>
              </w:rPr>
            </w:pPr>
            <w:r>
              <w:rPr>
                <w:rFonts w:ascii="Arial" w:hAnsi="Arial" w:cs="Arial"/>
                <w:sz w:val="20"/>
                <w:szCs w:val="20"/>
              </w:rPr>
              <w:t>30</w:t>
            </w:r>
          </w:p>
        </w:tc>
        <w:tc>
          <w:tcPr>
            <w:tcW w:w="1582" w:type="dxa"/>
            <w:tcBorders>
              <w:top w:val="single" w:color="auto" w:sz="4" w:space="0"/>
              <w:left w:val="single" w:color="auto" w:sz="4" w:space="0"/>
              <w:bottom w:val="single" w:color="auto" w:sz="4" w:space="0"/>
              <w:right w:val="single" w:color="auto" w:sz="4" w:space="0"/>
            </w:tcBorders>
          </w:tcPr>
          <w:p w14:paraId="086491BB">
            <w:pPr>
              <w:spacing w:after="0"/>
              <w:jc w:val="both"/>
              <w:rPr>
                <w:rFonts w:ascii="Arial" w:hAnsi="Arial" w:cs="Arial"/>
                <w:sz w:val="20"/>
                <w:szCs w:val="20"/>
              </w:rPr>
            </w:pPr>
            <w:r>
              <w:rPr>
                <w:rFonts w:ascii="Arial" w:hAnsi="Arial" w:cs="Arial"/>
                <w:sz w:val="20"/>
                <w:szCs w:val="20"/>
              </w:rPr>
              <w:t>13</w:t>
            </w:r>
          </w:p>
        </w:tc>
      </w:tr>
      <w:tr w14:paraId="383251F0">
        <w:tblPrEx>
          <w:tblCellMar>
            <w:top w:w="102" w:type="dxa"/>
            <w:left w:w="62" w:type="dxa"/>
            <w:bottom w:w="102" w:type="dxa"/>
            <w:right w:w="62" w:type="dxa"/>
          </w:tblCellMar>
        </w:tblPrEx>
        <w:tc>
          <w:tcPr>
            <w:tcW w:w="4596" w:type="dxa"/>
            <w:tcBorders>
              <w:top w:val="single" w:color="auto" w:sz="4" w:space="0"/>
              <w:left w:val="single" w:color="auto" w:sz="4" w:space="0"/>
              <w:bottom w:val="single" w:color="auto" w:sz="4" w:space="0"/>
              <w:right w:val="single" w:color="auto" w:sz="4" w:space="0"/>
            </w:tcBorders>
          </w:tcPr>
          <w:p w14:paraId="281D5702">
            <w:pPr>
              <w:spacing w:after="0"/>
              <w:jc w:val="both"/>
              <w:rPr>
                <w:rFonts w:ascii="Arial" w:hAnsi="Arial" w:cs="Arial"/>
                <w:sz w:val="20"/>
                <w:szCs w:val="20"/>
              </w:rPr>
            </w:pPr>
            <w:r>
              <w:rPr>
                <w:rFonts w:ascii="Arial" w:hAnsi="Arial" w:cs="Arial"/>
                <w:sz w:val="20"/>
                <w:szCs w:val="20"/>
              </w:rPr>
              <w:t>Психофизиологические основы деятельности водителя</w:t>
            </w:r>
          </w:p>
        </w:tc>
        <w:tc>
          <w:tcPr>
            <w:tcW w:w="1382" w:type="dxa"/>
            <w:tcBorders>
              <w:top w:val="single" w:color="auto" w:sz="4" w:space="0"/>
              <w:left w:val="single" w:color="auto" w:sz="4" w:space="0"/>
              <w:bottom w:val="single" w:color="auto" w:sz="4" w:space="0"/>
              <w:right w:val="single" w:color="auto" w:sz="4" w:space="0"/>
            </w:tcBorders>
          </w:tcPr>
          <w:p w14:paraId="03B217F9">
            <w:pPr>
              <w:spacing w:after="0"/>
              <w:jc w:val="both"/>
              <w:rPr>
                <w:rFonts w:ascii="Arial" w:hAnsi="Arial" w:cs="Arial"/>
                <w:sz w:val="20"/>
                <w:szCs w:val="20"/>
              </w:rPr>
            </w:pPr>
            <w:r>
              <w:rPr>
                <w:rFonts w:ascii="Arial" w:hAnsi="Arial" w:cs="Arial"/>
                <w:sz w:val="20"/>
                <w:szCs w:val="20"/>
              </w:rPr>
              <w:t>12</w:t>
            </w:r>
          </w:p>
        </w:tc>
        <w:tc>
          <w:tcPr>
            <w:tcW w:w="2139" w:type="dxa"/>
            <w:tcBorders>
              <w:top w:val="single" w:color="auto" w:sz="4" w:space="0"/>
              <w:left w:val="single" w:color="auto" w:sz="4" w:space="0"/>
              <w:bottom w:val="single" w:color="auto" w:sz="4" w:space="0"/>
              <w:right w:val="single" w:color="auto" w:sz="4" w:space="0"/>
            </w:tcBorders>
          </w:tcPr>
          <w:p w14:paraId="3545B6EA">
            <w:pPr>
              <w:spacing w:after="0"/>
              <w:jc w:val="both"/>
              <w:rPr>
                <w:rFonts w:ascii="Arial" w:hAnsi="Arial" w:cs="Arial"/>
                <w:sz w:val="20"/>
                <w:szCs w:val="20"/>
              </w:rPr>
            </w:pPr>
            <w:r>
              <w:rPr>
                <w:rFonts w:ascii="Arial" w:hAnsi="Arial" w:cs="Arial"/>
                <w:sz w:val="20"/>
                <w:szCs w:val="20"/>
              </w:rPr>
              <w:t>8</w:t>
            </w:r>
          </w:p>
        </w:tc>
        <w:tc>
          <w:tcPr>
            <w:tcW w:w="1582" w:type="dxa"/>
            <w:tcBorders>
              <w:top w:val="single" w:color="auto" w:sz="4" w:space="0"/>
              <w:left w:val="single" w:color="auto" w:sz="4" w:space="0"/>
              <w:bottom w:val="single" w:color="auto" w:sz="4" w:space="0"/>
              <w:right w:val="single" w:color="auto" w:sz="4" w:space="0"/>
            </w:tcBorders>
          </w:tcPr>
          <w:p w14:paraId="559BD4AF">
            <w:pPr>
              <w:spacing w:after="0"/>
              <w:jc w:val="both"/>
              <w:rPr>
                <w:rFonts w:ascii="Arial" w:hAnsi="Arial" w:cs="Arial"/>
                <w:sz w:val="20"/>
                <w:szCs w:val="20"/>
              </w:rPr>
            </w:pPr>
            <w:r>
              <w:rPr>
                <w:rFonts w:ascii="Arial" w:hAnsi="Arial" w:cs="Arial"/>
                <w:sz w:val="20"/>
                <w:szCs w:val="20"/>
              </w:rPr>
              <w:t>4</w:t>
            </w:r>
          </w:p>
        </w:tc>
      </w:tr>
      <w:tr w14:paraId="6F642564">
        <w:tblPrEx>
          <w:tblCellMar>
            <w:top w:w="102" w:type="dxa"/>
            <w:left w:w="62" w:type="dxa"/>
            <w:bottom w:w="102" w:type="dxa"/>
            <w:right w:w="62" w:type="dxa"/>
          </w:tblCellMar>
        </w:tblPrEx>
        <w:tc>
          <w:tcPr>
            <w:tcW w:w="4596" w:type="dxa"/>
            <w:tcBorders>
              <w:top w:val="single" w:color="auto" w:sz="4" w:space="0"/>
              <w:left w:val="single" w:color="auto" w:sz="4" w:space="0"/>
              <w:bottom w:val="single" w:color="auto" w:sz="4" w:space="0"/>
              <w:right w:val="single" w:color="auto" w:sz="4" w:space="0"/>
            </w:tcBorders>
          </w:tcPr>
          <w:p w14:paraId="33FC6E8A">
            <w:pPr>
              <w:spacing w:after="0"/>
              <w:jc w:val="both"/>
              <w:rPr>
                <w:rFonts w:ascii="Arial" w:hAnsi="Arial" w:cs="Arial"/>
                <w:sz w:val="20"/>
                <w:szCs w:val="20"/>
              </w:rPr>
            </w:pPr>
            <w:r>
              <w:rPr>
                <w:rFonts w:ascii="Arial" w:hAnsi="Arial" w:cs="Arial"/>
                <w:sz w:val="20"/>
                <w:szCs w:val="20"/>
              </w:rPr>
              <w:t>Основы управления транспортными средствами</w:t>
            </w:r>
          </w:p>
        </w:tc>
        <w:tc>
          <w:tcPr>
            <w:tcW w:w="1382" w:type="dxa"/>
            <w:tcBorders>
              <w:top w:val="single" w:color="auto" w:sz="4" w:space="0"/>
              <w:left w:val="single" w:color="auto" w:sz="4" w:space="0"/>
              <w:bottom w:val="single" w:color="auto" w:sz="4" w:space="0"/>
              <w:right w:val="single" w:color="auto" w:sz="4" w:space="0"/>
            </w:tcBorders>
          </w:tcPr>
          <w:p w14:paraId="44DCE5F1">
            <w:pPr>
              <w:spacing w:after="0"/>
              <w:jc w:val="both"/>
              <w:rPr>
                <w:rFonts w:ascii="Arial" w:hAnsi="Arial" w:cs="Arial"/>
                <w:sz w:val="20"/>
                <w:szCs w:val="20"/>
              </w:rPr>
            </w:pPr>
            <w:r>
              <w:rPr>
                <w:rFonts w:ascii="Arial" w:hAnsi="Arial" w:cs="Arial"/>
                <w:sz w:val="20"/>
                <w:szCs w:val="20"/>
              </w:rPr>
              <w:t>15</w:t>
            </w:r>
          </w:p>
        </w:tc>
        <w:tc>
          <w:tcPr>
            <w:tcW w:w="2139" w:type="dxa"/>
            <w:tcBorders>
              <w:top w:val="single" w:color="auto" w:sz="4" w:space="0"/>
              <w:left w:val="single" w:color="auto" w:sz="4" w:space="0"/>
              <w:bottom w:val="single" w:color="auto" w:sz="4" w:space="0"/>
              <w:right w:val="single" w:color="auto" w:sz="4" w:space="0"/>
            </w:tcBorders>
          </w:tcPr>
          <w:p w14:paraId="613C6B4D">
            <w:pPr>
              <w:spacing w:after="0"/>
              <w:jc w:val="both"/>
              <w:rPr>
                <w:rFonts w:ascii="Arial" w:hAnsi="Arial" w:cs="Arial"/>
                <w:sz w:val="20"/>
                <w:szCs w:val="20"/>
              </w:rPr>
            </w:pPr>
            <w:r>
              <w:rPr>
                <w:rFonts w:ascii="Arial" w:hAnsi="Arial" w:cs="Arial"/>
                <w:sz w:val="20"/>
                <w:szCs w:val="20"/>
              </w:rPr>
              <w:t>12</w:t>
            </w:r>
          </w:p>
        </w:tc>
        <w:tc>
          <w:tcPr>
            <w:tcW w:w="1582" w:type="dxa"/>
            <w:tcBorders>
              <w:top w:val="single" w:color="auto" w:sz="4" w:space="0"/>
              <w:left w:val="single" w:color="auto" w:sz="4" w:space="0"/>
              <w:bottom w:val="single" w:color="auto" w:sz="4" w:space="0"/>
              <w:right w:val="single" w:color="auto" w:sz="4" w:space="0"/>
            </w:tcBorders>
          </w:tcPr>
          <w:p w14:paraId="5A5EF981">
            <w:pPr>
              <w:spacing w:after="0"/>
              <w:jc w:val="both"/>
              <w:rPr>
                <w:rFonts w:ascii="Arial" w:hAnsi="Arial" w:cs="Arial"/>
                <w:sz w:val="20"/>
                <w:szCs w:val="20"/>
              </w:rPr>
            </w:pPr>
            <w:r>
              <w:rPr>
                <w:rFonts w:ascii="Arial" w:hAnsi="Arial" w:cs="Arial"/>
                <w:sz w:val="20"/>
                <w:szCs w:val="20"/>
              </w:rPr>
              <w:t>3</w:t>
            </w:r>
          </w:p>
        </w:tc>
      </w:tr>
      <w:tr w14:paraId="187315DE">
        <w:tblPrEx>
          <w:tblCellMar>
            <w:top w:w="102" w:type="dxa"/>
            <w:left w:w="62" w:type="dxa"/>
            <w:bottom w:w="102" w:type="dxa"/>
            <w:right w:w="62" w:type="dxa"/>
          </w:tblCellMar>
        </w:tblPrEx>
        <w:tc>
          <w:tcPr>
            <w:tcW w:w="4596" w:type="dxa"/>
            <w:tcBorders>
              <w:top w:val="single" w:color="auto" w:sz="4" w:space="0"/>
              <w:left w:val="single" w:color="auto" w:sz="4" w:space="0"/>
              <w:bottom w:val="single" w:color="auto" w:sz="4" w:space="0"/>
              <w:right w:val="single" w:color="auto" w:sz="4" w:space="0"/>
            </w:tcBorders>
          </w:tcPr>
          <w:p w14:paraId="2206F0F0">
            <w:pPr>
              <w:spacing w:after="0"/>
              <w:jc w:val="both"/>
              <w:rPr>
                <w:rFonts w:ascii="Arial" w:hAnsi="Arial" w:cs="Arial"/>
                <w:sz w:val="20"/>
                <w:szCs w:val="20"/>
              </w:rPr>
            </w:pPr>
            <w:r>
              <w:rPr>
                <w:rFonts w:ascii="Arial" w:hAnsi="Arial" w:cs="Arial"/>
                <w:sz w:val="20"/>
                <w:szCs w:val="20"/>
              </w:rPr>
              <w:t>Первая помощь при дорожно-транспортном происшествии</w:t>
            </w:r>
          </w:p>
        </w:tc>
        <w:tc>
          <w:tcPr>
            <w:tcW w:w="1382" w:type="dxa"/>
            <w:tcBorders>
              <w:top w:val="single" w:color="auto" w:sz="4" w:space="0"/>
              <w:left w:val="single" w:color="auto" w:sz="4" w:space="0"/>
              <w:bottom w:val="single" w:color="auto" w:sz="4" w:space="0"/>
              <w:right w:val="single" w:color="auto" w:sz="4" w:space="0"/>
            </w:tcBorders>
          </w:tcPr>
          <w:p w14:paraId="2354800B">
            <w:pPr>
              <w:spacing w:after="0"/>
              <w:jc w:val="both"/>
              <w:rPr>
                <w:rFonts w:ascii="Arial" w:hAnsi="Arial" w:cs="Arial"/>
                <w:sz w:val="20"/>
                <w:szCs w:val="20"/>
              </w:rPr>
            </w:pPr>
            <w:r>
              <w:rPr>
                <w:rFonts w:ascii="Arial" w:hAnsi="Arial" w:cs="Arial"/>
                <w:sz w:val="20"/>
                <w:szCs w:val="20"/>
              </w:rPr>
              <w:t>16</w:t>
            </w:r>
          </w:p>
        </w:tc>
        <w:tc>
          <w:tcPr>
            <w:tcW w:w="2139" w:type="dxa"/>
            <w:tcBorders>
              <w:top w:val="single" w:color="auto" w:sz="4" w:space="0"/>
              <w:left w:val="single" w:color="auto" w:sz="4" w:space="0"/>
              <w:bottom w:val="single" w:color="auto" w:sz="4" w:space="0"/>
              <w:right w:val="single" w:color="auto" w:sz="4" w:space="0"/>
            </w:tcBorders>
          </w:tcPr>
          <w:p w14:paraId="3ED59D47">
            <w:pPr>
              <w:spacing w:after="0"/>
              <w:jc w:val="both"/>
              <w:rPr>
                <w:rFonts w:ascii="Arial" w:hAnsi="Arial" w:cs="Arial"/>
                <w:sz w:val="20"/>
                <w:szCs w:val="20"/>
              </w:rPr>
            </w:pPr>
            <w:r>
              <w:rPr>
                <w:rFonts w:ascii="Arial" w:hAnsi="Arial" w:cs="Arial"/>
                <w:sz w:val="20"/>
                <w:szCs w:val="20"/>
              </w:rPr>
              <w:t>8</w:t>
            </w:r>
          </w:p>
        </w:tc>
        <w:tc>
          <w:tcPr>
            <w:tcW w:w="1582" w:type="dxa"/>
            <w:tcBorders>
              <w:top w:val="single" w:color="auto" w:sz="4" w:space="0"/>
              <w:left w:val="single" w:color="auto" w:sz="4" w:space="0"/>
              <w:bottom w:val="single" w:color="auto" w:sz="4" w:space="0"/>
              <w:right w:val="single" w:color="auto" w:sz="4" w:space="0"/>
            </w:tcBorders>
          </w:tcPr>
          <w:p w14:paraId="228F734E">
            <w:pPr>
              <w:spacing w:after="0"/>
              <w:jc w:val="both"/>
              <w:rPr>
                <w:rFonts w:ascii="Arial" w:hAnsi="Arial" w:cs="Arial"/>
                <w:sz w:val="20"/>
                <w:szCs w:val="20"/>
                <w:lang w:val="en-US"/>
              </w:rPr>
            </w:pPr>
            <w:r>
              <w:rPr>
                <w:rFonts w:ascii="Arial" w:hAnsi="Arial" w:cs="Arial"/>
                <w:sz w:val="20"/>
                <w:szCs w:val="20"/>
              </w:rPr>
              <w:t>8</w:t>
            </w:r>
          </w:p>
        </w:tc>
      </w:tr>
      <w:tr w14:paraId="4A5DF2EC">
        <w:tblPrEx>
          <w:tblCellMar>
            <w:top w:w="102" w:type="dxa"/>
            <w:left w:w="62" w:type="dxa"/>
            <w:bottom w:w="102" w:type="dxa"/>
            <w:right w:w="62" w:type="dxa"/>
          </w:tblCellMar>
        </w:tblPrEx>
        <w:tc>
          <w:tcPr>
            <w:tcW w:w="9699" w:type="dxa"/>
            <w:gridSpan w:val="4"/>
            <w:tcBorders>
              <w:top w:val="single" w:color="auto" w:sz="4" w:space="0"/>
              <w:left w:val="single" w:color="auto" w:sz="4" w:space="0"/>
              <w:bottom w:val="single" w:color="auto" w:sz="4" w:space="0"/>
              <w:right w:val="single" w:color="auto" w:sz="4" w:space="0"/>
            </w:tcBorders>
          </w:tcPr>
          <w:p w14:paraId="158945B9">
            <w:pPr>
              <w:spacing w:after="0"/>
              <w:jc w:val="center"/>
              <w:rPr>
                <w:rFonts w:ascii="Arial" w:hAnsi="Arial" w:cs="Arial"/>
                <w:b/>
                <w:sz w:val="20"/>
                <w:szCs w:val="20"/>
              </w:rPr>
            </w:pPr>
            <w:r>
              <w:rPr>
                <w:rFonts w:ascii="Arial" w:hAnsi="Arial" w:cs="Arial"/>
                <w:b/>
                <w:sz w:val="20"/>
                <w:szCs w:val="20"/>
              </w:rPr>
              <w:t>Учебные предметы специального цикла</w:t>
            </w:r>
          </w:p>
        </w:tc>
      </w:tr>
      <w:tr w14:paraId="4DDE14C8">
        <w:tblPrEx>
          <w:tblCellMar>
            <w:top w:w="102" w:type="dxa"/>
            <w:left w:w="62" w:type="dxa"/>
            <w:bottom w:w="102" w:type="dxa"/>
            <w:right w:w="62" w:type="dxa"/>
          </w:tblCellMar>
        </w:tblPrEx>
        <w:tc>
          <w:tcPr>
            <w:tcW w:w="4596" w:type="dxa"/>
            <w:tcBorders>
              <w:top w:val="single" w:color="auto" w:sz="4" w:space="0"/>
              <w:left w:val="single" w:color="auto" w:sz="4" w:space="0"/>
              <w:bottom w:val="single" w:color="auto" w:sz="4" w:space="0"/>
              <w:right w:val="single" w:color="auto" w:sz="4" w:space="0"/>
            </w:tcBorders>
          </w:tcPr>
          <w:p w14:paraId="0DBC096A">
            <w:pPr>
              <w:spacing w:after="0"/>
              <w:jc w:val="both"/>
              <w:rPr>
                <w:rFonts w:ascii="Arial" w:hAnsi="Arial" w:cs="Arial"/>
                <w:sz w:val="20"/>
                <w:szCs w:val="20"/>
              </w:rPr>
            </w:pPr>
            <w:r>
              <w:rPr>
                <w:rFonts w:ascii="Arial" w:hAnsi="Arial" w:cs="Arial"/>
                <w:sz w:val="20"/>
                <w:szCs w:val="20"/>
              </w:rPr>
              <w:t>Устройство и техническое обслуживание транспортных средств категории "С" как объектов управления</w:t>
            </w:r>
          </w:p>
        </w:tc>
        <w:tc>
          <w:tcPr>
            <w:tcW w:w="1382" w:type="dxa"/>
            <w:tcBorders>
              <w:top w:val="single" w:color="auto" w:sz="4" w:space="0"/>
              <w:left w:val="single" w:color="auto" w:sz="4" w:space="0"/>
              <w:bottom w:val="single" w:color="auto" w:sz="4" w:space="0"/>
              <w:right w:val="single" w:color="auto" w:sz="4" w:space="0"/>
            </w:tcBorders>
          </w:tcPr>
          <w:p w14:paraId="0574B63E">
            <w:pPr>
              <w:spacing w:after="0"/>
              <w:jc w:val="both"/>
              <w:rPr>
                <w:rFonts w:ascii="Arial" w:hAnsi="Arial" w:cs="Arial"/>
                <w:sz w:val="20"/>
                <w:szCs w:val="20"/>
              </w:rPr>
            </w:pPr>
            <w:r>
              <w:rPr>
                <w:rFonts w:ascii="Arial" w:hAnsi="Arial" w:cs="Arial"/>
                <w:sz w:val="20"/>
                <w:szCs w:val="20"/>
              </w:rPr>
              <w:t>60</w:t>
            </w:r>
          </w:p>
        </w:tc>
        <w:tc>
          <w:tcPr>
            <w:tcW w:w="2139" w:type="dxa"/>
            <w:tcBorders>
              <w:top w:val="single" w:color="auto" w:sz="4" w:space="0"/>
              <w:left w:val="single" w:color="auto" w:sz="4" w:space="0"/>
              <w:bottom w:val="single" w:color="auto" w:sz="4" w:space="0"/>
              <w:right w:val="single" w:color="auto" w:sz="4" w:space="0"/>
            </w:tcBorders>
          </w:tcPr>
          <w:p w14:paraId="58B2357E">
            <w:pPr>
              <w:spacing w:after="0"/>
              <w:jc w:val="both"/>
              <w:rPr>
                <w:rFonts w:ascii="Arial" w:hAnsi="Arial" w:cs="Arial"/>
                <w:sz w:val="20"/>
                <w:szCs w:val="20"/>
              </w:rPr>
            </w:pPr>
            <w:r>
              <w:rPr>
                <w:rFonts w:ascii="Arial" w:hAnsi="Arial" w:cs="Arial"/>
                <w:sz w:val="20"/>
                <w:szCs w:val="20"/>
              </w:rPr>
              <w:t>52</w:t>
            </w:r>
          </w:p>
        </w:tc>
        <w:tc>
          <w:tcPr>
            <w:tcW w:w="1582" w:type="dxa"/>
            <w:tcBorders>
              <w:top w:val="single" w:color="auto" w:sz="4" w:space="0"/>
              <w:left w:val="single" w:color="auto" w:sz="4" w:space="0"/>
              <w:bottom w:val="single" w:color="auto" w:sz="4" w:space="0"/>
              <w:right w:val="single" w:color="auto" w:sz="4" w:space="0"/>
            </w:tcBorders>
          </w:tcPr>
          <w:p w14:paraId="698D039C">
            <w:pPr>
              <w:spacing w:after="0"/>
              <w:jc w:val="both"/>
              <w:rPr>
                <w:rFonts w:ascii="Arial" w:hAnsi="Arial" w:cs="Arial"/>
                <w:sz w:val="20"/>
                <w:szCs w:val="20"/>
                <w:lang w:val="en-US"/>
              </w:rPr>
            </w:pPr>
            <w:r>
              <w:rPr>
                <w:rFonts w:ascii="Arial" w:hAnsi="Arial" w:cs="Arial"/>
                <w:sz w:val="20"/>
                <w:szCs w:val="20"/>
              </w:rPr>
              <w:t>8</w:t>
            </w:r>
          </w:p>
        </w:tc>
      </w:tr>
      <w:tr w14:paraId="2B60E5D0">
        <w:tblPrEx>
          <w:tblCellMar>
            <w:top w:w="102" w:type="dxa"/>
            <w:left w:w="62" w:type="dxa"/>
            <w:bottom w:w="102" w:type="dxa"/>
            <w:right w:w="62" w:type="dxa"/>
          </w:tblCellMar>
        </w:tblPrEx>
        <w:tc>
          <w:tcPr>
            <w:tcW w:w="4596" w:type="dxa"/>
            <w:tcBorders>
              <w:top w:val="single" w:color="auto" w:sz="4" w:space="0"/>
              <w:left w:val="single" w:color="auto" w:sz="4" w:space="0"/>
              <w:bottom w:val="single" w:color="auto" w:sz="4" w:space="0"/>
              <w:right w:val="single" w:color="auto" w:sz="4" w:space="0"/>
            </w:tcBorders>
          </w:tcPr>
          <w:p w14:paraId="18546AEF">
            <w:pPr>
              <w:spacing w:after="0"/>
              <w:jc w:val="both"/>
              <w:rPr>
                <w:rFonts w:ascii="Arial" w:hAnsi="Arial" w:cs="Arial"/>
                <w:sz w:val="20"/>
                <w:szCs w:val="20"/>
              </w:rPr>
            </w:pPr>
            <w:r>
              <w:rPr>
                <w:rFonts w:ascii="Arial" w:hAnsi="Arial" w:cs="Arial"/>
                <w:sz w:val="20"/>
                <w:szCs w:val="20"/>
              </w:rPr>
              <w:t>Основы управления транспортными средствами категории "С"</w:t>
            </w:r>
          </w:p>
        </w:tc>
        <w:tc>
          <w:tcPr>
            <w:tcW w:w="1382" w:type="dxa"/>
            <w:tcBorders>
              <w:top w:val="single" w:color="auto" w:sz="4" w:space="0"/>
              <w:left w:val="single" w:color="auto" w:sz="4" w:space="0"/>
              <w:bottom w:val="single" w:color="auto" w:sz="4" w:space="0"/>
              <w:right w:val="single" w:color="auto" w:sz="4" w:space="0"/>
            </w:tcBorders>
          </w:tcPr>
          <w:p w14:paraId="53EEA094">
            <w:pPr>
              <w:spacing w:after="0"/>
              <w:jc w:val="both"/>
              <w:rPr>
                <w:rFonts w:ascii="Arial" w:hAnsi="Arial" w:cs="Arial"/>
                <w:sz w:val="20"/>
                <w:szCs w:val="20"/>
              </w:rPr>
            </w:pPr>
            <w:r>
              <w:rPr>
                <w:rFonts w:ascii="Arial" w:hAnsi="Arial" w:cs="Arial"/>
                <w:sz w:val="20"/>
                <w:szCs w:val="20"/>
              </w:rPr>
              <w:t>12</w:t>
            </w:r>
          </w:p>
        </w:tc>
        <w:tc>
          <w:tcPr>
            <w:tcW w:w="2139" w:type="dxa"/>
            <w:tcBorders>
              <w:top w:val="single" w:color="auto" w:sz="4" w:space="0"/>
              <w:left w:val="single" w:color="auto" w:sz="4" w:space="0"/>
              <w:bottom w:val="single" w:color="auto" w:sz="4" w:space="0"/>
              <w:right w:val="single" w:color="auto" w:sz="4" w:space="0"/>
            </w:tcBorders>
          </w:tcPr>
          <w:p w14:paraId="54B811A1">
            <w:pPr>
              <w:spacing w:after="0"/>
              <w:jc w:val="both"/>
              <w:rPr>
                <w:rFonts w:ascii="Arial" w:hAnsi="Arial" w:cs="Arial"/>
                <w:sz w:val="20"/>
                <w:szCs w:val="20"/>
              </w:rPr>
            </w:pPr>
            <w:r>
              <w:rPr>
                <w:rFonts w:ascii="Arial" w:hAnsi="Arial" w:cs="Arial"/>
                <w:sz w:val="20"/>
                <w:szCs w:val="20"/>
              </w:rPr>
              <w:t>8</w:t>
            </w:r>
          </w:p>
        </w:tc>
        <w:tc>
          <w:tcPr>
            <w:tcW w:w="1582" w:type="dxa"/>
            <w:tcBorders>
              <w:top w:val="single" w:color="auto" w:sz="4" w:space="0"/>
              <w:left w:val="single" w:color="auto" w:sz="4" w:space="0"/>
              <w:bottom w:val="single" w:color="auto" w:sz="4" w:space="0"/>
              <w:right w:val="single" w:color="auto" w:sz="4" w:space="0"/>
            </w:tcBorders>
          </w:tcPr>
          <w:p w14:paraId="0A89B22B">
            <w:pPr>
              <w:spacing w:after="0"/>
              <w:jc w:val="both"/>
              <w:rPr>
                <w:rFonts w:ascii="Arial" w:hAnsi="Arial" w:cs="Arial"/>
                <w:sz w:val="20"/>
                <w:szCs w:val="20"/>
                <w:lang w:val="en-US"/>
              </w:rPr>
            </w:pPr>
            <w:r>
              <w:rPr>
                <w:rFonts w:ascii="Arial" w:hAnsi="Arial" w:cs="Arial"/>
                <w:sz w:val="20"/>
                <w:szCs w:val="20"/>
              </w:rPr>
              <w:t>4</w:t>
            </w:r>
          </w:p>
        </w:tc>
      </w:tr>
      <w:tr w14:paraId="79C19820">
        <w:tblPrEx>
          <w:tblCellMar>
            <w:top w:w="102" w:type="dxa"/>
            <w:left w:w="62" w:type="dxa"/>
            <w:bottom w:w="102" w:type="dxa"/>
            <w:right w:w="62" w:type="dxa"/>
          </w:tblCellMar>
        </w:tblPrEx>
        <w:tc>
          <w:tcPr>
            <w:tcW w:w="4596" w:type="dxa"/>
            <w:tcBorders>
              <w:top w:val="single" w:color="auto" w:sz="4" w:space="0"/>
              <w:left w:val="single" w:color="auto" w:sz="4" w:space="0"/>
              <w:bottom w:val="single" w:color="auto" w:sz="4" w:space="0"/>
              <w:right w:val="single" w:color="auto" w:sz="4" w:space="0"/>
            </w:tcBorders>
          </w:tcPr>
          <w:p w14:paraId="19B43079">
            <w:pPr>
              <w:spacing w:after="0"/>
              <w:jc w:val="both"/>
              <w:rPr>
                <w:rFonts w:ascii="Arial" w:hAnsi="Arial" w:cs="Arial"/>
                <w:sz w:val="20"/>
                <w:szCs w:val="20"/>
              </w:rPr>
            </w:pPr>
            <w:r>
              <w:rPr>
                <w:rFonts w:ascii="Arial" w:hAnsi="Arial" w:cs="Arial"/>
                <w:sz w:val="20"/>
                <w:szCs w:val="20"/>
              </w:rPr>
              <w:t xml:space="preserve">Вождение транспортных средств категории "С" (с механической трансмиссией/с автоматической трансмиссией) </w:t>
            </w:r>
            <w:r>
              <w:fldChar w:fldCharType="begin"/>
            </w:r>
            <w:r>
              <w:instrText xml:space="preserve"> HYPERLINK \l "Par3640" \o "&lt;1&gt; 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 </w:instrText>
            </w:r>
            <w:r>
              <w:fldChar w:fldCharType="separate"/>
            </w:r>
            <w:r>
              <w:rPr>
                <w:rStyle w:val="7"/>
                <w:rFonts w:ascii="Arial" w:hAnsi="Arial" w:cs="Arial"/>
                <w:sz w:val="20"/>
                <w:szCs w:val="20"/>
              </w:rPr>
              <w:t>&lt;1&gt;</w:t>
            </w:r>
            <w:r>
              <w:rPr>
                <w:rStyle w:val="7"/>
                <w:rFonts w:ascii="Arial" w:hAnsi="Arial" w:cs="Arial"/>
                <w:sz w:val="20"/>
                <w:szCs w:val="20"/>
              </w:rPr>
              <w:fldChar w:fldCharType="end"/>
            </w:r>
          </w:p>
        </w:tc>
        <w:tc>
          <w:tcPr>
            <w:tcW w:w="1382" w:type="dxa"/>
            <w:tcBorders>
              <w:top w:val="single" w:color="auto" w:sz="4" w:space="0"/>
              <w:left w:val="single" w:color="auto" w:sz="4" w:space="0"/>
              <w:bottom w:val="single" w:color="auto" w:sz="4" w:space="0"/>
              <w:right w:val="single" w:color="auto" w:sz="4" w:space="0"/>
            </w:tcBorders>
          </w:tcPr>
          <w:p w14:paraId="52554A3B">
            <w:pPr>
              <w:spacing w:after="0"/>
              <w:jc w:val="both"/>
              <w:rPr>
                <w:rFonts w:ascii="Arial" w:hAnsi="Arial" w:cs="Arial"/>
                <w:sz w:val="20"/>
                <w:szCs w:val="20"/>
              </w:rPr>
            </w:pPr>
            <w:r>
              <w:rPr>
                <w:rFonts w:ascii="Arial" w:hAnsi="Arial" w:cs="Arial"/>
                <w:sz w:val="20"/>
                <w:szCs w:val="20"/>
              </w:rPr>
              <w:t>72/70</w:t>
            </w:r>
          </w:p>
        </w:tc>
        <w:tc>
          <w:tcPr>
            <w:tcW w:w="2139" w:type="dxa"/>
            <w:tcBorders>
              <w:top w:val="single" w:color="auto" w:sz="4" w:space="0"/>
              <w:left w:val="single" w:color="auto" w:sz="4" w:space="0"/>
              <w:bottom w:val="single" w:color="auto" w:sz="4" w:space="0"/>
              <w:right w:val="single" w:color="auto" w:sz="4" w:space="0"/>
            </w:tcBorders>
          </w:tcPr>
          <w:p w14:paraId="0D1E2760">
            <w:pPr>
              <w:spacing w:after="0"/>
              <w:jc w:val="both"/>
              <w:rPr>
                <w:rFonts w:ascii="Arial" w:hAnsi="Arial" w:cs="Arial"/>
                <w:sz w:val="20"/>
                <w:szCs w:val="20"/>
              </w:rPr>
            </w:pPr>
            <w:r>
              <w:rPr>
                <w:rFonts w:ascii="Arial" w:hAnsi="Arial" w:cs="Arial"/>
                <w:sz w:val="20"/>
                <w:szCs w:val="20"/>
              </w:rPr>
              <w:t>-</w:t>
            </w:r>
          </w:p>
        </w:tc>
        <w:tc>
          <w:tcPr>
            <w:tcW w:w="1582" w:type="dxa"/>
            <w:tcBorders>
              <w:top w:val="single" w:color="auto" w:sz="4" w:space="0"/>
              <w:left w:val="single" w:color="auto" w:sz="4" w:space="0"/>
              <w:bottom w:val="single" w:color="auto" w:sz="4" w:space="0"/>
              <w:right w:val="single" w:color="auto" w:sz="4" w:space="0"/>
            </w:tcBorders>
          </w:tcPr>
          <w:p w14:paraId="18EDAC13">
            <w:pPr>
              <w:spacing w:after="0"/>
              <w:jc w:val="both"/>
              <w:rPr>
                <w:rFonts w:ascii="Arial" w:hAnsi="Arial" w:cs="Arial"/>
                <w:sz w:val="20"/>
                <w:szCs w:val="20"/>
                <w:lang w:val="en-US"/>
              </w:rPr>
            </w:pPr>
            <w:r>
              <w:rPr>
                <w:rFonts w:ascii="Arial" w:hAnsi="Arial" w:cs="Arial"/>
                <w:sz w:val="20"/>
                <w:szCs w:val="20"/>
              </w:rPr>
              <w:t>72/70</w:t>
            </w:r>
          </w:p>
        </w:tc>
      </w:tr>
      <w:tr w14:paraId="791772A4">
        <w:tblPrEx>
          <w:tblCellMar>
            <w:top w:w="102" w:type="dxa"/>
            <w:left w:w="62" w:type="dxa"/>
            <w:bottom w:w="102" w:type="dxa"/>
            <w:right w:w="62" w:type="dxa"/>
          </w:tblCellMar>
        </w:tblPrEx>
        <w:tc>
          <w:tcPr>
            <w:tcW w:w="9699" w:type="dxa"/>
            <w:gridSpan w:val="4"/>
            <w:tcBorders>
              <w:top w:val="single" w:color="auto" w:sz="4" w:space="0"/>
              <w:left w:val="single" w:color="auto" w:sz="4" w:space="0"/>
              <w:bottom w:val="single" w:color="auto" w:sz="4" w:space="0"/>
              <w:right w:val="single" w:color="auto" w:sz="4" w:space="0"/>
            </w:tcBorders>
          </w:tcPr>
          <w:p w14:paraId="092D935F">
            <w:pPr>
              <w:spacing w:after="0"/>
              <w:jc w:val="center"/>
              <w:rPr>
                <w:rFonts w:ascii="Arial" w:hAnsi="Arial" w:cs="Arial"/>
                <w:b/>
                <w:sz w:val="20"/>
                <w:szCs w:val="20"/>
              </w:rPr>
            </w:pPr>
            <w:r>
              <w:rPr>
                <w:rFonts w:ascii="Arial" w:hAnsi="Arial" w:cs="Arial"/>
                <w:b/>
                <w:sz w:val="20"/>
                <w:szCs w:val="20"/>
              </w:rPr>
              <w:t>Учебные предметы профессионального цикла</w:t>
            </w:r>
          </w:p>
        </w:tc>
      </w:tr>
      <w:tr w14:paraId="5EA84CDF">
        <w:tblPrEx>
          <w:tblCellMar>
            <w:top w:w="102" w:type="dxa"/>
            <w:left w:w="62" w:type="dxa"/>
            <w:bottom w:w="102" w:type="dxa"/>
            <w:right w:w="62" w:type="dxa"/>
          </w:tblCellMar>
        </w:tblPrEx>
        <w:tc>
          <w:tcPr>
            <w:tcW w:w="4596" w:type="dxa"/>
            <w:tcBorders>
              <w:top w:val="single" w:color="auto" w:sz="4" w:space="0"/>
              <w:left w:val="single" w:color="auto" w:sz="4" w:space="0"/>
              <w:bottom w:val="single" w:color="auto" w:sz="4" w:space="0"/>
              <w:right w:val="single" w:color="auto" w:sz="4" w:space="0"/>
            </w:tcBorders>
          </w:tcPr>
          <w:p w14:paraId="6CCBBCCC">
            <w:pPr>
              <w:spacing w:after="0"/>
              <w:jc w:val="both"/>
              <w:rPr>
                <w:rFonts w:ascii="Arial" w:hAnsi="Arial" w:cs="Arial"/>
                <w:sz w:val="20"/>
                <w:szCs w:val="20"/>
              </w:rPr>
            </w:pPr>
            <w:r>
              <w:rPr>
                <w:rFonts w:ascii="Arial" w:hAnsi="Arial" w:cs="Arial"/>
                <w:sz w:val="20"/>
                <w:szCs w:val="20"/>
              </w:rPr>
              <w:t>Организация и выполнение грузовых перевозок автомобильным транспортом</w:t>
            </w:r>
          </w:p>
        </w:tc>
        <w:tc>
          <w:tcPr>
            <w:tcW w:w="1382" w:type="dxa"/>
            <w:tcBorders>
              <w:top w:val="single" w:color="auto" w:sz="4" w:space="0"/>
              <w:left w:val="single" w:color="auto" w:sz="4" w:space="0"/>
              <w:bottom w:val="single" w:color="auto" w:sz="4" w:space="0"/>
              <w:right w:val="single" w:color="auto" w:sz="4" w:space="0"/>
            </w:tcBorders>
          </w:tcPr>
          <w:p w14:paraId="3E43EBE5">
            <w:pPr>
              <w:spacing w:after="0"/>
              <w:jc w:val="both"/>
              <w:rPr>
                <w:rFonts w:ascii="Arial" w:hAnsi="Arial" w:cs="Arial"/>
                <w:sz w:val="20"/>
                <w:szCs w:val="20"/>
              </w:rPr>
            </w:pPr>
            <w:r>
              <w:rPr>
                <w:rFonts w:ascii="Arial" w:hAnsi="Arial" w:cs="Arial"/>
                <w:sz w:val="20"/>
                <w:szCs w:val="20"/>
              </w:rPr>
              <w:t>13</w:t>
            </w:r>
          </w:p>
        </w:tc>
        <w:tc>
          <w:tcPr>
            <w:tcW w:w="2139" w:type="dxa"/>
            <w:tcBorders>
              <w:top w:val="single" w:color="auto" w:sz="4" w:space="0"/>
              <w:left w:val="single" w:color="auto" w:sz="4" w:space="0"/>
              <w:bottom w:val="single" w:color="auto" w:sz="4" w:space="0"/>
              <w:right w:val="single" w:color="auto" w:sz="4" w:space="0"/>
            </w:tcBorders>
          </w:tcPr>
          <w:p w14:paraId="20D1890B">
            <w:pPr>
              <w:spacing w:after="0"/>
              <w:jc w:val="both"/>
              <w:rPr>
                <w:rFonts w:ascii="Arial" w:hAnsi="Arial" w:cs="Arial"/>
                <w:sz w:val="20"/>
                <w:szCs w:val="20"/>
              </w:rPr>
            </w:pPr>
            <w:r>
              <w:rPr>
                <w:rFonts w:ascii="Arial" w:hAnsi="Arial" w:cs="Arial"/>
                <w:sz w:val="20"/>
                <w:szCs w:val="20"/>
              </w:rPr>
              <w:t>10</w:t>
            </w:r>
          </w:p>
        </w:tc>
        <w:tc>
          <w:tcPr>
            <w:tcW w:w="1582" w:type="dxa"/>
            <w:tcBorders>
              <w:top w:val="single" w:color="auto" w:sz="4" w:space="0"/>
              <w:left w:val="single" w:color="auto" w:sz="4" w:space="0"/>
              <w:bottom w:val="single" w:color="auto" w:sz="4" w:space="0"/>
              <w:right w:val="single" w:color="auto" w:sz="4" w:space="0"/>
            </w:tcBorders>
          </w:tcPr>
          <w:p w14:paraId="052EFB37">
            <w:pPr>
              <w:spacing w:after="0"/>
              <w:jc w:val="both"/>
              <w:rPr>
                <w:rFonts w:ascii="Arial" w:hAnsi="Arial" w:cs="Arial"/>
                <w:sz w:val="20"/>
                <w:szCs w:val="20"/>
                <w:lang w:val="en-US"/>
              </w:rPr>
            </w:pPr>
            <w:r>
              <w:rPr>
                <w:rFonts w:ascii="Arial" w:hAnsi="Arial" w:cs="Arial"/>
                <w:sz w:val="20"/>
                <w:szCs w:val="20"/>
              </w:rPr>
              <w:t>3</w:t>
            </w:r>
          </w:p>
        </w:tc>
      </w:tr>
      <w:tr w14:paraId="18701EE9">
        <w:tblPrEx>
          <w:tblCellMar>
            <w:top w:w="102" w:type="dxa"/>
            <w:left w:w="62" w:type="dxa"/>
            <w:bottom w:w="102" w:type="dxa"/>
            <w:right w:w="62" w:type="dxa"/>
          </w:tblCellMar>
        </w:tblPrEx>
        <w:tc>
          <w:tcPr>
            <w:tcW w:w="9699" w:type="dxa"/>
            <w:gridSpan w:val="4"/>
            <w:tcBorders>
              <w:top w:val="single" w:color="auto" w:sz="4" w:space="0"/>
              <w:left w:val="single" w:color="auto" w:sz="4" w:space="0"/>
              <w:bottom w:val="single" w:color="auto" w:sz="4" w:space="0"/>
              <w:right w:val="single" w:color="auto" w:sz="4" w:space="0"/>
            </w:tcBorders>
          </w:tcPr>
          <w:p w14:paraId="48F03573">
            <w:pPr>
              <w:spacing w:after="0"/>
              <w:jc w:val="center"/>
              <w:rPr>
                <w:rFonts w:ascii="Arial" w:hAnsi="Arial" w:cs="Arial"/>
                <w:b/>
                <w:sz w:val="20"/>
                <w:szCs w:val="20"/>
              </w:rPr>
            </w:pPr>
            <w:r>
              <w:rPr>
                <w:rFonts w:ascii="Arial" w:hAnsi="Arial" w:cs="Arial"/>
                <w:b/>
                <w:sz w:val="20"/>
                <w:szCs w:val="20"/>
              </w:rPr>
              <w:t>Квалификационный экзамен</w:t>
            </w:r>
          </w:p>
        </w:tc>
      </w:tr>
      <w:tr w14:paraId="3C31FE5F">
        <w:tblPrEx>
          <w:tblCellMar>
            <w:top w:w="102" w:type="dxa"/>
            <w:left w:w="62" w:type="dxa"/>
            <w:bottom w:w="102" w:type="dxa"/>
            <w:right w:w="62" w:type="dxa"/>
          </w:tblCellMar>
        </w:tblPrEx>
        <w:tc>
          <w:tcPr>
            <w:tcW w:w="4596" w:type="dxa"/>
            <w:tcBorders>
              <w:top w:val="single" w:color="auto" w:sz="4" w:space="0"/>
              <w:left w:val="single" w:color="auto" w:sz="4" w:space="0"/>
              <w:bottom w:val="single" w:color="auto" w:sz="4" w:space="0"/>
              <w:right w:val="single" w:color="auto" w:sz="4" w:space="0"/>
            </w:tcBorders>
          </w:tcPr>
          <w:p w14:paraId="287ED1F7">
            <w:pPr>
              <w:spacing w:after="0"/>
              <w:jc w:val="both"/>
              <w:rPr>
                <w:rFonts w:ascii="Arial" w:hAnsi="Arial" w:cs="Arial"/>
                <w:sz w:val="20"/>
                <w:szCs w:val="20"/>
              </w:rPr>
            </w:pPr>
            <w:r>
              <w:rPr>
                <w:rFonts w:ascii="Arial" w:hAnsi="Arial" w:cs="Arial"/>
                <w:sz w:val="20"/>
                <w:szCs w:val="20"/>
              </w:rPr>
              <w:t>Квалификационный экзамен</w:t>
            </w:r>
          </w:p>
        </w:tc>
        <w:tc>
          <w:tcPr>
            <w:tcW w:w="1382" w:type="dxa"/>
            <w:tcBorders>
              <w:top w:val="single" w:color="auto" w:sz="4" w:space="0"/>
              <w:left w:val="single" w:color="auto" w:sz="4" w:space="0"/>
              <w:bottom w:val="single" w:color="auto" w:sz="4" w:space="0"/>
              <w:right w:val="single" w:color="auto" w:sz="4" w:space="0"/>
            </w:tcBorders>
          </w:tcPr>
          <w:p w14:paraId="0B8205FF">
            <w:pPr>
              <w:spacing w:after="0"/>
              <w:jc w:val="both"/>
              <w:rPr>
                <w:rFonts w:ascii="Arial" w:hAnsi="Arial" w:cs="Arial"/>
                <w:sz w:val="20"/>
                <w:szCs w:val="20"/>
              </w:rPr>
            </w:pPr>
            <w:r>
              <w:rPr>
                <w:rFonts w:ascii="Arial" w:hAnsi="Arial" w:cs="Arial"/>
                <w:sz w:val="20"/>
                <w:szCs w:val="20"/>
              </w:rPr>
              <w:t>4</w:t>
            </w:r>
          </w:p>
        </w:tc>
        <w:tc>
          <w:tcPr>
            <w:tcW w:w="2139" w:type="dxa"/>
            <w:tcBorders>
              <w:top w:val="single" w:color="auto" w:sz="4" w:space="0"/>
              <w:left w:val="single" w:color="auto" w:sz="4" w:space="0"/>
              <w:bottom w:val="single" w:color="auto" w:sz="4" w:space="0"/>
              <w:right w:val="single" w:color="auto" w:sz="4" w:space="0"/>
            </w:tcBorders>
          </w:tcPr>
          <w:p w14:paraId="3C8F52E0">
            <w:pPr>
              <w:spacing w:after="0"/>
              <w:jc w:val="both"/>
              <w:rPr>
                <w:rFonts w:ascii="Arial" w:hAnsi="Arial" w:cs="Arial"/>
                <w:sz w:val="20"/>
                <w:szCs w:val="20"/>
              </w:rPr>
            </w:pPr>
            <w:r>
              <w:rPr>
                <w:rFonts w:ascii="Arial" w:hAnsi="Arial" w:cs="Arial"/>
                <w:sz w:val="20"/>
                <w:szCs w:val="20"/>
              </w:rPr>
              <w:t>2</w:t>
            </w:r>
          </w:p>
        </w:tc>
        <w:tc>
          <w:tcPr>
            <w:tcW w:w="1582" w:type="dxa"/>
            <w:tcBorders>
              <w:top w:val="single" w:color="auto" w:sz="4" w:space="0"/>
              <w:left w:val="single" w:color="auto" w:sz="4" w:space="0"/>
              <w:bottom w:val="single" w:color="auto" w:sz="4" w:space="0"/>
              <w:right w:val="single" w:color="auto" w:sz="4" w:space="0"/>
            </w:tcBorders>
          </w:tcPr>
          <w:p w14:paraId="7D334793">
            <w:pPr>
              <w:spacing w:after="0"/>
              <w:jc w:val="both"/>
              <w:rPr>
                <w:rFonts w:ascii="Arial" w:hAnsi="Arial" w:cs="Arial"/>
                <w:sz w:val="20"/>
                <w:szCs w:val="20"/>
                <w:lang w:val="en-US"/>
              </w:rPr>
            </w:pPr>
            <w:r>
              <w:rPr>
                <w:rFonts w:ascii="Arial" w:hAnsi="Arial" w:cs="Arial"/>
                <w:sz w:val="20"/>
                <w:szCs w:val="20"/>
              </w:rPr>
              <w:t>2</w:t>
            </w:r>
          </w:p>
        </w:tc>
      </w:tr>
      <w:tr w14:paraId="352EEDD0">
        <w:tblPrEx>
          <w:tblCellMar>
            <w:top w:w="102" w:type="dxa"/>
            <w:left w:w="62" w:type="dxa"/>
            <w:bottom w:w="102" w:type="dxa"/>
            <w:right w:w="62" w:type="dxa"/>
          </w:tblCellMar>
        </w:tblPrEx>
        <w:tc>
          <w:tcPr>
            <w:tcW w:w="4596" w:type="dxa"/>
            <w:tcBorders>
              <w:top w:val="single" w:color="auto" w:sz="4" w:space="0"/>
              <w:left w:val="single" w:color="auto" w:sz="4" w:space="0"/>
              <w:bottom w:val="single" w:color="auto" w:sz="4" w:space="0"/>
              <w:right w:val="single" w:color="auto" w:sz="4" w:space="0"/>
            </w:tcBorders>
          </w:tcPr>
          <w:p w14:paraId="130FFB14">
            <w:pPr>
              <w:spacing w:after="0"/>
              <w:jc w:val="both"/>
              <w:rPr>
                <w:rFonts w:ascii="Arial" w:hAnsi="Arial" w:cs="Arial"/>
                <w:sz w:val="20"/>
                <w:szCs w:val="20"/>
              </w:rPr>
            </w:pPr>
            <w:r>
              <w:rPr>
                <w:rFonts w:ascii="Arial" w:hAnsi="Arial" w:cs="Arial"/>
                <w:sz w:val="20"/>
                <w:szCs w:val="20"/>
              </w:rPr>
              <w:t>Итого</w:t>
            </w:r>
          </w:p>
        </w:tc>
        <w:tc>
          <w:tcPr>
            <w:tcW w:w="1382" w:type="dxa"/>
            <w:tcBorders>
              <w:top w:val="single" w:color="auto" w:sz="4" w:space="0"/>
              <w:left w:val="single" w:color="auto" w:sz="4" w:space="0"/>
              <w:bottom w:val="single" w:color="auto" w:sz="4" w:space="0"/>
              <w:right w:val="single" w:color="auto" w:sz="4" w:space="0"/>
            </w:tcBorders>
          </w:tcPr>
          <w:p w14:paraId="155B554D">
            <w:pPr>
              <w:spacing w:after="0"/>
              <w:jc w:val="both"/>
              <w:rPr>
                <w:rFonts w:ascii="Arial" w:hAnsi="Arial" w:cs="Arial"/>
                <w:sz w:val="20"/>
                <w:szCs w:val="20"/>
              </w:rPr>
            </w:pPr>
            <w:r>
              <w:rPr>
                <w:rFonts w:ascii="Arial" w:hAnsi="Arial" w:cs="Arial"/>
                <w:sz w:val="20"/>
                <w:szCs w:val="20"/>
              </w:rPr>
              <w:t>247/245</w:t>
            </w:r>
          </w:p>
        </w:tc>
        <w:tc>
          <w:tcPr>
            <w:tcW w:w="2139" w:type="dxa"/>
            <w:tcBorders>
              <w:top w:val="single" w:color="auto" w:sz="4" w:space="0"/>
              <w:left w:val="single" w:color="auto" w:sz="4" w:space="0"/>
              <w:bottom w:val="single" w:color="auto" w:sz="4" w:space="0"/>
              <w:right w:val="single" w:color="auto" w:sz="4" w:space="0"/>
            </w:tcBorders>
          </w:tcPr>
          <w:p w14:paraId="6E417ABD">
            <w:pPr>
              <w:spacing w:after="0"/>
              <w:jc w:val="both"/>
              <w:rPr>
                <w:rFonts w:ascii="Arial" w:hAnsi="Arial" w:cs="Arial"/>
                <w:sz w:val="20"/>
                <w:szCs w:val="20"/>
              </w:rPr>
            </w:pPr>
            <w:r>
              <w:rPr>
                <w:rFonts w:ascii="Arial" w:hAnsi="Arial" w:cs="Arial"/>
                <w:sz w:val="20"/>
                <w:szCs w:val="20"/>
              </w:rPr>
              <w:t>130</w:t>
            </w:r>
          </w:p>
        </w:tc>
        <w:tc>
          <w:tcPr>
            <w:tcW w:w="1582" w:type="dxa"/>
            <w:tcBorders>
              <w:top w:val="single" w:color="auto" w:sz="4" w:space="0"/>
              <w:left w:val="single" w:color="auto" w:sz="4" w:space="0"/>
              <w:bottom w:val="single" w:color="auto" w:sz="4" w:space="0"/>
              <w:right w:val="single" w:color="auto" w:sz="4" w:space="0"/>
            </w:tcBorders>
          </w:tcPr>
          <w:p w14:paraId="2FAAB47E">
            <w:pPr>
              <w:spacing w:after="0"/>
              <w:jc w:val="both"/>
              <w:rPr>
                <w:rFonts w:ascii="Arial" w:hAnsi="Arial" w:cs="Arial"/>
                <w:sz w:val="20"/>
                <w:szCs w:val="20"/>
              </w:rPr>
            </w:pPr>
            <w:r>
              <w:rPr>
                <w:rFonts w:ascii="Arial" w:hAnsi="Arial" w:cs="Arial"/>
                <w:sz w:val="20"/>
                <w:szCs w:val="20"/>
              </w:rPr>
              <w:t>117/115</w:t>
            </w:r>
          </w:p>
        </w:tc>
      </w:tr>
    </w:tbl>
    <w:p w14:paraId="3B0F8E35">
      <w:pPr>
        <w:spacing w:after="0"/>
        <w:jc w:val="both"/>
      </w:pPr>
    </w:p>
    <w:p w14:paraId="7C2EE5D1">
      <w:pPr>
        <w:spacing w:after="0"/>
        <w:jc w:val="both"/>
        <w:rPr>
          <w:sz w:val="18"/>
          <w:szCs w:val="18"/>
        </w:rPr>
      </w:pPr>
      <w:r>
        <w:rPr>
          <w:sz w:val="18"/>
          <w:szCs w:val="18"/>
        </w:rPr>
        <w:t>--------------------------------</w:t>
      </w:r>
    </w:p>
    <w:p w14:paraId="1CEE04DB">
      <w:pPr>
        <w:jc w:val="both"/>
        <w:rPr>
          <w:sz w:val="18"/>
          <w:szCs w:val="18"/>
        </w:rPr>
      </w:pPr>
      <w:bookmarkStart w:id="2" w:name="Par3640"/>
      <w:bookmarkEnd w:id="2"/>
      <w:r>
        <w:rPr>
          <w:sz w:val="18"/>
          <w:szCs w:val="18"/>
        </w:rPr>
        <w:t>&lt;1&gt; 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41C873FD">
      <w:pPr>
        <w:jc w:val="both"/>
      </w:pPr>
    </w:p>
    <w:p w14:paraId="29136D15">
      <w:pPr>
        <w:jc w:val="both"/>
      </w:pPr>
    </w:p>
    <w:p w14:paraId="7E6AC83F">
      <w:pPr>
        <w:jc w:val="both"/>
      </w:pPr>
    </w:p>
    <w:p w14:paraId="460F6E07">
      <w:r>
        <w:br w:type="page"/>
      </w:r>
    </w:p>
    <w:p w14:paraId="3BA03620">
      <w:pPr>
        <w:pStyle w:val="2"/>
      </w:pPr>
      <w:bookmarkStart w:id="3" w:name="_Toc108439066"/>
      <w:r>
        <w:rPr>
          <w:lang w:val="en-US"/>
        </w:rPr>
        <w:t>III</w:t>
      </w:r>
      <w:r>
        <w:t>. КАЛЕНДАРНЫЙ УЧЕБНЫЙ ГРАФИК</w:t>
      </w:r>
      <w:bookmarkEnd w:id="3"/>
    </w:p>
    <w:p w14:paraId="4E993B7B">
      <w:pPr>
        <w:spacing w:after="0"/>
        <w:jc w:val="both"/>
        <w:rPr>
          <w:rFonts w:ascii="Arial" w:hAnsi="Arial" w:cs="Arial"/>
          <w:bCs/>
          <w:sz w:val="20"/>
          <w:szCs w:val="20"/>
        </w:rPr>
      </w:pPr>
    </w:p>
    <w:p w14:paraId="1022A78B">
      <w:pPr>
        <w:spacing w:after="0"/>
        <w:jc w:val="both"/>
        <w:rPr>
          <w:rFonts w:ascii="Arial" w:hAnsi="Arial" w:cs="Arial"/>
          <w:bCs/>
          <w:sz w:val="20"/>
          <w:szCs w:val="20"/>
        </w:rPr>
      </w:pPr>
    </w:p>
    <w:p w14:paraId="6DA879CA">
      <w:pPr>
        <w:spacing w:after="0"/>
        <w:jc w:val="right"/>
        <w:rPr>
          <w:rFonts w:ascii="Arial" w:hAnsi="Arial" w:cs="Arial"/>
          <w:bCs/>
          <w:sz w:val="20"/>
          <w:szCs w:val="20"/>
        </w:rPr>
      </w:pPr>
      <w:r>
        <w:rPr>
          <w:rFonts w:ascii="Arial" w:hAnsi="Arial" w:cs="Arial"/>
          <w:bCs/>
          <w:sz w:val="20"/>
          <w:szCs w:val="20"/>
        </w:rPr>
        <w:t>Таблица 2</w:t>
      </w:r>
    </w:p>
    <w:tbl>
      <w:tblPr>
        <w:tblStyle w:val="6"/>
        <w:tblW w:w="989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9"/>
        <w:gridCol w:w="538"/>
        <w:gridCol w:w="29"/>
        <w:gridCol w:w="822"/>
        <w:gridCol w:w="28"/>
        <w:gridCol w:w="539"/>
        <w:gridCol w:w="28"/>
        <w:gridCol w:w="1106"/>
        <w:gridCol w:w="28"/>
        <w:gridCol w:w="822"/>
        <w:gridCol w:w="29"/>
        <w:gridCol w:w="822"/>
        <w:gridCol w:w="28"/>
        <w:gridCol w:w="964"/>
        <w:gridCol w:w="29"/>
        <w:gridCol w:w="963"/>
        <w:gridCol w:w="29"/>
        <w:gridCol w:w="930"/>
      </w:tblGrid>
      <w:tr w14:paraId="1D7BF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restart"/>
            <w:shd w:val="clear" w:color="auto" w:fill="auto"/>
          </w:tcPr>
          <w:p w14:paraId="7466C8C7">
            <w:pPr>
              <w:spacing w:after="0"/>
              <w:jc w:val="both"/>
              <w:rPr>
                <w:rFonts w:ascii="Arial" w:hAnsi="Arial" w:cs="Arial"/>
                <w:bCs/>
                <w:sz w:val="20"/>
                <w:szCs w:val="20"/>
              </w:rPr>
            </w:pPr>
          </w:p>
          <w:p w14:paraId="666644A9">
            <w:pPr>
              <w:spacing w:after="0"/>
              <w:jc w:val="both"/>
              <w:rPr>
                <w:rFonts w:ascii="Arial" w:hAnsi="Arial" w:cs="Arial"/>
                <w:bCs/>
                <w:sz w:val="20"/>
                <w:szCs w:val="20"/>
              </w:rPr>
            </w:pPr>
            <w:r>
              <w:rPr>
                <w:rFonts w:ascii="Arial" w:hAnsi="Arial" w:cs="Arial"/>
                <w:bCs/>
                <w:sz w:val="20"/>
                <w:szCs w:val="20"/>
              </w:rPr>
              <w:t>Учебные предметы</w:t>
            </w:r>
          </w:p>
        </w:tc>
        <w:tc>
          <w:tcPr>
            <w:tcW w:w="1985" w:type="dxa"/>
            <w:gridSpan w:val="6"/>
            <w:shd w:val="clear" w:color="auto" w:fill="auto"/>
          </w:tcPr>
          <w:p w14:paraId="003CA5C7">
            <w:pPr>
              <w:spacing w:after="0"/>
              <w:jc w:val="both"/>
              <w:rPr>
                <w:rFonts w:ascii="Arial" w:hAnsi="Arial" w:cs="Arial"/>
                <w:bCs/>
                <w:sz w:val="20"/>
                <w:szCs w:val="20"/>
              </w:rPr>
            </w:pPr>
            <w:r>
              <w:rPr>
                <w:rFonts w:ascii="Arial" w:hAnsi="Arial" w:cs="Arial"/>
                <w:bCs/>
                <w:sz w:val="20"/>
                <w:szCs w:val="20"/>
              </w:rPr>
              <w:t>Количество часов</w:t>
            </w:r>
          </w:p>
        </w:tc>
        <w:tc>
          <w:tcPr>
            <w:tcW w:w="5778" w:type="dxa"/>
            <w:gridSpan w:val="12"/>
            <w:shd w:val="clear" w:color="auto" w:fill="auto"/>
          </w:tcPr>
          <w:p w14:paraId="72A8455E">
            <w:pPr>
              <w:spacing w:after="0"/>
              <w:jc w:val="both"/>
              <w:rPr>
                <w:rFonts w:ascii="Arial" w:hAnsi="Arial" w:cs="Arial"/>
                <w:bCs/>
                <w:sz w:val="20"/>
                <w:szCs w:val="20"/>
              </w:rPr>
            </w:pPr>
            <w:r>
              <w:rPr>
                <w:rFonts w:ascii="Arial" w:hAnsi="Arial" w:cs="Arial"/>
                <w:bCs/>
                <w:sz w:val="20"/>
                <w:szCs w:val="20"/>
              </w:rPr>
              <w:t>Номер занятия</w:t>
            </w:r>
          </w:p>
        </w:tc>
      </w:tr>
      <w:tr w14:paraId="60A8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14:paraId="4B00AAF2">
            <w:pPr>
              <w:spacing w:after="0"/>
              <w:jc w:val="both"/>
              <w:rPr>
                <w:rFonts w:ascii="Arial" w:hAnsi="Arial" w:cs="Arial"/>
                <w:bCs/>
                <w:sz w:val="20"/>
                <w:szCs w:val="20"/>
              </w:rPr>
            </w:pPr>
          </w:p>
        </w:tc>
        <w:tc>
          <w:tcPr>
            <w:tcW w:w="567" w:type="dxa"/>
            <w:gridSpan w:val="2"/>
            <w:shd w:val="clear" w:color="auto" w:fill="auto"/>
          </w:tcPr>
          <w:p w14:paraId="2D6A5FD4">
            <w:pPr>
              <w:spacing w:after="0"/>
              <w:jc w:val="both"/>
              <w:rPr>
                <w:rFonts w:ascii="Arial" w:hAnsi="Arial" w:cs="Arial"/>
                <w:bCs/>
                <w:sz w:val="20"/>
                <w:szCs w:val="20"/>
              </w:rPr>
            </w:pPr>
            <w:r>
              <w:rPr>
                <w:rFonts w:ascii="Arial" w:hAnsi="Arial" w:cs="Arial"/>
                <w:bCs/>
                <w:sz w:val="20"/>
                <w:szCs w:val="20"/>
              </w:rPr>
              <w:t>всего</w:t>
            </w:r>
          </w:p>
        </w:tc>
        <w:tc>
          <w:tcPr>
            <w:tcW w:w="1418" w:type="dxa"/>
            <w:gridSpan w:val="4"/>
            <w:shd w:val="clear" w:color="auto" w:fill="auto"/>
          </w:tcPr>
          <w:p w14:paraId="2B73A750">
            <w:pPr>
              <w:spacing w:after="0"/>
              <w:jc w:val="both"/>
              <w:rPr>
                <w:rFonts w:ascii="Arial" w:hAnsi="Arial" w:cs="Arial"/>
                <w:bCs/>
                <w:sz w:val="20"/>
                <w:szCs w:val="20"/>
              </w:rPr>
            </w:pPr>
            <w:r>
              <w:rPr>
                <w:rFonts w:ascii="Arial" w:hAnsi="Arial" w:cs="Arial"/>
                <w:bCs/>
                <w:sz w:val="20"/>
                <w:szCs w:val="20"/>
              </w:rPr>
              <w:t>из них:</w:t>
            </w:r>
          </w:p>
        </w:tc>
        <w:tc>
          <w:tcPr>
            <w:tcW w:w="1134" w:type="dxa"/>
            <w:gridSpan w:val="2"/>
            <w:shd w:val="clear" w:color="auto" w:fill="auto"/>
          </w:tcPr>
          <w:p w14:paraId="36953683">
            <w:pPr>
              <w:spacing w:after="0"/>
              <w:jc w:val="both"/>
              <w:rPr>
                <w:rFonts w:ascii="Arial" w:hAnsi="Arial" w:cs="Arial"/>
                <w:bCs/>
                <w:sz w:val="20"/>
                <w:szCs w:val="20"/>
              </w:rPr>
            </w:pPr>
            <w:r>
              <w:rPr>
                <w:rFonts w:ascii="Arial" w:hAnsi="Arial" w:cs="Arial"/>
                <w:bCs/>
                <w:sz w:val="20"/>
                <w:szCs w:val="20"/>
              </w:rPr>
              <w:t>1</w:t>
            </w:r>
          </w:p>
        </w:tc>
        <w:tc>
          <w:tcPr>
            <w:tcW w:w="850" w:type="dxa"/>
            <w:gridSpan w:val="2"/>
            <w:shd w:val="clear" w:color="auto" w:fill="auto"/>
          </w:tcPr>
          <w:p w14:paraId="1FC0910C">
            <w:pPr>
              <w:spacing w:after="0"/>
              <w:jc w:val="both"/>
              <w:rPr>
                <w:rFonts w:ascii="Arial" w:hAnsi="Arial" w:cs="Arial"/>
                <w:bCs/>
                <w:sz w:val="20"/>
                <w:szCs w:val="20"/>
              </w:rPr>
            </w:pPr>
            <w:r>
              <w:rPr>
                <w:rFonts w:ascii="Arial" w:hAnsi="Arial" w:cs="Arial"/>
                <w:bCs/>
                <w:sz w:val="20"/>
                <w:szCs w:val="20"/>
              </w:rPr>
              <w:t>2</w:t>
            </w:r>
          </w:p>
        </w:tc>
        <w:tc>
          <w:tcPr>
            <w:tcW w:w="851" w:type="dxa"/>
            <w:gridSpan w:val="2"/>
            <w:shd w:val="clear" w:color="auto" w:fill="auto"/>
          </w:tcPr>
          <w:p w14:paraId="739B8040">
            <w:pPr>
              <w:spacing w:after="0"/>
              <w:jc w:val="both"/>
              <w:rPr>
                <w:rFonts w:ascii="Arial" w:hAnsi="Arial" w:cs="Arial"/>
                <w:bCs/>
                <w:sz w:val="20"/>
                <w:szCs w:val="20"/>
              </w:rPr>
            </w:pPr>
            <w:r>
              <w:rPr>
                <w:rFonts w:ascii="Arial" w:hAnsi="Arial" w:cs="Arial"/>
                <w:bCs/>
                <w:sz w:val="20"/>
                <w:szCs w:val="20"/>
              </w:rPr>
              <w:t>3</w:t>
            </w:r>
          </w:p>
        </w:tc>
        <w:tc>
          <w:tcPr>
            <w:tcW w:w="992" w:type="dxa"/>
            <w:gridSpan w:val="2"/>
            <w:shd w:val="clear" w:color="auto" w:fill="auto"/>
          </w:tcPr>
          <w:p w14:paraId="2A6513B7">
            <w:pPr>
              <w:spacing w:after="0"/>
              <w:jc w:val="both"/>
              <w:rPr>
                <w:rFonts w:ascii="Arial" w:hAnsi="Arial" w:cs="Arial"/>
                <w:bCs/>
                <w:sz w:val="20"/>
                <w:szCs w:val="20"/>
              </w:rPr>
            </w:pPr>
            <w:r>
              <w:rPr>
                <w:rFonts w:ascii="Arial" w:hAnsi="Arial" w:cs="Arial"/>
                <w:bCs/>
                <w:sz w:val="20"/>
                <w:szCs w:val="20"/>
              </w:rPr>
              <w:t>4</w:t>
            </w:r>
          </w:p>
        </w:tc>
        <w:tc>
          <w:tcPr>
            <w:tcW w:w="992" w:type="dxa"/>
            <w:gridSpan w:val="2"/>
            <w:shd w:val="clear" w:color="auto" w:fill="auto"/>
          </w:tcPr>
          <w:p w14:paraId="2A7E8B16">
            <w:pPr>
              <w:spacing w:after="0"/>
              <w:jc w:val="both"/>
              <w:rPr>
                <w:rFonts w:ascii="Arial" w:hAnsi="Arial" w:cs="Arial"/>
                <w:bCs/>
                <w:sz w:val="20"/>
                <w:szCs w:val="20"/>
              </w:rPr>
            </w:pPr>
            <w:r>
              <w:rPr>
                <w:rFonts w:ascii="Arial" w:hAnsi="Arial" w:cs="Arial"/>
                <w:bCs/>
                <w:sz w:val="20"/>
                <w:szCs w:val="20"/>
              </w:rPr>
              <w:t>5</w:t>
            </w:r>
          </w:p>
        </w:tc>
        <w:tc>
          <w:tcPr>
            <w:tcW w:w="959" w:type="dxa"/>
            <w:gridSpan w:val="2"/>
            <w:shd w:val="clear" w:color="auto" w:fill="auto"/>
          </w:tcPr>
          <w:p w14:paraId="7DAE3267">
            <w:pPr>
              <w:spacing w:after="0"/>
              <w:jc w:val="both"/>
              <w:rPr>
                <w:rFonts w:ascii="Arial" w:hAnsi="Arial" w:cs="Arial"/>
                <w:bCs/>
                <w:sz w:val="20"/>
                <w:szCs w:val="20"/>
              </w:rPr>
            </w:pPr>
            <w:r>
              <w:rPr>
                <w:rFonts w:ascii="Arial" w:hAnsi="Arial" w:cs="Arial"/>
                <w:bCs/>
                <w:sz w:val="20"/>
                <w:szCs w:val="20"/>
              </w:rPr>
              <w:t>6</w:t>
            </w:r>
          </w:p>
        </w:tc>
      </w:tr>
      <w:tr w14:paraId="24A8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0" w:type="dxa"/>
            <w:gridSpan w:val="19"/>
            <w:shd w:val="clear" w:color="auto" w:fill="auto"/>
          </w:tcPr>
          <w:p w14:paraId="1862B04E">
            <w:pPr>
              <w:spacing w:after="0"/>
              <w:jc w:val="both"/>
              <w:rPr>
                <w:rFonts w:ascii="Arial" w:hAnsi="Arial" w:cs="Arial"/>
                <w:b/>
                <w:bCs/>
                <w:sz w:val="20"/>
                <w:szCs w:val="20"/>
              </w:rPr>
            </w:pPr>
            <w:r>
              <w:rPr>
                <w:rFonts w:ascii="Arial" w:hAnsi="Arial" w:cs="Arial"/>
                <w:b/>
                <w:bCs/>
                <w:sz w:val="20"/>
                <w:szCs w:val="20"/>
              </w:rPr>
              <w:t>Учебные предметы базового цикла</w:t>
            </w:r>
          </w:p>
        </w:tc>
      </w:tr>
      <w:tr w14:paraId="1289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27" w:type="dxa"/>
            <w:vMerge w:val="restart"/>
            <w:shd w:val="clear" w:color="auto" w:fill="auto"/>
          </w:tcPr>
          <w:p w14:paraId="7ED2AF3B">
            <w:pPr>
              <w:spacing w:after="0"/>
              <w:jc w:val="both"/>
              <w:rPr>
                <w:rFonts w:ascii="Arial" w:hAnsi="Arial" w:cs="Arial"/>
                <w:bCs/>
                <w:sz w:val="20"/>
                <w:szCs w:val="20"/>
              </w:rPr>
            </w:pPr>
            <w:r>
              <w:rPr>
                <w:rFonts w:ascii="Arial" w:hAnsi="Arial" w:cs="Arial"/>
                <w:bCs/>
                <w:sz w:val="20"/>
                <w:szCs w:val="20"/>
              </w:rPr>
              <w:t>Основы законодательства Российской Федерации в сфере дорожного движения</w:t>
            </w:r>
          </w:p>
        </w:tc>
        <w:tc>
          <w:tcPr>
            <w:tcW w:w="567" w:type="dxa"/>
            <w:gridSpan w:val="2"/>
            <w:vMerge w:val="restart"/>
            <w:shd w:val="clear" w:color="auto" w:fill="auto"/>
          </w:tcPr>
          <w:p w14:paraId="3E205641">
            <w:pPr>
              <w:spacing w:after="0"/>
              <w:jc w:val="both"/>
              <w:rPr>
                <w:rFonts w:ascii="Arial" w:hAnsi="Arial" w:cs="Arial"/>
                <w:bCs/>
                <w:sz w:val="20"/>
                <w:szCs w:val="20"/>
              </w:rPr>
            </w:pPr>
          </w:p>
          <w:p w14:paraId="5F4EDDEA">
            <w:pPr>
              <w:spacing w:after="0"/>
              <w:jc w:val="both"/>
              <w:rPr>
                <w:rFonts w:ascii="Arial" w:hAnsi="Arial" w:cs="Arial"/>
                <w:bCs/>
                <w:sz w:val="20"/>
                <w:szCs w:val="20"/>
              </w:rPr>
            </w:pPr>
          </w:p>
          <w:p w14:paraId="3E98D9D5">
            <w:pPr>
              <w:spacing w:after="0"/>
              <w:jc w:val="both"/>
              <w:rPr>
                <w:rFonts w:ascii="Arial" w:hAnsi="Arial" w:cs="Arial"/>
                <w:bCs/>
                <w:sz w:val="20"/>
                <w:szCs w:val="20"/>
              </w:rPr>
            </w:pPr>
            <w:r>
              <w:rPr>
                <w:rFonts w:ascii="Arial" w:hAnsi="Arial" w:cs="Arial"/>
                <w:bCs/>
                <w:sz w:val="20"/>
                <w:szCs w:val="20"/>
              </w:rPr>
              <w:t>43</w:t>
            </w:r>
          </w:p>
        </w:tc>
        <w:tc>
          <w:tcPr>
            <w:tcW w:w="851" w:type="dxa"/>
            <w:gridSpan w:val="2"/>
            <w:shd w:val="clear" w:color="auto" w:fill="auto"/>
          </w:tcPr>
          <w:p w14:paraId="60D88120">
            <w:pPr>
              <w:spacing w:after="0"/>
              <w:jc w:val="both"/>
              <w:rPr>
                <w:rFonts w:ascii="Arial" w:hAnsi="Arial" w:cs="Arial"/>
                <w:bCs/>
                <w:sz w:val="20"/>
                <w:szCs w:val="20"/>
              </w:rPr>
            </w:pPr>
            <w:r>
              <w:rPr>
                <w:rFonts w:ascii="Arial" w:hAnsi="Arial" w:cs="Arial"/>
                <w:bCs/>
                <w:sz w:val="20"/>
                <w:szCs w:val="20"/>
              </w:rPr>
              <w:t>теор.</w:t>
            </w:r>
          </w:p>
          <w:p w14:paraId="28918DFD">
            <w:pPr>
              <w:spacing w:after="0"/>
              <w:jc w:val="both"/>
              <w:rPr>
                <w:rFonts w:ascii="Arial" w:hAnsi="Arial" w:cs="Arial"/>
                <w:bCs/>
                <w:sz w:val="20"/>
                <w:szCs w:val="20"/>
              </w:rPr>
            </w:pPr>
          </w:p>
        </w:tc>
        <w:tc>
          <w:tcPr>
            <w:tcW w:w="567" w:type="dxa"/>
            <w:gridSpan w:val="2"/>
            <w:shd w:val="clear" w:color="auto" w:fill="auto"/>
          </w:tcPr>
          <w:p w14:paraId="1D653649">
            <w:pPr>
              <w:spacing w:after="0"/>
              <w:jc w:val="both"/>
              <w:rPr>
                <w:rFonts w:ascii="Arial" w:hAnsi="Arial" w:cs="Arial"/>
                <w:bCs/>
                <w:sz w:val="20"/>
                <w:szCs w:val="20"/>
              </w:rPr>
            </w:pPr>
            <w:r>
              <w:rPr>
                <w:rFonts w:ascii="Arial" w:hAnsi="Arial" w:cs="Arial"/>
                <w:bCs/>
                <w:sz w:val="20"/>
                <w:szCs w:val="20"/>
              </w:rPr>
              <w:t>30</w:t>
            </w:r>
          </w:p>
        </w:tc>
        <w:tc>
          <w:tcPr>
            <w:tcW w:w="1134" w:type="dxa"/>
            <w:gridSpan w:val="2"/>
            <w:shd w:val="clear" w:color="auto" w:fill="auto"/>
          </w:tcPr>
          <w:p w14:paraId="0D54847C">
            <w:pPr>
              <w:spacing w:after="0"/>
              <w:jc w:val="both"/>
              <w:rPr>
                <w:rFonts w:ascii="Arial" w:hAnsi="Arial" w:cs="Arial"/>
                <w:bCs/>
                <w:sz w:val="20"/>
                <w:szCs w:val="20"/>
                <w:u w:val="single"/>
              </w:rPr>
            </w:pPr>
            <w:r>
              <w:rPr>
                <w:rFonts w:ascii="Arial" w:hAnsi="Arial" w:cs="Arial"/>
                <w:bCs/>
                <w:sz w:val="20"/>
                <w:szCs w:val="20"/>
                <w:u w:val="single"/>
              </w:rPr>
              <w:t>Т1.1,Т1.2</w:t>
            </w:r>
          </w:p>
          <w:p w14:paraId="21AE94AD">
            <w:pPr>
              <w:spacing w:after="0"/>
              <w:jc w:val="both"/>
              <w:rPr>
                <w:rFonts w:ascii="Arial" w:hAnsi="Arial" w:cs="Arial"/>
                <w:bCs/>
                <w:sz w:val="20"/>
                <w:szCs w:val="20"/>
                <w:u w:val="single"/>
              </w:rPr>
            </w:pPr>
            <w:r>
              <w:rPr>
                <w:rFonts w:ascii="Arial" w:hAnsi="Arial" w:cs="Arial"/>
                <w:bCs/>
                <w:sz w:val="20"/>
                <w:szCs w:val="20"/>
                <w:u w:val="single"/>
              </w:rPr>
              <w:t>2</w:t>
            </w:r>
          </w:p>
        </w:tc>
        <w:tc>
          <w:tcPr>
            <w:tcW w:w="850" w:type="dxa"/>
            <w:gridSpan w:val="2"/>
            <w:shd w:val="clear" w:color="auto" w:fill="auto"/>
          </w:tcPr>
          <w:p w14:paraId="57D6DCA1">
            <w:pPr>
              <w:spacing w:after="0"/>
              <w:jc w:val="both"/>
              <w:rPr>
                <w:rFonts w:ascii="Arial" w:hAnsi="Arial" w:cs="Arial"/>
                <w:bCs/>
                <w:sz w:val="20"/>
                <w:szCs w:val="20"/>
                <w:u w:val="single"/>
              </w:rPr>
            </w:pPr>
            <w:r>
              <w:rPr>
                <w:rFonts w:ascii="Arial" w:hAnsi="Arial" w:cs="Arial"/>
                <w:bCs/>
                <w:sz w:val="20"/>
                <w:szCs w:val="20"/>
                <w:u w:val="single"/>
              </w:rPr>
              <w:t>Т1.2</w:t>
            </w:r>
          </w:p>
          <w:p w14:paraId="7FB99C7A">
            <w:pPr>
              <w:spacing w:after="0"/>
              <w:jc w:val="both"/>
              <w:rPr>
                <w:rFonts w:ascii="Arial" w:hAnsi="Arial" w:cs="Arial"/>
                <w:bCs/>
                <w:sz w:val="20"/>
                <w:szCs w:val="20"/>
              </w:rPr>
            </w:pPr>
            <w:r>
              <w:rPr>
                <w:rFonts w:ascii="Arial" w:hAnsi="Arial" w:cs="Arial"/>
                <w:bCs/>
                <w:sz w:val="20"/>
                <w:szCs w:val="20"/>
                <w:u w:val="single"/>
              </w:rPr>
              <w:t>2</w:t>
            </w:r>
          </w:p>
        </w:tc>
        <w:tc>
          <w:tcPr>
            <w:tcW w:w="851" w:type="dxa"/>
            <w:gridSpan w:val="2"/>
            <w:shd w:val="clear" w:color="auto" w:fill="auto"/>
          </w:tcPr>
          <w:p w14:paraId="663D6047">
            <w:pPr>
              <w:spacing w:after="0"/>
              <w:jc w:val="both"/>
              <w:rPr>
                <w:rFonts w:ascii="Arial" w:hAnsi="Arial" w:cs="Arial"/>
                <w:bCs/>
                <w:sz w:val="20"/>
                <w:szCs w:val="20"/>
                <w:u w:val="single"/>
              </w:rPr>
            </w:pPr>
            <w:r>
              <w:rPr>
                <w:rFonts w:ascii="Arial" w:hAnsi="Arial" w:cs="Arial"/>
                <w:bCs/>
                <w:sz w:val="20"/>
                <w:szCs w:val="20"/>
                <w:u w:val="single"/>
              </w:rPr>
              <w:t>Т2.1</w:t>
            </w:r>
          </w:p>
          <w:p w14:paraId="3C9079C8">
            <w:pPr>
              <w:spacing w:after="0"/>
              <w:jc w:val="both"/>
              <w:rPr>
                <w:rFonts w:ascii="Arial" w:hAnsi="Arial" w:cs="Arial"/>
                <w:bCs/>
                <w:sz w:val="20"/>
                <w:szCs w:val="20"/>
              </w:rPr>
            </w:pPr>
            <w:r>
              <w:rPr>
                <w:rFonts w:ascii="Arial" w:hAnsi="Arial" w:cs="Arial"/>
                <w:bCs/>
                <w:sz w:val="20"/>
                <w:szCs w:val="20"/>
                <w:u w:val="single"/>
              </w:rPr>
              <w:t>2</w:t>
            </w:r>
          </w:p>
        </w:tc>
        <w:tc>
          <w:tcPr>
            <w:tcW w:w="992" w:type="dxa"/>
            <w:gridSpan w:val="2"/>
            <w:shd w:val="clear" w:color="auto" w:fill="auto"/>
          </w:tcPr>
          <w:p w14:paraId="1AD6CF7F">
            <w:pPr>
              <w:spacing w:after="0"/>
              <w:jc w:val="both"/>
              <w:rPr>
                <w:rFonts w:ascii="Arial" w:hAnsi="Arial" w:cs="Arial"/>
                <w:bCs/>
                <w:sz w:val="20"/>
                <w:szCs w:val="20"/>
                <w:u w:val="single"/>
              </w:rPr>
            </w:pPr>
            <w:r>
              <w:rPr>
                <w:rFonts w:ascii="Arial" w:hAnsi="Arial" w:cs="Arial"/>
                <w:bCs/>
                <w:sz w:val="20"/>
                <w:szCs w:val="20"/>
                <w:u w:val="single"/>
              </w:rPr>
              <w:t>Т2.2</w:t>
            </w:r>
          </w:p>
          <w:p w14:paraId="171D6FEB">
            <w:pPr>
              <w:spacing w:after="0"/>
              <w:jc w:val="both"/>
              <w:rPr>
                <w:rFonts w:ascii="Arial" w:hAnsi="Arial" w:cs="Arial"/>
                <w:bCs/>
                <w:sz w:val="20"/>
                <w:szCs w:val="20"/>
              </w:rPr>
            </w:pPr>
            <w:r>
              <w:rPr>
                <w:rFonts w:ascii="Arial" w:hAnsi="Arial" w:cs="Arial"/>
                <w:bCs/>
                <w:sz w:val="20"/>
                <w:szCs w:val="20"/>
                <w:u w:val="single"/>
              </w:rPr>
              <w:t>2</w:t>
            </w:r>
          </w:p>
        </w:tc>
        <w:tc>
          <w:tcPr>
            <w:tcW w:w="992" w:type="dxa"/>
            <w:gridSpan w:val="2"/>
            <w:shd w:val="clear" w:color="auto" w:fill="auto"/>
          </w:tcPr>
          <w:p w14:paraId="6C4EF311">
            <w:pPr>
              <w:spacing w:after="0"/>
              <w:jc w:val="both"/>
              <w:rPr>
                <w:rFonts w:ascii="Arial" w:hAnsi="Arial" w:cs="Arial"/>
                <w:bCs/>
                <w:sz w:val="20"/>
                <w:szCs w:val="20"/>
                <w:u w:val="single"/>
              </w:rPr>
            </w:pPr>
            <w:r>
              <w:rPr>
                <w:rFonts w:ascii="Arial" w:hAnsi="Arial" w:cs="Arial"/>
                <w:bCs/>
                <w:sz w:val="20"/>
                <w:szCs w:val="20"/>
                <w:u w:val="single"/>
              </w:rPr>
              <w:t>Т2.3</w:t>
            </w:r>
          </w:p>
          <w:p w14:paraId="791690BB">
            <w:pPr>
              <w:spacing w:after="0"/>
              <w:jc w:val="both"/>
              <w:rPr>
                <w:rFonts w:ascii="Arial" w:hAnsi="Arial" w:cs="Arial"/>
                <w:bCs/>
                <w:sz w:val="20"/>
                <w:szCs w:val="20"/>
              </w:rPr>
            </w:pPr>
            <w:r>
              <w:rPr>
                <w:rFonts w:ascii="Arial" w:hAnsi="Arial" w:cs="Arial"/>
                <w:bCs/>
                <w:sz w:val="20"/>
                <w:szCs w:val="20"/>
                <w:u w:val="single"/>
              </w:rPr>
              <w:t>2</w:t>
            </w:r>
          </w:p>
        </w:tc>
        <w:tc>
          <w:tcPr>
            <w:tcW w:w="959" w:type="dxa"/>
            <w:gridSpan w:val="2"/>
            <w:shd w:val="clear" w:color="auto" w:fill="auto"/>
          </w:tcPr>
          <w:p w14:paraId="16B514B3">
            <w:pPr>
              <w:spacing w:after="0"/>
              <w:jc w:val="both"/>
              <w:rPr>
                <w:rFonts w:ascii="Arial" w:hAnsi="Arial" w:cs="Arial"/>
                <w:bCs/>
                <w:sz w:val="20"/>
                <w:szCs w:val="20"/>
                <w:u w:val="single"/>
              </w:rPr>
            </w:pPr>
            <w:r>
              <w:rPr>
                <w:rFonts w:ascii="Arial" w:hAnsi="Arial" w:cs="Arial"/>
                <w:bCs/>
                <w:sz w:val="20"/>
                <w:szCs w:val="20"/>
                <w:u w:val="single"/>
              </w:rPr>
              <w:t>Т2.3</w:t>
            </w:r>
          </w:p>
          <w:p w14:paraId="7545D6B9">
            <w:pPr>
              <w:spacing w:after="0"/>
              <w:jc w:val="both"/>
              <w:rPr>
                <w:rFonts w:ascii="Arial" w:hAnsi="Arial" w:cs="Arial"/>
                <w:bCs/>
                <w:sz w:val="20"/>
                <w:szCs w:val="20"/>
              </w:rPr>
            </w:pPr>
            <w:r>
              <w:rPr>
                <w:rFonts w:ascii="Arial" w:hAnsi="Arial" w:cs="Arial"/>
                <w:bCs/>
                <w:sz w:val="20"/>
                <w:szCs w:val="20"/>
                <w:u w:val="single"/>
              </w:rPr>
              <w:t>2</w:t>
            </w:r>
          </w:p>
        </w:tc>
      </w:tr>
      <w:tr w14:paraId="0DB20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2127" w:type="dxa"/>
            <w:vMerge w:val="continue"/>
            <w:shd w:val="clear" w:color="auto" w:fill="auto"/>
          </w:tcPr>
          <w:p w14:paraId="7456C7B5">
            <w:pPr>
              <w:spacing w:after="0"/>
              <w:jc w:val="both"/>
              <w:rPr>
                <w:rFonts w:ascii="Arial" w:hAnsi="Arial" w:cs="Arial"/>
                <w:bCs/>
                <w:sz w:val="20"/>
                <w:szCs w:val="20"/>
              </w:rPr>
            </w:pPr>
          </w:p>
        </w:tc>
        <w:tc>
          <w:tcPr>
            <w:tcW w:w="567" w:type="dxa"/>
            <w:gridSpan w:val="2"/>
            <w:vMerge w:val="continue"/>
            <w:shd w:val="clear" w:color="auto" w:fill="auto"/>
          </w:tcPr>
          <w:p w14:paraId="0F964651">
            <w:pPr>
              <w:spacing w:after="0"/>
              <w:jc w:val="both"/>
              <w:rPr>
                <w:rFonts w:ascii="Arial" w:hAnsi="Arial" w:cs="Arial"/>
                <w:bCs/>
                <w:sz w:val="20"/>
                <w:szCs w:val="20"/>
              </w:rPr>
            </w:pPr>
          </w:p>
        </w:tc>
        <w:tc>
          <w:tcPr>
            <w:tcW w:w="851" w:type="dxa"/>
            <w:gridSpan w:val="2"/>
            <w:shd w:val="clear" w:color="auto" w:fill="auto"/>
          </w:tcPr>
          <w:p w14:paraId="20856B2E">
            <w:pPr>
              <w:spacing w:after="0"/>
              <w:jc w:val="both"/>
              <w:rPr>
                <w:rFonts w:ascii="Arial" w:hAnsi="Arial" w:cs="Arial"/>
                <w:bCs/>
                <w:sz w:val="20"/>
                <w:szCs w:val="20"/>
              </w:rPr>
            </w:pPr>
            <w:r>
              <w:rPr>
                <w:rFonts w:ascii="Arial" w:hAnsi="Arial" w:cs="Arial"/>
                <w:bCs/>
                <w:sz w:val="20"/>
                <w:szCs w:val="20"/>
              </w:rPr>
              <w:t>прак.</w:t>
            </w:r>
          </w:p>
        </w:tc>
        <w:tc>
          <w:tcPr>
            <w:tcW w:w="567" w:type="dxa"/>
            <w:gridSpan w:val="2"/>
            <w:shd w:val="clear" w:color="auto" w:fill="auto"/>
          </w:tcPr>
          <w:p w14:paraId="6EF6FEE9">
            <w:pPr>
              <w:spacing w:after="0"/>
              <w:jc w:val="both"/>
              <w:rPr>
                <w:rFonts w:ascii="Arial" w:hAnsi="Arial" w:cs="Arial"/>
                <w:bCs/>
                <w:sz w:val="20"/>
                <w:szCs w:val="20"/>
              </w:rPr>
            </w:pPr>
            <w:r>
              <w:rPr>
                <w:rFonts w:ascii="Arial" w:hAnsi="Arial" w:cs="Arial"/>
                <w:bCs/>
                <w:sz w:val="20"/>
                <w:szCs w:val="20"/>
              </w:rPr>
              <w:t>13</w:t>
            </w:r>
          </w:p>
        </w:tc>
        <w:tc>
          <w:tcPr>
            <w:tcW w:w="1134" w:type="dxa"/>
            <w:gridSpan w:val="2"/>
            <w:shd w:val="clear" w:color="auto" w:fill="auto"/>
          </w:tcPr>
          <w:p w14:paraId="28747297">
            <w:pPr>
              <w:spacing w:after="0"/>
              <w:jc w:val="both"/>
              <w:rPr>
                <w:rFonts w:ascii="Arial" w:hAnsi="Arial" w:cs="Arial"/>
                <w:bCs/>
                <w:sz w:val="20"/>
                <w:szCs w:val="20"/>
              </w:rPr>
            </w:pPr>
          </w:p>
        </w:tc>
        <w:tc>
          <w:tcPr>
            <w:tcW w:w="850" w:type="dxa"/>
            <w:gridSpan w:val="2"/>
            <w:shd w:val="clear" w:color="auto" w:fill="auto"/>
          </w:tcPr>
          <w:p w14:paraId="319543A0">
            <w:pPr>
              <w:spacing w:after="0"/>
              <w:jc w:val="both"/>
              <w:rPr>
                <w:rFonts w:ascii="Arial" w:hAnsi="Arial" w:cs="Arial"/>
                <w:bCs/>
                <w:sz w:val="20"/>
                <w:szCs w:val="20"/>
              </w:rPr>
            </w:pPr>
          </w:p>
        </w:tc>
        <w:tc>
          <w:tcPr>
            <w:tcW w:w="851" w:type="dxa"/>
            <w:gridSpan w:val="2"/>
            <w:shd w:val="clear" w:color="auto" w:fill="auto"/>
          </w:tcPr>
          <w:p w14:paraId="29A6892F">
            <w:pPr>
              <w:spacing w:after="0"/>
              <w:jc w:val="both"/>
              <w:rPr>
                <w:rFonts w:ascii="Arial" w:hAnsi="Arial" w:cs="Arial"/>
                <w:bCs/>
                <w:sz w:val="20"/>
                <w:szCs w:val="20"/>
              </w:rPr>
            </w:pPr>
          </w:p>
        </w:tc>
        <w:tc>
          <w:tcPr>
            <w:tcW w:w="992" w:type="dxa"/>
            <w:gridSpan w:val="2"/>
            <w:shd w:val="clear" w:color="auto" w:fill="auto"/>
          </w:tcPr>
          <w:p w14:paraId="22D9023C">
            <w:pPr>
              <w:spacing w:after="0"/>
              <w:jc w:val="both"/>
              <w:rPr>
                <w:rFonts w:ascii="Arial" w:hAnsi="Arial" w:cs="Arial"/>
                <w:bCs/>
                <w:sz w:val="20"/>
                <w:szCs w:val="20"/>
              </w:rPr>
            </w:pPr>
          </w:p>
        </w:tc>
        <w:tc>
          <w:tcPr>
            <w:tcW w:w="992" w:type="dxa"/>
            <w:gridSpan w:val="2"/>
            <w:shd w:val="clear" w:color="auto" w:fill="auto"/>
          </w:tcPr>
          <w:p w14:paraId="7CF2B968">
            <w:pPr>
              <w:spacing w:after="0"/>
              <w:jc w:val="both"/>
              <w:rPr>
                <w:rFonts w:ascii="Arial" w:hAnsi="Arial" w:cs="Arial"/>
                <w:bCs/>
                <w:sz w:val="20"/>
                <w:szCs w:val="20"/>
              </w:rPr>
            </w:pPr>
          </w:p>
        </w:tc>
        <w:tc>
          <w:tcPr>
            <w:tcW w:w="959" w:type="dxa"/>
            <w:gridSpan w:val="2"/>
            <w:shd w:val="clear" w:color="auto" w:fill="auto"/>
          </w:tcPr>
          <w:p w14:paraId="3EE28481">
            <w:pPr>
              <w:spacing w:after="0"/>
              <w:jc w:val="both"/>
              <w:rPr>
                <w:rFonts w:ascii="Arial" w:hAnsi="Arial" w:cs="Arial"/>
                <w:bCs/>
                <w:sz w:val="20"/>
                <w:szCs w:val="20"/>
              </w:rPr>
            </w:pPr>
          </w:p>
        </w:tc>
      </w:tr>
      <w:tr w14:paraId="37E6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restart"/>
            <w:shd w:val="clear" w:color="auto" w:fill="auto"/>
          </w:tcPr>
          <w:p w14:paraId="0166534A">
            <w:pPr>
              <w:spacing w:after="0"/>
              <w:jc w:val="both"/>
              <w:rPr>
                <w:rFonts w:ascii="Arial" w:hAnsi="Arial" w:cs="Arial"/>
                <w:bCs/>
                <w:sz w:val="20"/>
                <w:szCs w:val="20"/>
              </w:rPr>
            </w:pPr>
            <w:r>
              <w:rPr>
                <w:rFonts w:ascii="Arial" w:hAnsi="Arial" w:cs="Arial"/>
                <w:bCs/>
                <w:sz w:val="20"/>
                <w:szCs w:val="20"/>
              </w:rPr>
              <w:t>Психологические основы деятельности водителя</w:t>
            </w:r>
          </w:p>
        </w:tc>
        <w:tc>
          <w:tcPr>
            <w:tcW w:w="567" w:type="dxa"/>
            <w:gridSpan w:val="2"/>
            <w:vMerge w:val="restart"/>
            <w:shd w:val="clear" w:color="auto" w:fill="auto"/>
          </w:tcPr>
          <w:p w14:paraId="258CF692">
            <w:pPr>
              <w:spacing w:after="0"/>
              <w:jc w:val="both"/>
              <w:rPr>
                <w:rFonts w:ascii="Arial" w:hAnsi="Arial" w:cs="Arial"/>
                <w:bCs/>
                <w:sz w:val="20"/>
                <w:szCs w:val="20"/>
              </w:rPr>
            </w:pPr>
          </w:p>
          <w:p w14:paraId="485FBBA8">
            <w:pPr>
              <w:spacing w:after="0"/>
              <w:jc w:val="both"/>
              <w:rPr>
                <w:rFonts w:ascii="Arial" w:hAnsi="Arial" w:cs="Arial"/>
                <w:bCs/>
                <w:sz w:val="20"/>
                <w:szCs w:val="20"/>
              </w:rPr>
            </w:pPr>
            <w:r>
              <w:rPr>
                <w:rFonts w:ascii="Arial" w:hAnsi="Arial" w:cs="Arial"/>
                <w:bCs/>
                <w:sz w:val="20"/>
                <w:szCs w:val="20"/>
              </w:rPr>
              <w:t>12</w:t>
            </w:r>
          </w:p>
        </w:tc>
        <w:tc>
          <w:tcPr>
            <w:tcW w:w="851" w:type="dxa"/>
            <w:gridSpan w:val="2"/>
            <w:shd w:val="clear" w:color="auto" w:fill="auto"/>
          </w:tcPr>
          <w:p w14:paraId="067733C2">
            <w:pPr>
              <w:spacing w:after="0"/>
              <w:jc w:val="both"/>
              <w:rPr>
                <w:rFonts w:ascii="Arial" w:hAnsi="Arial" w:cs="Arial"/>
                <w:bCs/>
                <w:sz w:val="20"/>
                <w:szCs w:val="20"/>
              </w:rPr>
            </w:pPr>
            <w:r>
              <w:rPr>
                <w:rFonts w:ascii="Arial" w:hAnsi="Arial" w:cs="Arial"/>
                <w:bCs/>
                <w:sz w:val="20"/>
                <w:szCs w:val="20"/>
              </w:rPr>
              <w:t>теор.</w:t>
            </w:r>
          </w:p>
          <w:p w14:paraId="07723127">
            <w:pPr>
              <w:spacing w:after="0"/>
              <w:jc w:val="both"/>
              <w:rPr>
                <w:rFonts w:ascii="Arial" w:hAnsi="Arial" w:cs="Arial"/>
                <w:bCs/>
                <w:sz w:val="20"/>
                <w:szCs w:val="20"/>
              </w:rPr>
            </w:pPr>
          </w:p>
        </w:tc>
        <w:tc>
          <w:tcPr>
            <w:tcW w:w="567" w:type="dxa"/>
            <w:gridSpan w:val="2"/>
            <w:shd w:val="clear" w:color="auto" w:fill="auto"/>
          </w:tcPr>
          <w:p w14:paraId="612A4793">
            <w:pPr>
              <w:spacing w:after="0"/>
              <w:jc w:val="both"/>
              <w:rPr>
                <w:rFonts w:ascii="Arial" w:hAnsi="Arial" w:cs="Arial"/>
                <w:bCs/>
                <w:sz w:val="20"/>
                <w:szCs w:val="20"/>
              </w:rPr>
            </w:pPr>
            <w:r>
              <w:rPr>
                <w:rFonts w:ascii="Arial" w:hAnsi="Arial" w:cs="Arial"/>
                <w:bCs/>
                <w:sz w:val="20"/>
                <w:szCs w:val="20"/>
              </w:rPr>
              <w:t>8</w:t>
            </w:r>
          </w:p>
        </w:tc>
        <w:tc>
          <w:tcPr>
            <w:tcW w:w="1134" w:type="dxa"/>
            <w:gridSpan w:val="2"/>
            <w:shd w:val="clear" w:color="auto" w:fill="auto"/>
          </w:tcPr>
          <w:p w14:paraId="661C2BB8">
            <w:pPr>
              <w:spacing w:after="0"/>
              <w:jc w:val="both"/>
              <w:rPr>
                <w:rFonts w:ascii="Arial" w:hAnsi="Arial" w:cs="Arial"/>
                <w:bCs/>
                <w:sz w:val="20"/>
                <w:szCs w:val="20"/>
                <w:u w:val="single"/>
              </w:rPr>
            </w:pPr>
            <w:r>
              <w:rPr>
                <w:rFonts w:ascii="Arial" w:hAnsi="Arial" w:cs="Arial"/>
                <w:bCs/>
                <w:sz w:val="20"/>
                <w:szCs w:val="20"/>
                <w:u w:val="single"/>
              </w:rPr>
              <w:t>Т1</w:t>
            </w:r>
          </w:p>
          <w:p w14:paraId="48C21981">
            <w:pPr>
              <w:spacing w:after="0"/>
              <w:jc w:val="both"/>
              <w:rPr>
                <w:rFonts w:ascii="Arial" w:hAnsi="Arial" w:cs="Arial"/>
                <w:bCs/>
                <w:sz w:val="20"/>
                <w:szCs w:val="20"/>
              </w:rPr>
            </w:pPr>
            <w:r>
              <w:rPr>
                <w:rFonts w:ascii="Arial" w:hAnsi="Arial" w:cs="Arial"/>
                <w:bCs/>
                <w:sz w:val="20"/>
                <w:szCs w:val="20"/>
                <w:u w:val="single"/>
              </w:rPr>
              <w:t>2</w:t>
            </w:r>
          </w:p>
        </w:tc>
        <w:tc>
          <w:tcPr>
            <w:tcW w:w="850" w:type="dxa"/>
            <w:gridSpan w:val="2"/>
            <w:shd w:val="clear" w:color="auto" w:fill="auto"/>
          </w:tcPr>
          <w:p w14:paraId="1BEC4A2A">
            <w:pPr>
              <w:spacing w:after="0"/>
              <w:jc w:val="both"/>
              <w:rPr>
                <w:rFonts w:ascii="Arial" w:hAnsi="Arial" w:cs="Arial"/>
                <w:bCs/>
                <w:sz w:val="20"/>
                <w:szCs w:val="20"/>
                <w:u w:val="single"/>
              </w:rPr>
            </w:pPr>
            <w:r>
              <w:rPr>
                <w:rFonts w:ascii="Arial" w:hAnsi="Arial" w:cs="Arial"/>
                <w:bCs/>
                <w:sz w:val="20"/>
                <w:szCs w:val="20"/>
                <w:u w:val="single"/>
              </w:rPr>
              <w:t>Т2</w:t>
            </w:r>
          </w:p>
          <w:p w14:paraId="05DCADEB">
            <w:pPr>
              <w:spacing w:after="0"/>
              <w:jc w:val="both"/>
              <w:rPr>
                <w:rFonts w:ascii="Arial" w:hAnsi="Arial" w:cs="Arial"/>
                <w:bCs/>
                <w:sz w:val="20"/>
                <w:szCs w:val="20"/>
              </w:rPr>
            </w:pPr>
            <w:r>
              <w:rPr>
                <w:rFonts w:ascii="Arial" w:hAnsi="Arial" w:cs="Arial"/>
                <w:bCs/>
                <w:sz w:val="20"/>
                <w:szCs w:val="20"/>
                <w:u w:val="single"/>
              </w:rPr>
              <w:t>2</w:t>
            </w:r>
          </w:p>
        </w:tc>
        <w:tc>
          <w:tcPr>
            <w:tcW w:w="851" w:type="dxa"/>
            <w:gridSpan w:val="2"/>
            <w:shd w:val="clear" w:color="auto" w:fill="auto"/>
          </w:tcPr>
          <w:p w14:paraId="78525BAC">
            <w:pPr>
              <w:spacing w:after="0"/>
              <w:jc w:val="both"/>
              <w:rPr>
                <w:rFonts w:ascii="Arial" w:hAnsi="Arial" w:cs="Arial"/>
                <w:bCs/>
                <w:sz w:val="20"/>
                <w:szCs w:val="20"/>
                <w:u w:val="single"/>
              </w:rPr>
            </w:pPr>
            <w:r>
              <w:rPr>
                <w:rFonts w:ascii="Arial" w:hAnsi="Arial" w:cs="Arial"/>
                <w:bCs/>
                <w:sz w:val="20"/>
                <w:szCs w:val="20"/>
                <w:u w:val="single"/>
              </w:rPr>
              <w:t>Т3</w:t>
            </w:r>
          </w:p>
          <w:p w14:paraId="762660E1">
            <w:pPr>
              <w:spacing w:after="0"/>
              <w:jc w:val="both"/>
              <w:rPr>
                <w:rFonts w:ascii="Arial" w:hAnsi="Arial" w:cs="Arial"/>
                <w:bCs/>
                <w:sz w:val="20"/>
                <w:szCs w:val="20"/>
              </w:rPr>
            </w:pPr>
            <w:r>
              <w:rPr>
                <w:rFonts w:ascii="Arial" w:hAnsi="Arial" w:cs="Arial"/>
                <w:bCs/>
                <w:sz w:val="20"/>
                <w:szCs w:val="20"/>
                <w:u w:val="single"/>
              </w:rPr>
              <w:t>2</w:t>
            </w:r>
          </w:p>
        </w:tc>
        <w:tc>
          <w:tcPr>
            <w:tcW w:w="992" w:type="dxa"/>
            <w:gridSpan w:val="2"/>
            <w:shd w:val="clear" w:color="auto" w:fill="auto"/>
          </w:tcPr>
          <w:p w14:paraId="3EADABC8">
            <w:pPr>
              <w:spacing w:after="0"/>
              <w:jc w:val="both"/>
              <w:rPr>
                <w:rFonts w:ascii="Arial" w:hAnsi="Arial" w:cs="Arial"/>
                <w:bCs/>
                <w:sz w:val="20"/>
                <w:szCs w:val="20"/>
                <w:u w:val="single"/>
              </w:rPr>
            </w:pPr>
            <w:r>
              <w:rPr>
                <w:rFonts w:ascii="Arial" w:hAnsi="Arial" w:cs="Arial"/>
                <w:bCs/>
                <w:sz w:val="20"/>
                <w:szCs w:val="20"/>
                <w:u w:val="single"/>
              </w:rPr>
              <w:t>Т4</w:t>
            </w:r>
          </w:p>
          <w:p w14:paraId="29B168D3">
            <w:pPr>
              <w:spacing w:after="0"/>
              <w:jc w:val="both"/>
              <w:rPr>
                <w:rFonts w:ascii="Arial" w:hAnsi="Arial" w:cs="Arial"/>
                <w:bCs/>
                <w:sz w:val="20"/>
                <w:szCs w:val="20"/>
              </w:rPr>
            </w:pPr>
            <w:r>
              <w:rPr>
                <w:rFonts w:ascii="Arial" w:hAnsi="Arial" w:cs="Arial"/>
                <w:bCs/>
                <w:sz w:val="20"/>
                <w:szCs w:val="20"/>
                <w:u w:val="single"/>
              </w:rPr>
              <w:t>2</w:t>
            </w:r>
          </w:p>
        </w:tc>
        <w:tc>
          <w:tcPr>
            <w:tcW w:w="992" w:type="dxa"/>
            <w:gridSpan w:val="2"/>
            <w:shd w:val="clear" w:color="auto" w:fill="auto"/>
          </w:tcPr>
          <w:p w14:paraId="1E4342E1">
            <w:pPr>
              <w:spacing w:after="0"/>
              <w:jc w:val="both"/>
              <w:rPr>
                <w:rFonts w:ascii="Arial" w:hAnsi="Arial" w:cs="Arial"/>
                <w:bCs/>
                <w:sz w:val="20"/>
                <w:szCs w:val="20"/>
                <w:u w:val="single"/>
              </w:rPr>
            </w:pPr>
          </w:p>
        </w:tc>
        <w:tc>
          <w:tcPr>
            <w:tcW w:w="959" w:type="dxa"/>
            <w:gridSpan w:val="2"/>
            <w:shd w:val="clear" w:color="auto" w:fill="auto"/>
          </w:tcPr>
          <w:p w14:paraId="47F1A9D0">
            <w:pPr>
              <w:spacing w:after="0"/>
              <w:jc w:val="center"/>
              <w:rPr>
                <w:rFonts w:ascii="Arial" w:hAnsi="Arial" w:cs="Arial"/>
                <w:bCs/>
                <w:sz w:val="20"/>
                <w:szCs w:val="20"/>
                <w:u w:val="single"/>
              </w:rPr>
            </w:pPr>
            <w:r>
              <w:rPr>
                <w:rFonts w:ascii="Arial" w:hAnsi="Arial" w:cs="Arial"/>
                <w:bCs/>
                <w:sz w:val="20"/>
                <w:szCs w:val="20"/>
                <w:u w:val="single"/>
              </w:rPr>
              <w:t>Зачёт</w:t>
            </w:r>
          </w:p>
          <w:p w14:paraId="7D0B6C03">
            <w:pPr>
              <w:spacing w:after="0"/>
              <w:jc w:val="center"/>
              <w:rPr>
                <w:rFonts w:ascii="Arial" w:hAnsi="Arial" w:cs="Arial"/>
                <w:bCs/>
                <w:sz w:val="20"/>
                <w:szCs w:val="20"/>
                <w:u w:val="single"/>
              </w:rPr>
            </w:pPr>
            <w:r>
              <w:rPr>
                <w:rFonts w:ascii="Arial" w:hAnsi="Arial" w:cs="Arial"/>
                <w:bCs/>
                <w:sz w:val="20"/>
                <w:szCs w:val="20"/>
                <w:u w:val="single"/>
              </w:rPr>
              <w:t>2</w:t>
            </w:r>
          </w:p>
        </w:tc>
      </w:tr>
      <w:tr w14:paraId="3D3B8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14:paraId="128FBC31">
            <w:pPr>
              <w:spacing w:after="0"/>
              <w:jc w:val="both"/>
              <w:rPr>
                <w:rFonts w:ascii="Arial" w:hAnsi="Arial" w:cs="Arial"/>
                <w:bCs/>
                <w:sz w:val="20"/>
                <w:szCs w:val="20"/>
              </w:rPr>
            </w:pPr>
          </w:p>
        </w:tc>
        <w:tc>
          <w:tcPr>
            <w:tcW w:w="567" w:type="dxa"/>
            <w:gridSpan w:val="2"/>
            <w:vMerge w:val="continue"/>
            <w:shd w:val="clear" w:color="auto" w:fill="auto"/>
          </w:tcPr>
          <w:p w14:paraId="5B5C4595">
            <w:pPr>
              <w:spacing w:after="0"/>
              <w:jc w:val="both"/>
              <w:rPr>
                <w:rFonts w:ascii="Arial" w:hAnsi="Arial" w:cs="Arial"/>
                <w:bCs/>
                <w:sz w:val="20"/>
                <w:szCs w:val="20"/>
              </w:rPr>
            </w:pPr>
          </w:p>
        </w:tc>
        <w:tc>
          <w:tcPr>
            <w:tcW w:w="851" w:type="dxa"/>
            <w:gridSpan w:val="2"/>
            <w:shd w:val="clear" w:color="auto" w:fill="auto"/>
          </w:tcPr>
          <w:p w14:paraId="550AAC6D">
            <w:pPr>
              <w:spacing w:after="0"/>
              <w:jc w:val="both"/>
              <w:rPr>
                <w:rFonts w:ascii="Arial" w:hAnsi="Arial" w:cs="Arial"/>
                <w:bCs/>
                <w:sz w:val="20"/>
                <w:szCs w:val="20"/>
              </w:rPr>
            </w:pPr>
            <w:r>
              <w:rPr>
                <w:rFonts w:ascii="Arial" w:hAnsi="Arial" w:cs="Arial"/>
                <w:bCs/>
                <w:sz w:val="20"/>
                <w:szCs w:val="20"/>
              </w:rPr>
              <w:t>прак.</w:t>
            </w:r>
          </w:p>
        </w:tc>
        <w:tc>
          <w:tcPr>
            <w:tcW w:w="567" w:type="dxa"/>
            <w:gridSpan w:val="2"/>
            <w:shd w:val="clear" w:color="auto" w:fill="auto"/>
          </w:tcPr>
          <w:p w14:paraId="7D1FC230">
            <w:pPr>
              <w:spacing w:after="0"/>
              <w:jc w:val="both"/>
              <w:rPr>
                <w:rFonts w:ascii="Arial" w:hAnsi="Arial" w:cs="Arial"/>
                <w:bCs/>
                <w:sz w:val="20"/>
                <w:szCs w:val="20"/>
              </w:rPr>
            </w:pPr>
            <w:r>
              <w:rPr>
                <w:rFonts w:ascii="Arial" w:hAnsi="Arial" w:cs="Arial"/>
                <w:bCs/>
                <w:sz w:val="20"/>
                <w:szCs w:val="20"/>
              </w:rPr>
              <w:t>4</w:t>
            </w:r>
          </w:p>
        </w:tc>
        <w:tc>
          <w:tcPr>
            <w:tcW w:w="1134" w:type="dxa"/>
            <w:gridSpan w:val="2"/>
            <w:shd w:val="clear" w:color="auto" w:fill="auto"/>
          </w:tcPr>
          <w:p w14:paraId="425E4EF8">
            <w:pPr>
              <w:spacing w:after="0"/>
              <w:jc w:val="both"/>
              <w:rPr>
                <w:rFonts w:ascii="Arial" w:hAnsi="Arial" w:cs="Arial"/>
                <w:bCs/>
                <w:sz w:val="20"/>
                <w:szCs w:val="20"/>
              </w:rPr>
            </w:pPr>
          </w:p>
        </w:tc>
        <w:tc>
          <w:tcPr>
            <w:tcW w:w="850" w:type="dxa"/>
            <w:gridSpan w:val="2"/>
            <w:shd w:val="clear" w:color="auto" w:fill="auto"/>
          </w:tcPr>
          <w:p w14:paraId="6B34AE1B">
            <w:pPr>
              <w:spacing w:after="0"/>
              <w:jc w:val="both"/>
              <w:rPr>
                <w:rFonts w:ascii="Arial" w:hAnsi="Arial" w:cs="Arial"/>
                <w:bCs/>
                <w:sz w:val="20"/>
                <w:szCs w:val="20"/>
              </w:rPr>
            </w:pPr>
          </w:p>
        </w:tc>
        <w:tc>
          <w:tcPr>
            <w:tcW w:w="851" w:type="dxa"/>
            <w:gridSpan w:val="2"/>
            <w:shd w:val="clear" w:color="auto" w:fill="auto"/>
          </w:tcPr>
          <w:p w14:paraId="4818B028">
            <w:pPr>
              <w:spacing w:after="0"/>
              <w:jc w:val="both"/>
              <w:rPr>
                <w:rFonts w:ascii="Arial" w:hAnsi="Arial" w:cs="Arial"/>
                <w:bCs/>
                <w:sz w:val="20"/>
                <w:szCs w:val="20"/>
              </w:rPr>
            </w:pPr>
          </w:p>
        </w:tc>
        <w:tc>
          <w:tcPr>
            <w:tcW w:w="992" w:type="dxa"/>
            <w:gridSpan w:val="2"/>
            <w:shd w:val="clear" w:color="auto" w:fill="auto"/>
          </w:tcPr>
          <w:p w14:paraId="6DE26241">
            <w:pPr>
              <w:spacing w:after="0"/>
              <w:jc w:val="both"/>
              <w:rPr>
                <w:rFonts w:ascii="Arial" w:hAnsi="Arial" w:cs="Arial"/>
                <w:bCs/>
                <w:sz w:val="20"/>
                <w:szCs w:val="20"/>
              </w:rPr>
            </w:pPr>
          </w:p>
        </w:tc>
        <w:tc>
          <w:tcPr>
            <w:tcW w:w="992" w:type="dxa"/>
            <w:gridSpan w:val="2"/>
            <w:shd w:val="clear" w:color="auto" w:fill="auto"/>
          </w:tcPr>
          <w:p w14:paraId="2A153958">
            <w:pPr>
              <w:spacing w:after="0"/>
              <w:jc w:val="center"/>
              <w:rPr>
                <w:rFonts w:ascii="Arial" w:hAnsi="Arial" w:cs="Arial"/>
                <w:bCs/>
                <w:sz w:val="20"/>
                <w:szCs w:val="20"/>
              </w:rPr>
            </w:pPr>
            <w:r>
              <w:rPr>
                <w:rFonts w:ascii="Arial" w:hAnsi="Arial" w:cs="Arial"/>
                <w:bCs/>
                <w:sz w:val="20"/>
                <w:szCs w:val="20"/>
                <w:u w:val="single"/>
              </w:rPr>
              <w:t>Практикум 2</w:t>
            </w:r>
          </w:p>
        </w:tc>
        <w:tc>
          <w:tcPr>
            <w:tcW w:w="959" w:type="dxa"/>
            <w:gridSpan w:val="2"/>
            <w:shd w:val="clear" w:color="auto" w:fill="auto"/>
          </w:tcPr>
          <w:p w14:paraId="742C7EDC">
            <w:pPr>
              <w:spacing w:after="0"/>
              <w:jc w:val="both"/>
              <w:rPr>
                <w:rFonts w:ascii="Arial" w:hAnsi="Arial" w:cs="Arial"/>
                <w:bCs/>
                <w:sz w:val="20"/>
                <w:szCs w:val="20"/>
              </w:rPr>
            </w:pPr>
          </w:p>
        </w:tc>
      </w:tr>
      <w:tr w14:paraId="5D454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restart"/>
            <w:shd w:val="clear" w:color="auto" w:fill="auto"/>
          </w:tcPr>
          <w:p w14:paraId="1BD9123A">
            <w:pPr>
              <w:spacing w:after="0"/>
              <w:jc w:val="both"/>
              <w:rPr>
                <w:rFonts w:ascii="Arial" w:hAnsi="Arial" w:cs="Arial"/>
                <w:bCs/>
                <w:sz w:val="20"/>
                <w:szCs w:val="20"/>
              </w:rPr>
            </w:pPr>
            <w:r>
              <w:rPr>
                <w:rFonts w:ascii="Arial" w:hAnsi="Arial" w:cs="Arial"/>
                <w:bCs/>
                <w:sz w:val="20"/>
                <w:szCs w:val="20"/>
              </w:rPr>
              <w:t>Основы управления транспортными средствами</w:t>
            </w:r>
          </w:p>
        </w:tc>
        <w:tc>
          <w:tcPr>
            <w:tcW w:w="567" w:type="dxa"/>
            <w:gridSpan w:val="2"/>
            <w:vMerge w:val="restart"/>
            <w:shd w:val="clear" w:color="auto" w:fill="auto"/>
          </w:tcPr>
          <w:p w14:paraId="365D7AA9">
            <w:pPr>
              <w:spacing w:after="0"/>
              <w:jc w:val="both"/>
              <w:rPr>
                <w:rFonts w:ascii="Arial" w:hAnsi="Arial" w:cs="Arial"/>
                <w:bCs/>
                <w:sz w:val="20"/>
                <w:szCs w:val="20"/>
              </w:rPr>
            </w:pPr>
          </w:p>
          <w:p w14:paraId="00410978">
            <w:pPr>
              <w:spacing w:after="0"/>
              <w:jc w:val="both"/>
              <w:rPr>
                <w:rFonts w:ascii="Arial" w:hAnsi="Arial" w:cs="Arial"/>
                <w:bCs/>
                <w:sz w:val="20"/>
                <w:szCs w:val="20"/>
              </w:rPr>
            </w:pPr>
            <w:r>
              <w:rPr>
                <w:rFonts w:ascii="Arial" w:hAnsi="Arial" w:cs="Arial"/>
                <w:bCs/>
                <w:sz w:val="20"/>
                <w:szCs w:val="20"/>
              </w:rPr>
              <w:t>15</w:t>
            </w:r>
          </w:p>
        </w:tc>
        <w:tc>
          <w:tcPr>
            <w:tcW w:w="851" w:type="dxa"/>
            <w:gridSpan w:val="2"/>
            <w:shd w:val="clear" w:color="auto" w:fill="auto"/>
          </w:tcPr>
          <w:p w14:paraId="50E2CF5B">
            <w:pPr>
              <w:spacing w:after="0"/>
              <w:jc w:val="both"/>
              <w:rPr>
                <w:rFonts w:ascii="Arial" w:hAnsi="Arial" w:cs="Arial"/>
                <w:bCs/>
                <w:sz w:val="20"/>
                <w:szCs w:val="20"/>
              </w:rPr>
            </w:pPr>
            <w:r>
              <w:rPr>
                <w:rFonts w:ascii="Arial" w:hAnsi="Arial" w:cs="Arial"/>
                <w:bCs/>
                <w:sz w:val="20"/>
                <w:szCs w:val="20"/>
              </w:rPr>
              <w:t>теор.</w:t>
            </w:r>
          </w:p>
          <w:p w14:paraId="4D6123FD">
            <w:pPr>
              <w:spacing w:after="0"/>
              <w:jc w:val="both"/>
              <w:rPr>
                <w:rFonts w:ascii="Arial" w:hAnsi="Arial" w:cs="Arial"/>
                <w:bCs/>
                <w:sz w:val="20"/>
                <w:szCs w:val="20"/>
              </w:rPr>
            </w:pPr>
          </w:p>
        </w:tc>
        <w:tc>
          <w:tcPr>
            <w:tcW w:w="567" w:type="dxa"/>
            <w:gridSpan w:val="2"/>
            <w:shd w:val="clear" w:color="auto" w:fill="auto"/>
          </w:tcPr>
          <w:p w14:paraId="302E2F4D">
            <w:pPr>
              <w:spacing w:after="0"/>
              <w:jc w:val="both"/>
              <w:rPr>
                <w:rFonts w:ascii="Arial" w:hAnsi="Arial" w:cs="Arial"/>
                <w:bCs/>
                <w:sz w:val="20"/>
                <w:szCs w:val="20"/>
              </w:rPr>
            </w:pPr>
            <w:r>
              <w:rPr>
                <w:rFonts w:ascii="Arial" w:hAnsi="Arial" w:cs="Arial"/>
                <w:bCs/>
                <w:sz w:val="20"/>
                <w:szCs w:val="20"/>
              </w:rPr>
              <w:t>12</w:t>
            </w:r>
          </w:p>
        </w:tc>
        <w:tc>
          <w:tcPr>
            <w:tcW w:w="1134" w:type="dxa"/>
            <w:gridSpan w:val="2"/>
            <w:shd w:val="clear" w:color="auto" w:fill="auto"/>
          </w:tcPr>
          <w:p w14:paraId="56D11146">
            <w:pPr>
              <w:spacing w:after="0"/>
              <w:jc w:val="both"/>
              <w:rPr>
                <w:rFonts w:ascii="Arial" w:hAnsi="Arial" w:cs="Arial"/>
                <w:bCs/>
                <w:sz w:val="20"/>
                <w:szCs w:val="20"/>
              </w:rPr>
            </w:pPr>
          </w:p>
        </w:tc>
        <w:tc>
          <w:tcPr>
            <w:tcW w:w="850" w:type="dxa"/>
            <w:gridSpan w:val="2"/>
            <w:shd w:val="clear" w:color="auto" w:fill="auto"/>
          </w:tcPr>
          <w:p w14:paraId="2F40F7E9">
            <w:pPr>
              <w:spacing w:after="0"/>
              <w:jc w:val="both"/>
              <w:rPr>
                <w:rFonts w:ascii="Arial" w:hAnsi="Arial" w:cs="Arial"/>
                <w:bCs/>
                <w:sz w:val="20"/>
                <w:szCs w:val="20"/>
              </w:rPr>
            </w:pPr>
          </w:p>
        </w:tc>
        <w:tc>
          <w:tcPr>
            <w:tcW w:w="851" w:type="dxa"/>
            <w:gridSpan w:val="2"/>
            <w:shd w:val="clear" w:color="auto" w:fill="auto"/>
          </w:tcPr>
          <w:p w14:paraId="5A36618C">
            <w:pPr>
              <w:spacing w:after="0"/>
              <w:jc w:val="both"/>
              <w:rPr>
                <w:rFonts w:ascii="Arial" w:hAnsi="Arial" w:cs="Arial"/>
                <w:bCs/>
                <w:sz w:val="20"/>
                <w:szCs w:val="20"/>
              </w:rPr>
            </w:pPr>
          </w:p>
        </w:tc>
        <w:tc>
          <w:tcPr>
            <w:tcW w:w="992" w:type="dxa"/>
            <w:gridSpan w:val="2"/>
            <w:shd w:val="clear" w:color="auto" w:fill="auto"/>
          </w:tcPr>
          <w:p w14:paraId="118C4467">
            <w:pPr>
              <w:spacing w:after="0"/>
              <w:jc w:val="both"/>
              <w:rPr>
                <w:rFonts w:ascii="Arial" w:hAnsi="Arial" w:cs="Arial"/>
                <w:bCs/>
                <w:sz w:val="20"/>
                <w:szCs w:val="20"/>
              </w:rPr>
            </w:pPr>
          </w:p>
        </w:tc>
        <w:tc>
          <w:tcPr>
            <w:tcW w:w="992" w:type="dxa"/>
            <w:gridSpan w:val="2"/>
            <w:shd w:val="clear" w:color="auto" w:fill="auto"/>
          </w:tcPr>
          <w:p w14:paraId="23D74D94">
            <w:pPr>
              <w:spacing w:after="0"/>
              <w:jc w:val="center"/>
              <w:rPr>
                <w:rFonts w:ascii="Arial" w:hAnsi="Arial" w:cs="Arial"/>
                <w:bCs/>
                <w:sz w:val="20"/>
                <w:szCs w:val="20"/>
              </w:rPr>
            </w:pPr>
          </w:p>
        </w:tc>
        <w:tc>
          <w:tcPr>
            <w:tcW w:w="959" w:type="dxa"/>
            <w:gridSpan w:val="2"/>
            <w:shd w:val="clear" w:color="auto" w:fill="auto"/>
          </w:tcPr>
          <w:p w14:paraId="4A7CE427">
            <w:pPr>
              <w:spacing w:after="0"/>
              <w:jc w:val="both"/>
              <w:rPr>
                <w:rFonts w:ascii="Arial" w:hAnsi="Arial" w:cs="Arial"/>
                <w:bCs/>
                <w:sz w:val="20"/>
                <w:szCs w:val="20"/>
              </w:rPr>
            </w:pPr>
          </w:p>
        </w:tc>
      </w:tr>
      <w:tr w14:paraId="16FB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14:paraId="1FCDF6D4">
            <w:pPr>
              <w:spacing w:after="0"/>
              <w:jc w:val="both"/>
              <w:rPr>
                <w:rFonts w:ascii="Arial" w:hAnsi="Arial" w:cs="Arial"/>
                <w:bCs/>
                <w:sz w:val="20"/>
                <w:szCs w:val="20"/>
              </w:rPr>
            </w:pPr>
          </w:p>
        </w:tc>
        <w:tc>
          <w:tcPr>
            <w:tcW w:w="567" w:type="dxa"/>
            <w:gridSpan w:val="2"/>
            <w:vMerge w:val="continue"/>
            <w:shd w:val="clear" w:color="auto" w:fill="auto"/>
          </w:tcPr>
          <w:p w14:paraId="7E6FCD1A">
            <w:pPr>
              <w:spacing w:after="0"/>
              <w:jc w:val="both"/>
              <w:rPr>
                <w:rFonts w:ascii="Arial" w:hAnsi="Arial" w:cs="Arial"/>
                <w:bCs/>
                <w:sz w:val="20"/>
                <w:szCs w:val="20"/>
              </w:rPr>
            </w:pPr>
          </w:p>
        </w:tc>
        <w:tc>
          <w:tcPr>
            <w:tcW w:w="851" w:type="dxa"/>
            <w:gridSpan w:val="2"/>
            <w:shd w:val="clear" w:color="auto" w:fill="auto"/>
          </w:tcPr>
          <w:p w14:paraId="4C2DABA1">
            <w:pPr>
              <w:spacing w:after="0"/>
              <w:jc w:val="both"/>
              <w:rPr>
                <w:rFonts w:ascii="Arial" w:hAnsi="Arial" w:cs="Arial"/>
                <w:bCs/>
                <w:sz w:val="20"/>
                <w:szCs w:val="20"/>
              </w:rPr>
            </w:pPr>
            <w:r>
              <w:rPr>
                <w:rFonts w:ascii="Arial" w:hAnsi="Arial" w:cs="Arial"/>
                <w:bCs/>
                <w:sz w:val="20"/>
                <w:szCs w:val="20"/>
              </w:rPr>
              <w:t>прак.</w:t>
            </w:r>
          </w:p>
        </w:tc>
        <w:tc>
          <w:tcPr>
            <w:tcW w:w="567" w:type="dxa"/>
            <w:gridSpan w:val="2"/>
            <w:shd w:val="clear" w:color="auto" w:fill="auto"/>
          </w:tcPr>
          <w:p w14:paraId="63114EE3">
            <w:pPr>
              <w:spacing w:after="0"/>
              <w:jc w:val="both"/>
              <w:rPr>
                <w:rFonts w:ascii="Arial" w:hAnsi="Arial" w:cs="Arial"/>
                <w:bCs/>
                <w:sz w:val="20"/>
                <w:szCs w:val="20"/>
              </w:rPr>
            </w:pPr>
            <w:r>
              <w:rPr>
                <w:rFonts w:ascii="Arial" w:hAnsi="Arial" w:cs="Arial"/>
                <w:bCs/>
                <w:sz w:val="20"/>
                <w:szCs w:val="20"/>
              </w:rPr>
              <w:t>3</w:t>
            </w:r>
          </w:p>
        </w:tc>
        <w:tc>
          <w:tcPr>
            <w:tcW w:w="1134" w:type="dxa"/>
            <w:gridSpan w:val="2"/>
            <w:shd w:val="clear" w:color="auto" w:fill="auto"/>
          </w:tcPr>
          <w:p w14:paraId="7A6D4240">
            <w:pPr>
              <w:spacing w:after="0"/>
              <w:jc w:val="both"/>
              <w:rPr>
                <w:rFonts w:ascii="Arial" w:hAnsi="Arial" w:cs="Arial"/>
                <w:bCs/>
                <w:sz w:val="20"/>
                <w:szCs w:val="20"/>
              </w:rPr>
            </w:pPr>
          </w:p>
        </w:tc>
        <w:tc>
          <w:tcPr>
            <w:tcW w:w="850" w:type="dxa"/>
            <w:gridSpan w:val="2"/>
            <w:shd w:val="clear" w:color="auto" w:fill="auto"/>
          </w:tcPr>
          <w:p w14:paraId="7399258E">
            <w:pPr>
              <w:spacing w:after="0"/>
              <w:jc w:val="both"/>
              <w:rPr>
                <w:rFonts w:ascii="Arial" w:hAnsi="Arial" w:cs="Arial"/>
                <w:bCs/>
                <w:sz w:val="20"/>
                <w:szCs w:val="20"/>
              </w:rPr>
            </w:pPr>
          </w:p>
        </w:tc>
        <w:tc>
          <w:tcPr>
            <w:tcW w:w="851" w:type="dxa"/>
            <w:gridSpan w:val="2"/>
            <w:shd w:val="clear" w:color="auto" w:fill="auto"/>
          </w:tcPr>
          <w:p w14:paraId="40D864C8">
            <w:pPr>
              <w:spacing w:after="0"/>
              <w:jc w:val="both"/>
              <w:rPr>
                <w:rFonts w:ascii="Arial" w:hAnsi="Arial" w:cs="Arial"/>
                <w:bCs/>
                <w:sz w:val="20"/>
                <w:szCs w:val="20"/>
              </w:rPr>
            </w:pPr>
          </w:p>
        </w:tc>
        <w:tc>
          <w:tcPr>
            <w:tcW w:w="992" w:type="dxa"/>
            <w:gridSpan w:val="2"/>
            <w:shd w:val="clear" w:color="auto" w:fill="auto"/>
          </w:tcPr>
          <w:p w14:paraId="1A54A9EA">
            <w:pPr>
              <w:spacing w:after="0"/>
              <w:jc w:val="both"/>
              <w:rPr>
                <w:rFonts w:ascii="Arial" w:hAnsi="Arial" w:cs="Arial"/>
                <w:bCs/>
                <w:sz w:val="20"/>
                <w:szCs w:val="20"/>
              </w:rPr>
            </w:pPr>
          </w:p>
        </w:tc>
        <w:tc>
          <w:tcPr>
            <w:tcW w:w="992" w:type="dxa"/>
            <w:gridSpan w:val="2"/>
            <w:shd w:val="clear" w:color="auto" w:fill="auto"/>
          </w:tcPr>
          <w:p w14:paraId="1FB10E6E">
            <w:pPr>
              <w:spacing w:after="0"/>
              <w:jc w:val="both"/>
              <w:rPr>
                <w:rFonts w:ascii="Arial" w:hAnsi="Arial" w:cs="Arial"/>
                <w:bCs/>
                <w:sz w:val="20"/>
                <w:szCs w:val="20"/>
              </w:rPr>
            </w:pPr>
          </w:p>
        </w:tc>
        <w:tc>
          <w:tcPr>
            <w:tcW w:w="959" w:type="dxa"/>
            <w:gridSpan w:val="2"/>
            <w:shd w:val="clear" w:color="auto" w:fill="auto"/>
          </w:tcPr>
          <w:p w14:paraId="0F531CA4">
            <w:pPr>
              <w:spacing w:after="0"/>
              <w:jc w:val="both"/>
              <w:rPr>
                <w:rFonts w:ascii="Arial" w:hAnsi="Arial" w:cs="Arial"/>
                <w:bCs/>
                <w:sz w:val="20"/>
                <w:szCs w:val="20"/>
              </w:rPr>
            </w:pPr>
          </w:p>
        </w:tc>
      </w:tr>
      <w:tr w14:paraId="0264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restart"/>
            <w:shd w:val="clear" w:color="auto" w:fill="auto"/>
          </w:tcPr>
          <w:p w14:paraId="0CED961F">
            <w:pPr>
              <w:spacing w:after="0"/>
              <w:jc w:val="both"/>
              <w:rPr>
                <w:rFonts w:ascii="Arial" w:hAnsi="Arial" w:cs="Arial"/>
                <w:bCs/>
                <w:sz w:val="20"/>
                <w:szCs w:val="20"/>
              </w:rPr>
            </w:pPr>
            <w:r>
              <w:rPr>
                <w:rFonts w:ascii="Arial" w:hAnsi="Arial" w:cs="Arial"/>
                <w:bCs/>
                <w:sz w:val="20"/>
                <w:szCs w:val="20"/>
              </w:rPr>
              <w:t>Первая помощь при дорожно-транспортном происшествии</w:t>
            </w:r>
          </w:p>
        </w:tc>
        <w:tc>
          <w:tcPr>
            <w:tcW w:w="567" w:type="dxa"/>
            <w:gridSpan w:val="2"/>
            <w:vMerge w:val="restart"/>
            <w:shd w:val="clear" w:color="auto" w:fill="auto"/>
          </w:tcPr>
          <w:p w14:paraId="5252A6E1">
            <w:pPr>
              <w:spacing w:after="0"/>
              <w:jc w:val="both"/>
              <w:rPr>
                <w:rFonts w:ascii="Arial" w:hAnsi="Arial" w:cs="Arial"/>
                <w:bCs/>
                <w:sz w:val="20"/>
                <w:szCs w:val="20"/>
              </w:rPr>
            </w:pPr>
          </w:p>
          <w:p w14:paraId="0D7FD9B5">
            <w:pPr>
              <w:spacing w:after="0"/>
              <w:jc w:val="both"/>
              <w:rPr>
                <w:rFonts w:ascii="Arial" w:hAnsi="Arial" w:cs="Arial"/>
                <w:bCs/>
                <w:sz w:val="20"/>
                <w:szCs w:val="20"/>
              </w:rPr>
            </w:pPr>
            <w:r>
              <w:rPr>
                <w:rFonts w:ascii="Arial" w:hAnsi="Arial" w:cs="Arial"/>
                <w:bCs/>
                <w:sz w:val="20"/>
                <w:szCs w:val="20"/>
              </w:rPr>
              <w:t>16</w:t>
            </w:r>
          </w:p>
        </w:tc>
        <w:tc>
          <w:tcPr>
            <w:tcW w:w="851" w:type="dxa"/>
            <w:gridSpan w:val="2"/>
            <w:shd w:val="clear" w:color="auto" w:fill="auto"/>
          </w:tcPr>
          <w:p w14:paraId="09D7000F">
            <w:pPr>
              <w:spacing w:after="0"/>
              <w:jc w:val="both"/>
              <w:rPr>
                <w:rFonts w:ascii="Arial" w:hAnsi="Arial" w:cs="Arial"/>
                <w:bCs/>
                <w:sz w:val="20"/>
                <w:szCs w:val="20"/>
              </w:rPr>
            </w:pPr>
            <w:r>
              <w:rPr>
                <w:rFonts w:ascii="Arial" w:hAnsi="Arial" w:cs="Arial"/>
                <w:bCs/>
                <w:sz w:val="20"/>
                <w:szCs w:val="20"/>
              </w:rPr>
              <w:t>теор.</w:t>
            </w:r>
          </w:p>
          <w:p w14:paraId="64BECA0D">
            <w:pPr>
              <w:spacing w:after="0"/>
              <w:jc w:val="both"/>
              <w:rPr>
                <w:rFonts w:ascii="Arial" w:hAnsi="Arial" w:cs="Arial"/>
                <w:bCs/>
                <w:sz w:val="20"/>
                <w:szCs w:val="20"/>
              </w:rPr>
            </w:pPr>
          </w:p>
        </w:tc>
        <w:tc>
          <w:tcPr>
            <w:tcW w:w="567" w:type="dxa"/>
            <w:gridSpan w:val="2"/>
            <w:shd w:val="clear" w:color="auto" w:fill="auto"/>
          </w:tcPr>
          <w:p w14:paraId="0B8B2932">
            <w:pPr>
              <w:spacing w:after="0"/>
              <w:jc w:val="both"/>
              <w:rPr>
                <w:rFonts w:ascii="Arial" w:hAnsi="Arial" w:cs="Arial"/>
                <w:bCs/>
                <w:sz w:val="20"/>
                <w:szCs w:val="20"/>
              </w:rPr>
            </w:pPr>
            <w:r>
              <w:rPr>
                <w:rFonts w:ascii="Arial" w:hAnsi="Arial" w:cs="Arial"/>
                <w:bCs/>
                <w:sz w:val="20"/>
                <w:szCs w:val="20"/>
              </w:rPr>
              <w:t>8</w:t>
            </w:r>
          </w:p>
        </w:tc>
        <w:tc>
          <w:tcPr>
            <w:tcW w:w="1134" w:type="dxa"/>
            <w:gridSpan w:val="2"/>
            <w:shd w:val="clear" w:color="auto" w:fill="auto"/>
          </w:tcPr>
          <w:p w14:paraId="1D23E42C">
            <w:pPr>
              <w:spacing w:after="0"/>
              <w:jc w:val="both"/>
              <w:rPr>
                <w:rFonts w:ascii="Arial" w:hAnsi="Arial" w:cs="Arial"/>
                <w:bCs/>
                <w:sz w:val="20"/>
                <w:szCs w:val="20"/>
              </w:rPr>
            </w:pPr>
          </w:p>
        </w:tc>
        <w:tc>
          <w:tcPr>
            <w:tcW w:w="850" w:type="dxa"/>
            <w:gridSpan w:val="2"/>
            <w:shd w:val="clear" w:color="auto" w:fill="auto"/>
          </w:tcPr>
          <w:p w14:paraId="537F4CA0">
            <w:pPr>
              <w:spacing w:after="0"/>
              <w:jc w:val="both"/>
              <w:rPr>
                <w:rFonts w:ascii="Arial" w:hAnsi="Arial" w:cs="Arial"/>
                <w:bCs/>
                <w:sz w:val="20"/>
                <w:szCs w:val="20"/>
              </w:rPr>
            </w:pPr>
          </w:p>
        </w:tc>
        <w:tc>
          <w:tcPr>
            <w:tcW w:w="851" w:type="dxa"/>
            <w:gridSpan w:val="2"/>
            <w:shd w:val="clear" w:color="auto" w:fill="auto"/>
          </w:tcPr>
          <w:p w14:paraId="5B532A51">
            <w:pPr>
              <w:spacing w:after="0"/>
              <w:jc w:val="both"/>
              <w:rPr>
                <w:rFonts w:ascii="Arial" w:hAnsi="Arial" w:cs="Arial"/>
                <w:bCs/>
                <w:sz w:val="20"/>
                <w:szCs w:val="20"/>
              </w:rPr>
            </w:pPr>
          </w:p>
        </w:tc>
        <w:tc>
          <w:tcPr>
            <w:tcW w:w="992" w:type="dxa"/>
            <w:gridSpan w:val="2"/>
            <w:shd w:val="clear" w:color="auto" w:fill="auto"/>
          </w:tcPr>
          <w:p w14:paraId="1767B627">
            <w:pPr>
              <w:spacing w:after="0"/>
              <w:jc w:val="both"/>
              <w:rPr>
                <w:rFonts w:ascii="Arial" w:hAnsi="Arial" w:cs="Arial"/>
                <w:bCs/>
                <w:sz w:val="20"/>
                <w:szCs w:val="20"/>
              </w:rPr>
            </w:pPr>
          </w:p>
        </w:tc>
        <w:tc>
          <w:tcPr>
            <w:tcW w:w="992" w:type="dxa"/>
            <w:gridSpan w:val="2"/>
            <w:shd w:val="clear" w:color="auto" w:fill="auto"/>
          </w:tcPr>
          <w:p w14:paraId="74DC8E82">
            <w:pPr>
              <w:spacing w:after="0"/>
              <w:jc w:val="both"/>
              <w:rPr>
                <w:rFonts w:ascii="Arial" w:hAnsi="Arial" w:cs="Arial"/>
                <w:bCs/>
                <w:sz w:val="20"/>
                <w:szCs w:val="20"/>
              </w:rPr>
            </w:pPr>
          </w:p>
        </w:tc>
        <w:tc>
          <w:tcPr>
            <w:tcW w:w="959" w:type="dxa"/>
            <w:gridSpan w:val="2"/>
            <w:shd w:val="clear" w:color="auto" w:fill="auto"/>
          </w:tcPr>
          <w:p w14:paraId="2964B976">
            <w:pPr>
              <w:spacing w:after="0"/>
              <w:jc w:val="both"/>
              <w:rPr>
                <w:rFonts w:ascii="Arial" w:hAnsi="Arial" w:cs="Arial"/>
                <w:bCs/>
                <w:sz w:val="20"/>
                <w:szCs w:val="20"/>
              </w:rPr>
            </w:pPr>
          </w:p>
        </w:tc>
      </w:tr>
      <w:tr w14:paraId="32F67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14:paraId="005A1B6D">
            <w:pPr>
              <w:spacing w:after="0"/>
              <w:jc w:val="both"/>
              <w:rPr>
                <w:rFonts w:ascii="Arial" w:hAnsi="Arial" w:cs="Arial"/>
                <w:bCs/>
                <w:sz w:val="20"/>
                <w:szCs w:val="20"/>
              </w:rPr>
            </w:pPr>
          </w:p>
        </w:tc>
        <w:tc>
          <w:tcPr>
            <w:tcW w:w="567" w:type="dxa"/>
            <w:gridSpan w:val="2"/>
            <w:vMerge w:val="continue"/>
            <w:shd w:val="clear" w:color="auto" w:fill="auto"/>
          </w:tcPr>
          <w:p w14:paraId="74CA95ED">
            <w:pPr>
              <w:spacing w:after="0"/>
              <w:jc w:val="both"/>
              <w:rPr>
                <w:rFonts w:ascii="Arial" w:hAnsi="Arial" w:cs="Arial"/>
                <w:bCs/>
                <w:sz w:val="20"/>
                <w:szCs w:val="20"/>
              </w:rPr>
            </w:pPr>
          </w:p>
        </w:tc>
        <w:tc>
          <w:tcPr>
            <w:tcW w:w="851" w:type="dxa"/>
            <w:gridSpan w:val="2"/>
            <w:shd w:val="clear" w:color="auto" w:fill="auto"/>
          </w:tcPr>
          <w:p w14:paraId="172A4A2C">
            <w:pPr>
              <w:spacing w:after="0"/>
              <w:jc w:val="both"/>
              <w:rPr>
                <w:rFonts w:ascii="Arial" w:hAnsi="Arial" w:cs="Arial"/>
                <w:bCs/>
                <w:sz w:val="20"/>
                <w:szCs w:val="20"/>
              </w:rPr>
            </w:pPr>
            <w:r>
              <w:rPr>
                <w:rFonts w:ascii="Arial" w:hAnsi="Arial" w:cs="Arial"/>
                <w:bCs/>
                <w:sz w:val="20"/>
                <w:szCs w:val="20"/>
              </w:rPr>
              <w:t>прак.</w:t>
            </w:r>
          </w:p>
        </w:tc>
        <w:tc>
          <w:tcPr>
            <w:tcW w:w="567" w:type="dxa"/>
            <w:gridSpan w:val="2"/>
            <w:shd w:val="clear" w:color="auto" w:fill="auto"/>
          </w:tcPr>
          <w:p w14:paraId="560237F4">
            <w:pPr>
              <w:spacing w:after="0"/>
              <w:jc w:val="both"/>
              <w:rPr>
                <w:rFonts w:ascii="Arial" w:hAnsi="Arial" w:cs="Arial"/>
                <w:bCs/>
                <w:sz w:val="20"/>
                <w:szCs w:val="20"/>
              </w:rPr>
            </w:pPr>
            <w:r>
              <w:rPr>
                <w:rFonts w:ascii="Arial" w:hAnsi="Arial" w:cs="Arial"/>
                <w:bCs/>
                <w:sz w:val="20"/>
                <w:szCs w:val="20"/>
              </w:rPr>
              <w:t>8</w:t>
            </w:r>
          </w:p>
        </w:tc>
        <w:tc>
          <w:tcPr>
            <w:tcW w:w="1134" w:type="dxa"/>
            <w:gridSpan w:val="2"/>
            <w:shd w:val="clear" w:color="auto" w:fill="auto"/>
          </w:tcPr>
          <w:p w14:paraId="6895AD9B">
            <w:pPr>
              <w:spacing w:after="0"/>
              <w:jc w:val="both"/>
              <w:rPr>
                <w:rFonts w:ascii="Arial" w:hAnsi="Arial" w:cs="Arial"/>
                <w:bCs/>
                <w:sz w:val="20"/>
                <w:szCs w:val="20"/>
              </w:rPr>
            </w:pPr>
          </w:p>
        </w:tc>
        <w:tc>
          <w:tcPr>
            <w:tcW w:w="850" w:type="dxa"/>
            <w:gridSpan w:val="2"/>
            <w:shd w:val="clear" w:color="auto" w:fill="auto"/>
          </w:tcPr>
          <w:p w14:paraId="4A935D90">
            <w:pPr>
              <w:spacing w:after="0"/>
              <w:jc w:val="both"/>
              <w:rPr>
                <w:rFonts w:ascii="Arial" w:hAnsi="Arial" w:cs="Arial"/>
                <w:bCs/>
                <w:sz w:val="20"/>
                <w:szCs w:val="20"/>
              </w:rPr>
            </w:pPr>
          </w:p>
        </w:tc>
        <w:tc>
          <w:tcPr>
            <w:tcW w:w="851" w:type="dxa"/>
            <w:gridSpan w:val="2"/>
            <w:shd w:val="clear" w:color="auto" w:fill="auto"/>
          </w:tcPr>
          <w:p w14:paraId="73DCD8BA">
            <w:pPr>
              <w:spacing w:after="0"/>
              <w:jc w:val="both"/>
              <w:rPr>
                <w:rFonts w:ascii="Arial" w:hAnsi="Arial" w:cs="Arial"/>
                <w:bCs/>
                <w:sz w:val="20"/>
                <w:szCs w:val="20"/>
              </w:rPr>
            </w:pPr>
          </w:p>
        </w:tc>
        <w:tc>
          <w:tcPr>
            <w:tcW w:w="992" w:type="dxa"/>
            <w:gridSpan w:val="2"/>
            <w:shd w:val="clear" w:color="auto" w:fill="auto"/>
          </w:tcPr>
          <w:p w14:paraId="0B263DD2">
            <w:pPr>
              <w:spacing w:after="0"/>
              <w:jc w:val="both"/>
              <w:rPr>
                <w:rFonts w:ascii="Arial" w:hAnsi="Arial" w:cs="Arial"/>
                <w:bCs/>
                <w:sz w:val="20"/>
                <w:szCs w:val="20"/>
              </w:rPr>
            </w:pPr>
          </w:p>
        </w:tc>
        <w:tc>
          <w:tcPr>
            <w:tcW w:w="992" w:type="dxa"/>
            <w:gridSpan w:val="2"/>
            <w:shd w:val="clear" w:color="auto" w:fill="auto"/>
          </w:tcPr>
          <w:p w14:paraId="0127E7DC">
            <w:pPr>
              <w:spacing w:after="0"/>
              <w:jc w:val="both"/>
              <w:rPr>
                <w:rFonts w:ascii="Arial" w:hAnsi="Arial" w:cs="Arial"/>
                <w:bCs/>
                <w:sz w:val="20"/>
                <w:szCs w:val="20"/>
              </w:rPr>
            </w:pPr>
          </w:p>
        </w:tc>
        <w:tc>
          <w:tcPr>
            <w:tcW w:w="959" w:type="dxa"/>
            <w:gridSpan w:val="2"/>
            <w:shd w:val="clear" w:color="auto" w:fill="auto"/>
          </w:tcPr>
          <w:p w14:paraId="4ECFA15D">
            <w:pPr>
              <w:spacing w:after="0"/>
              <w:jc w:val="both"/>
              <w:rPr>
                <w:rFonts w:ascii="Arial" w:hAnsi="Arial" w:cs="Arial"/>
                <w:bCs/>
                <w:sz w:val="20"/>
                <w:szCs w:val="20"/>
              </w:rPr>
            </w:pPr>
          </w:p>
        </w:tc>
      </w:tr>
      <w:tr w14:paraId="3CBA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0" w:type="dxa"/>
            <w:gridSpan w:val="19"/>
            <w:shd w:val="clear" w:color="auto" w:fill="auto"/>
          </w:tcPr>
          <w:p w14:paraId="113C6DA3">
            <w:pPr>
              <w:spacing w:after="0"/>
              <w:jc w:val="both"/>
              <w:rPr>
                <w:rFonts w:ascii="Arial" w:hAnsi="Arial" w:cs="Arial"/>
                <w:b/>
                <w:bCs/>
                <w:sz w:val="20"/>
                <w:szCs w:val="20"/>
              </w:rPr>
            </w:pPr>
            <w:r>
              <w:rPr>
                <w:rFonts w:ascii="Arial" w:hAnsi="Arial" w:cs="Arial"/>
                <w:b/>
                <w:bCs/>
                <w:sz w:val="20"/>
                <w:szCs w:val="20"/>
              </w:rPr>
              <w:t>Учебные предметы специального цикла</w:t>
            </w:r>
          </w:p>
        </w:tc>
      </w:tr>
      <w:tr w14:paraId="3798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127" w:type="dxa"/>
            <w:vMerge w:val="restart"/>
            <w:shd w:val="clear" w:color="auto" w:fill="auto"/>
          </w:tcPr>
          <w:p w14:paraId="5F1A8359">
            <w:pPr>
              <w:spacing w:after="0"/>
              <w:jc w:val="both"/>
              <w:rPr>
                <w:rFonts w:ascii="Arial" w:hAnsi="Arial" w:cs="Arial"/>
                <w:bCs/>
                <w:sz w:val="20"/>
                <w:szCs w:val="20"/>
              </w:rPr>
            </w:pPr>
            <w:r>
              <w:rPr>
                <w:rFonts w:ascii="Arial" w:hAnsi="Arial" w:cs="Arial"/>
                <w:bCs/>
                <w:sz w:val="20"/>
                <w:szCs w:val="20"/>
              </w:rPr>
              <w:t>Устройство и техническое обслуживание транспортных средств категории "С" как объектов управления</w:t>
            </w:r>
          </w:p>
        </w:tc>
        <w:tc>
          <w:tcPr>
            <w:tcW w:w="567" w:type="dxa"/>
            <w:gridSpan w:val="2"/>
            <w:vMerge w:val="restart"/>
            <w:shd w:val="clear" w:color="auto" w:fill="auto"/>
          </w:tcPr>
          <w:p w14:paraId="5AF0C0A5">
            <w:pPr>
              <w:spacing w:after="0"/>
              <w:jc w:val="both"/>
              <w:rPr>
                <w:rFonts w:ascii="Arial" w:hAnsi="Arial" w:cs="Arial"/>
                <w:bCs/>
                <w:sz w:val="20"/>
                <w:szCs w:val="20"/>
              </w:rPr>
            </w:pPr>
          </w:p>
          <w:p w14:paraId="02BE38BC">
            <w:pPr>
              <w:spacing w:after="0"/>
              <w:jc w:val="both"/>
              <w:rPr>
                <w:rFonts w:ascii="Arial" w:hAnsi="Arial" w:cs="Arial"/>
                <w:bCs/>
                <w:sz w:val="20"/>
                <w:szCs w:val="20"/>
              </w:rPr>
            </w:pPr>
            <w:r>
              <w:rPr>
                <w:rFonts w:ascii="Arial" w:hAnsi="Arial" w:cs="Arial"/>
                <w:bCs/>
                <w:sz w:val="20"/>
                <w:szCs w:val="20"/>
              </w:rPr>
              <w:t>60</w:t>
            </w:r>
          </w:p>
        </w:tc>
        <w:tc>
          <w:tcPr>
            <w:tcW w:w="851" w:type="dxa"/>
            <w:gridSpan w:val="2"/>
            <w:shd w:val="clear" w:color="auto" w:fill="auto"/>
          </w:tcPr>
          <w:p w14:paraId="00F03583">
            <w:pPr>
              <w:spacing w:after="0"/>
              <w:jc w:val="both"/>
              <w:rPr>
                <w:rFonts w:ascii="Arial" w:hAnsi="Arial" w:cs="Arial"/>
                <w:bCs/>
                <w:sz w:val="20"/>
                <w:szCs w:val="20"/>
              </w:rPr>
            </w:pPr>
            <w:r>
              <w:rPr>
                <w:rFonts w:ascii="Arial" w:hAnsi="Arial" w:cs="Arial"/>
                <w:bCs/>
                <w:sz w:val="20"/>
                <w:szCs w:val="20"/>
              </w:rPr>
              <w:t>теор.</w:t>
            </w:r>
          </w:p>
          <w:p w14:paraId="5CA2E126">
            <w:pPr>
              <w:spacing w:after="0"/>
              <w:jc w:val="both"/>
              <w:rPr>
                <w:rFonts w:ascii="Arial" w:hAnsi="Arial" w:cs="Arial"/>
                <w:bCs/>
                <w:sz w:val="20"/>
                <w:szCs w:val="20"/>
              </w:rPr>
            </w:pPr>
          </w:p>
          <w:p w14:paraId="0842C347">
            <w:pPr>
              <w:spacing w:after="0"/>
              <w:jc w:val="both"/>
              <w:rPr>
                <w:rFonts w:ascii="Arial" w:hAnsi="Arial" w:cs="Arial"/>
                <w:bCs/>
                <w:sz w:val="20"/>
                <w:szCs w:val="20"/>
              </w:rPr>
            </w:pPr>
          </w:p>
        </w:tc>
        <w:tc>
          <w:tcPr>
            <w:tcW w:w="567" w:type="dxa"/>
            <w:gridSpan w:val="2"/>
            <w:shd w:val="clear" w:color="auto" w:fill="auto"/>
          </w:tcPr>
          <w:p w14:paraId="29286CB4">
            <w:pPr>
              <w:spacing w:after="0"/>
              <w:jc w:val="both"/>
              <w:rPr>
                <w:rFonts w:ascii="Arial" w:hAnsi="Arial" w:cs="Arial"/>
                <w:bCs/>
                <w:sz w:val="20"/>
                <w:szCs w:val="20"/>
              </w:rPr>
            </w:pPr>
            <w:r>
              <w:rPr>
                <w:rFonts w:ascii="Arial" w:hAnsi="Arial" w:cs="Arial"/>
                <w:bCs/>
                <w:sz w:val="20"/>
                <w:szCs w:val="20"/>
              </w:rPr>
              <w:t>52</w:t>
            </w:r>
          </w:p>
        </w:tc>
        <w:tc>
          <w:tcPr>
            <w:tcW w:w="1134" w:type="dxa"/>
            <w:gridSpan w:val="2"/>
            <w:shd w:val="clear" w:color="auto" w:fill="auto"/>
          </w:tcPr>
          <w:p w14:paraId="4A7F2DF8">
            <w:pPr>
              <w:spacing w:after="0"/>
              <w:jc w:val="both"/>
              <w:rPr>
                <w:rFonts w:ascii="Arial" w:hAnsi="Arial" w:cs="Arial"/>
                <w:bCs/>
                <w:sz w:val="20"/>
                <w:szCs w:val="20"/>
              </w:rPr>
            </w:pPr>
          </w:p>
        </w:tc>
        <w:tc>
          <w:tcPr>
            <w:tcW w:w="850" w:type="dxa"/>
            <w:gridSpan w:val="2"/>
            <w:shd w:val="clear" w:color="auto" w:fill="auto"/>
          </w:tcPr>
          <w:p w14:paraId="1555C241">
            <w:pPr>
              <w:spacing w:after="0"/>
              <w:jc w:val="both"/>
              <w:rPr>
                <w:rFonts w:ascii="Arial" w:hAnsi="Arial" w:cs="Arial"/>
                <w:bCs/>
                <w:sz w:val="20"/>
                <w:szCs w:val="20"/>
              </w:rPr>
            </w:pPr>
          </w:p>
        </w:tc>
        <w:tc>
          <w:tcPr>
            <w:tcW w:w="851" w:type="dxa"/>
            <w:gridSpan w:val="2"/>
            <w:shd w:val="clear" w:color="auto" w:fill="auto"/>
          </w:tcPr>
          <w:p w14:paraId="0E3F9A13">
            <w:pPr>
              <w:spacing w:after="0"/>
              <w:jc w:val="both"/>
              <w:rPr>
                <w:rFonts w:ascii="Arial" w:hAnsi="Arial" w:cs="Arial"/>
                <w:bCs/>
                <w:sz w:val="20"/>
                <w:szCs w:val="20"/>
              </w:rPr>
            </w:pPr>
          </w:p>
        </w:tc>
        <w:tc>
          <w:tcPr>
            <w:tcW w:w="992" w:type="dxa"/>
            <w:gridSpan w:val="2"/>
            <w:shd w:val="clear" w:color="auto" w:fill="auto"/>
          </w:tcPr>
          <w:p w14:paraId="692B36F2">
            <w:pPr>
              <w:spacing w:after="0"/>
              <w:jc w:val="both"/>
              <w:rPr>
                <w:rFonts w:ascii="Arial" w:hAnsi="Arial" w:cs="Arial"/>
                <w:bCs/>
                <w:sz w:val="20"/>
                <w:szCs w:val="20"/>
              </w:rPr>
            </w:pPr>
          </w:p>
        </w:tc>
        <w:tc>
          <w:tcPr>
            <w:tcW w:w="992" w:type="dxa"/>
            <w:gridSpan w:val="2"/>
            <w:shd w:val="clear" w:color="auto" w:fill="auto"/>
          </w:tcPr>
          <w:p w14:paraId="333CA800">
            <w:pPr>
              <w:spacing w:after="0"/>
              <w:jc w:val="both"/>
              <w:rPr>
                <w:rFonts w:ascii="Arial" w:hAnsi="Arial" w:cs="Arial"/>
                <w:bCs/>
                <w:sz w:val="20"/>
                <w:szCs w:val="20"/>
              </w:rPr>
            </w:pPr>
          </w:p>
        </w:tc>
        <w:tc>
          <w:tcPr>
            <w:tcW w:w="959" w:type="dxa"/>
            <w:gridSpan w:val="2"/>
            <w:shd w:val="clear" w:color="auto" w:fill="auto"/>
          </w:tcPr>
          <w:p w14:paraId="1B592022">
            <w:pPr>
              <w:spacing w:after="0"/>
              <w:jc w:val="both"/>
              <w:rPr>
                <w:rFonts w:ascii="Arial" w:hAnsi="Arial" w:cs="Arial"/>
                <w:bCs/>
                <w:sz w:val="20"/>
                <w:szCs w:val="20"/>
              </w:rPr>
            </w:pPr>
          </w:p>
        </w:tc>
      </w:tr>
      <w:tr w14:paraId="181E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14:paraId="300A0CCC">
            <w:pPr>
              <w:spacing w:after="0"/>
              <w:jc w:val="both"/>
              <w:rPr>
                <w:rFonts w:ascii="Arial" w:hAnsi="Arial" w:cs="Arial"/>
                <w:bCs/>
                <w:sz w:val="20"/>
                <w:szCs w:val="20"/>
              </w:rPr>
            </w:pPr>
          </w:p>
        </w:tc>
        <w:tc>
          <w:tcPr>
            <w:tcW w:w="567" w:type="dxa"/>
            <w:gridSpan w:val="2"/>
            <w:vMerge w:val="continue"/>
            <w:shd w:val="clear" w:color="auto" w:fill="auto"/>
          </w:tcPr>
          <w:p w14:paraId="5AD7A3C1">
            <w:pPr>
              <w:spacing w:after="0"/>
              <w:jc w:val="both"/>
              <w:rPr>
                <w:rFonts w:ascii="Arial" w:hAnsi="Arial" w:cs="Arial"/>
                <w:bCs/>
                <w:sz w:val="20"/>
                <w:szCs w:val="20"/>
              </w:rPr>
            </w:pPr>
          </w:p>
        </w:tc>
        <w:tc>
          <w:tcPr>
            <w:tcW w:w="851" w:type="dxa"/>
            <w:gridSpan w:val="2"/>
            <w:shd w:val="clear" w:color="auto" w:fill="auto"/>
          </w:tcPr>
          <w:p w14:paraId="4B62EEEF">
            <w:pPr>
              <w:spacing w:after="0"/>
              <w:jc w:val="both"/>
              <w:rPr>
                <w:rFonts w:ascii="Arial" w:hAnsi="Arial" w:cs="Arial"/>
                <w:bCs/>
                <w:sz w:val="20"/>
                <w:szCs w:val="20"/>
              </w:rPr>
            </w:pPr>
            <w:r>
              <w:rPr>
                <w:rFonts w:ascii="Arial" w:hAnsi="Arial" w:cs="Arial"/>
                <w:bCs/>
                <w:sz w:val="20"/>
                <w:szCs w:val="20"/>
              </w:rPr>
              <w:t>практ.</w:t>
            </w:r>
          </w:p>
        </w:tc>
        <w:tc>
          <w:tcPr>
            <w:tcW w:w="567" w:type="dxa"/>
            <w:gridSpan w:val="2"/>
            <w:shd w:val="clear" w:color="auto" w:fill="auto"/>
          </w:tcPr>
          <w:p w14:paraId="173A5E64">
            <w:pPr>
              <w:spacing w:after="0"/>
              <w:jc w:val="both"/>
              <w:rPr>
                <w:rFonts w:ascii="Arial" w:hAnsi="Arial" w:cs="Arial"/>
                <w:bCs/>
                <w:sz w:val="20"/>
                <w:szCs w:val="20"/>
              </w:rPr>
            </w:pPr>
            <w:r>
              <w:rPr>
                <w:rFonts w:ascii="Arial" w:hAnsi="Arial" w:cs="Arial"/>
                <w:bCs/>
                <w:sz w:val="20"/>
                <w:szCs w:val="20"/>
              </w:rPr>
              <w:t>8</w:t>
            </w:r>
          </w:p>
        </w:tc>
        <w:tc>
          <w:tcPr>
            <w:tcW w:w="1134" w:type="dxa"/>
            <w:gridSpan w:val="2"/>
            <w:shd w:val="clear" w:color="auto" w:fill="auto"/>
          </w:tcPr>
          <w:p w14:paraId="75F3DC71">
            <w:pPr>
              <w:spacing w:after="0"/>
              <w:jc w:val="both"/>
              <w:rPr>
                <w:rFonts w:ascii="Arial" w:hAnsi="Arial" w:cs="Arial"/>
                <w:bCs/>
                <w:sz w:val="20"/>
                <w:szCs w:val="20"/>
              </w:rPr>
            </w:pPr>
          </w:p>
        </w:tc>
        <w:tc>
          <w:tcPr>
            <w:tcW w:w="850" w:type="dxa"/>
            <w:gridSpan w:val="2"/>
            <w:shd w:val="clear" w:color="auto" w:fill="auto"/>
          </w:tcPr>
          <w:p w14:paraId="786E436C">
            <w:pPr>
              <w:spacing w:after="0"/>
              <w:jc w:val="both"/>
              <w:rPr>
                <w:rFonts w:ascii="Arial" w:hAnsi="Arial" w:cs="Arial"/>
                <w:bCs/>
                <w:sz w:val="20"/>
                <w:szCs w:val="20"/>
              </w:rPr>
            </w:pPr>
          </w:p>
        </w:tc>
        <w:tc>
          <w:tcPr>
            <w:tcW w:w="851" w:type="dxa"/>
            <w:gridSpan w:val="2"/>
            <w:shd w:val="clear" w:color="auto" w:fill="auto"/>
          </w:tcPr>
          <w:p w14:paraId="758FF2B7">
            <w:pPr>
              <w:spacing w:after="0"/>
              <w:jc w:val="both"/>
              <w:rPr>
                <w:rFonts w:ascii="Arial" w:hAnsi="Arial" w:cs="Arial"/>
                <w:bCs/>
                <w:sz w:val="20"/>
                <w:szCs w:val="20"/>
              </w:rPr>
            </w:pPr>
          </w:p>
        </w:tc>
        <w:tc>
          <w:tcPr>
            <w:tcW w:w="992" w:type="dxa"/>
            <w:gridSpan w:val="2"/>
            <w:shd w:val="clear" w:color="auto" w:fill="auto"/>
          </w:tcPr>
          <w:p w14:paraId="37B7249D">
            <w:pPr>
              <w:spacing w:after="0"/>
              <w:jc w:val="both"/>
              <w:rPr>
                <w:rFonts w:ascii="Arial" w:hAnsi="Arial" w:cs="Arial"/>
                <w:bCs/>
                <w:sz w:val="20"/>
                <w:szCs w:val="20"/>
              </w:rPr>
            </w:pPr>
          </w:p>
        </w:tc>
        <w:tc>
          <w:tcPr>
            <w:tcW w:w="992" w:type="dxa"/>
            <w:gridSpan w:val="2"/>
            <w:shd w:val="clear" w:color="auto" w:fill="auto"/>
          </w:tcPr>
          <w:p w14:paraId="6CA49471">
            <w:pPr>
              <w:spacing w:after="0"/>
              <w:jc w:val="both"/>
              <w:rPr>
                <w:rFonts w:ascii="Arial" w:hAnsi="Arial" w:cs="Arial"/>
                <w:bCs/>
                <w:sz w:val="20"/>
                <w:szCs w:val="20"/>
              </w:rPr>
            </w:pPr>
          </w:p>
        </w:tc>
        <w:tc>
          <w:tcPr>
            <w:tcW w:w="959" w:type="dxa"/>
            <w:gridSpan w:val="2"/>
            <w:shd w:val="clear" w:color="auto" w:fill="auto"/>
          </w:tcPr>
          <w:p w14:paraId="328736F8">
            <w:pPr>
              <w:spacing w:after="0"/>
              <w:jc w:val="both"/>
              <w:rPr>
                <w:rFonts w:ascii="Arial" w:hAnsi="Arial" w:cs="Arial"/>
                <w:bCs/>
                <w:sz w:val="20"/>
                <w:szCs w:val="20"/>
              </w:rPr>
            </w:pPr>
          </w:p>
        </w:tc>
      </w:tr>
      <w:tr w14:paraId="60BF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27" w:type="dxa"/>
            <w:vMerge w:val="restart"/>
            <w:shd w:val="clear" w:color="auto" w:fill="auto"/>
          </w:tcPr>
          <w:p w14:paraId="689DF272">
            <w:pPr>
              <w:spacing w:after="0"/>
              <w:jc w:val="both"/>
              <w:rPr>
                <w:rFonts w:ascii="Arial" w:hAnsi="Arial" w:cs="Arial"/>
                <w:bCs/>
                <w:sz w:val="20"/>
                <w:szCs w:val="20"/>
              </w:rPr>
            </w:pPr>
            <w:r>
              <w:rPr>
                <w:rFonts w:ascii="Arial" w:hAnsi="Arial" w:cs="Arial"/>
                <w:bCs/>
                <w:sz w:val="20"/>
                <w:szCs w:val="20"/>
              </w:rPr>
              <w:t>Основы управления транспортными средствами категории "С"</w:t>
            </w:r>
          </w:p>
        </w:tc>
        <w:tc>
          <w:tcPr>
            <w:tcW w:w="567" w:type="dxa"/>
            <w:gridSpan w:val="2"/>
            <w:vMerge w:val="restart"/>
            <w:shd w:val="clear" w:color="auto" w:fill="auto"/>
          </w:tcPr>
          <w:p w14:paraId="4CDA6DDF">
            <w:pPr>
              <w:spacing w:after="0"/>
              <w:jc w:val="both"/>
              <w:rPr>
                <w:rFonts w:ascii="Arial" w:hAnsi="Arial" w:cs="Arial"/>
                <w:bCs/>
                <w:sz w:val="20"/>
                <w:szCs w:val="20"/>
              </w:rPr>
            </w:pPr>
          </w:p>
          <w:p w14:paraId="72177B59">
            <w:pPr>
              <w:spacing w:after="0"/>
              <w:jc w:val="both"/>
              <w:rPr>
                <w:rFonts w:ascii="Arial" w:hAnsi="Arial" w:cs="Arial"/>
                <w:bCs/>
                <w:sz w:val="20"/>
                <w:szCs w:val="20"/>
              </w:rPr>
            </w:pPr>
            <w:r>
              <w:rPr>
                <w:rFonts w:ascii="Arial" w:hAnsi="Arial" w:cs="Arial"/>
                <w:bCs/>
                <w:sz w:val="20"/>
                <w:szCs w:val="20"/>
              </w:rPr>
              <w:t>12</w:t>
            </w:r>
          </w:p>
        </w:tc>
        <w:tc>
          <w:tcPr>
            <w:tcW w:w="851" w:type="dxa"/>
            <w:gridSpan w:val="2"/>
            <w:shd w:val="clear" w:color="auto" w:fill="auto"/>
          </w:tcPr>
          <w:p w14:paraId="5D47F313">
            <w:pPr>
              <w:spacing w:after="0"/>
              <w:jc w:val="both"/>
              <w:rPr>
                <w:rFonts w:ascii="Arial" w:hAnsi="Arial" w:cs="Arial"/>
                <w:bCs/>
                <w:sz w:val="20"/>
                <w:szCs w:val="20"/>
              </w:rPr>
            </w:pPr>
            <w:r>
              <w:rPr>
                <w:rFonts w:ascii="Arial" w:hAnsi="Arial" w:cs="Arial"/>
                <w:bCs/>
                <w:sz w:val="20"/>
                <w:szCs w:val="20"/>
              </w:rPr>
              <w:t>теор.</w:t>
            </w:r>
          </w:p>
        </w:tc>
        <w:tc>
          <w:tcPr>
            <w:tcW w:w="567" w:type="dxa"/>
            <w:gridSpan w:val="2"/>
            <w:shd w:val="clear" w:color="auto" w:fill="auto"/>
          </w:tcPr>
          <w:p w14:paraId="1BD1F29A">
            <w:pPr>
              <w:spacing w:after="0"/>
              <w:jc w:val="both"/>
              <w:rPr>
                <w:rFonts w:ascii="Arial" w:hAnsi="Arial" w:cs="Arial"/>
                <w:bCs/>
                <w:sz w:val="20"/>
                <w:szCs w:val="20"/>
              </w:rPr>
            </w:pPr>
            <w:r>
              <w:rPr>
                <w:rFonts w:ascii="Arial" w:hAnsi="Arial" w:cs="Arial"/>
                <w:bCs/>
                <w:sz w:val="20"/>
                <w:szCs w:val="20"/>
              </w:rPr>
              <w:t>8</w:t>
            </w:r>
          </w:p>
        </w:tc>
        <w:tc>
          <w:tcPr>
            <w:tcW w:w="1134" w:type="dxa"/>
            <w:gridSpan w:val="2"/>
            <w:shd w:val="clear" w:color="auto" w:fill="auto"/>
          </w:tcPr>
          <w:p w14:paraId="705A4DD1">
            <w:pPr>
              <w:spacing w:after="0"/>
              <w:jc w:val="both"/>
              <w:rPr>
                <w:rFonts w:ascii="Arial" w:hAnsi="Arial" w:cs="Arial"/>
                <w:bCs/>
                <w:sz w:val="20"/>
                <w:szCs w:val="20"/>
              </w:rPr>
            </w:pPr>
          </w:p>
        </w:tc>
        <w:tc>
          <w:tcPr>
            <w:tcW w:w="850" w:type="dxa"/>
            <w:gridSpan w:val="2"/>
            <w:shd w:val="clear" w:color="auto" w:fill="auto"/>
          </w:tcPr>
          <w:p w14:paraId="340D001D">
            <w:pPr>
              <w:spacing w:after="0"/>
              <w:jc w:val="both"/>
              <w:rPr>
                <w:rFonts w:ascii="Arial" w:hAnsi="Arial" w:cs="Arial"/>
                <w:bCs/>
                <w:sz w:val="20"/>
                <w:szCs w:val="20"/>
              </w:rPr>
            </w:pPr>
          </w:p>
        </w:tc>
        <w:tc>
          <w:tcPr>
            <w:tcW w:w="851" w:type="dxa"/>
            <w:gridSpan w:val="2"/>
            <w:shd w:val="clear" w:color="auto" w:fill="auto"/>
          </w:tcPr>
          <w:p w14:paraId="236AF3A6">
            <w:pPr>
              <w:spacing w:after="0"/>
              <w:jc w:val="both"/>
              <w:rPr>
                <w:rFonts w:ascii="Arial" w:hAnsi="Arial" w:cs="Arial"/>
                <w:bCs/>
                <w:sz w:val="20"/>
                <w:szCs w:val="20"/>
              </w:rPr>
            </w:pPr>
          </w:p>
        </w:tc>
        <w:tc>
          <w:tcPr>
            <w:tcW w:w="992" w:type="dxa"/>
            <w:gridSpan w:val="2"/>
            <w:shd w:val="clear" w:color="auto" w:fill="auto"/>
          </w:tcPr>
          <w:p w14:paraId="3BC6CC4F">
            <w:pPr>
              <w:spacing w:after="0"/>
              <w:jc w:val="both"/>
              <w:rPr>
                <w:rFonts w:ascii="Arial" w:hAnsi="Arial" w:cs="Arial"/>
                <w:bCs/>
                <w:sz w:val="20"/>
                <w:szCs w:val="20"/>
              </w:rPr>
            </w:pPr>
          </w:p>
        </w:tc>
        <w:tc>
          <w:tcPr>
            <w:tcW w:w="992" w:type="dxa"/>
            <w:gridSpan w:val="2"/>
            <w:shd w:val="clear" w:color="auto" w:fill="auto"/>
          </w:tcPr>
          <w:p w14:paraId="03D0BBD2">
            <w:pPr>
              <w:spacing w:after="0"/>
              <w:jc w:val="both"/>
              <w:rPr>
                <w:rFonts w:ascii="Arial" w:hAnsi="Arial" w:cs="Arial"/>
                <w:bCs/>
                <w:sz w:val="20"/>
                <w:szCs w:val="20"/>
              </w:rPr>
            </w:pPr>
          </w:p>
        </w:tc>
        <w:tc>
          <w:tcPr>
            <w:tcW w:w="959" w:type="dxa"/>
            <w:gridSpan w:val="2"/>
            <w:shd w:val="clear" w:color="auto" w:fill="auto"/>
          </w:tcPr>
          <w:p w14:paraId="5D8245A7">
            <w:pPr>
              <w:spacing w:after="0"/>
              <w:jc w:val="both"/>
              <w:rPr>
                <w:rFonts w:ascii="Arial" w:hAnsi="Arial" w:cs="Arial"/>
                <w:bCs/>
                <w:sz w:val="20"/>
                <w:szCs w:val="20"/>
              </w:rPr>
            </w:pPr>
          </w:p>
        </w:tc>
      </w:tr>
      <w:tr w14:paraId="4931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14:paraId="231202E3">
            <w:pPr>
              <w:spacing w:after="0"/>
              <w:jc w:val="both"/>
              <w:rPr>
                <w:rFonts w:ascii="Arial" w:hAnsi="Arial" w:cs="Arial"/>
                <w:bCs/>
                <w:sz w:val="20"/>
                <w:szCs w:val="20"/>
              </w:rPr>
            </w:pPr>
          </w:p>
        </w:tc>
        <w:tc>
          <w:tcPr>
            <w:tcW w:w="567" w:type="dxa"/>
            <w:gridSpan w:val="2"/>
            <w:vMerge w:val="continue"/>
            <w:shd w:val="clear" w:color="auto" w:fill="auto"/>
          </w:tcPr>
          <w:p w14:paraId="07594D45">
            <w:pPr>
              <w:spacing w:after="0"/>
              <w:jc w:val="both"/>
              <w:rPr>
                <w:rFonts w:ascii="Arial" w:hAnsi="Arial" w:cs="Arial"/>
                <w:bCs/>
                <w:sz w:val="20"/>
                <w:szCs w:val="20"/>
              </w:rPr>
            </w:pPr>
          </w:p>
        </w:tc>
        <w:tc>
          <w:tcPr>
            <w:tcW w:w="851" w:type="dxa"/>
            <w:gridSpan w:val="2"/>
            <w:shd w:val="clear" w:color="auto" w:fill="auto"/>
          </w:tcPr>
          <w:p w14:paraId="7EDCA153">
            <w:pPr>
              <w:spacing w:after="0"/>
              <w:jc w:val="both"/>
              <w:rPr>
                <w:rFonts w:ascii="Arial" w:hAnsi="Arial" w:cs="Arial"/>
                <w:bCs/>
                <w:sz w:val="20"/>
                <w:szCs w:val="20"/>
              </w:rPr>
            </w:pPr>
            <w:r>
              <w:rPr>
                <w:rFonts w:ascii="Arial" w:hAnsi="Arial" w:cs="Arial"/>
                <w:bCs/>
                <w:sz w:val="20"/>
                <w:szCs w:val="20"/>
              </w:rPr>
              <w:t>практ.</w:t>
            </w:r>
          </w:p>
        </w:tc>
        <w:tc>
          <w:tcPr>
            <w:tcW w:w="567" w:type="dxa"/>
            <w:gridSpan w:val="2"/>
            <w:shd w:val="clear" w:color="auto" w:fill="auto"/>
          </w:tcPr>
          <w:p w14:paraId="2D27F5F7">
            <w:pPr>
              <w:spacing w:after="0"/>
              <w:jc w:val="both"/>
              <w:rPr>
                <w:rFonts w:ascii="Arial" w:hAnsi="Arial" w:cs="Arial"/>
                <w:bCs/>
                <w:sz w:val="20"/>
                <w:szCs w:val="20"/>
              </w:rPr>
            </w:pPr>
            <w:r>
              <w:rPr>
                <w:rFonts w:ascii="Arial" w:hAnsi="Arial" w:cs="Arial"/>
                <w:bCs/>
                <w:sz w:val="20"/>
                <w:szCs w:val="20"/>
              </w:rPr>
              <w:t>4</w:t>
            </w:r>
          </w:p>
        </w:tc>
        <w:tc>
          <w:tcPr>
            <w:tcW w:w="1134" w:type="dxa"/>
            <w:gridSpan w:val="2"/>
            <w:shd w:val="clear" w:color="auto" w:fill="auto"/>
          </w:tcPr>
          <w:p w14:paraId="578E5D34">
            <w:pPr>
              <w:spacing w:after="0"/>
              <w:jc w:val="both"/>
              <w:rPr>
                <w:rFonts w:ascii="Arial" w:hAnsi="Arial" w:cs="Arial"/>
                <w:bCs/>
                <w:sz w:val="20"/>
                <w:szCs w:val="20"/>
              </w:rPr>
            </w:pPr>
          </w:p>
        </w:tc>
        <w:tc>
          <w:tcPr>
            <w:tcW w:w="850" w:type="dxa"/>
            <w:gridSpan w:val="2"/>
            <w:shd w:val="clear" w:color="auto" w:fill="auto"/>
          </w:tcPr>
          <w:p w14:paraId="325716F5">
            <w:pPr>
              <w:spacing w:after="0"/>
              <w:jc w:val="both"/>
              <w:rPr>
                <w:rFonts w:ascii="Arial" w:hAnsi="Arial" w:cs="Arial"/>
                <w:bCs/>
                <w:sz w:val="20"/>
                <w:szCs w:val="20"/>
              </w:rPr>
            </w:pPr>
          </w:p>
        </w:tc>
        <w:tc>
          <w:tcPr>
            <w:tcW w:w="851" w:type="dxa"/>
            <w:gridSpan w:val="2"/>
            <w:shd w:val="clear" w:color="auto" w:fill="auto"/>
          </w:tcPr>
          <w:p w14:paraId="743FD718">
            <w:pPr>
              <w:spacing w:after="0"/>
              <w:jc w:val="both"/>
              <w:rPr>
                <w:rFonts w:ascii="Arial" w:hAnsi="Arial" w:cs="Arial"/>
                <w:bCs/>
                <w:sz w:val="20"/>
                <w:szCs w:val="20"/>
              </w:rPr>
            </w:pPr>
          </w:p>
        </w:tc>
        <w:tc>
          <w:tcPr>
            <w:tcW w:w="992" w:type="dxa"/>
            <w:gridSpan w:val="2"/>
            <w:shd w:val="clear" w:color="auto" w:fill="auto"/>
          </w:tcPr>
          <w:p w14:paraId="45B05A06">
            <w:pPr>
              <w:spacing w:after="0"/>
              <w:jc w:val="both"/>
              <w:rPr>
                <w:rFonts w:ascii="Arial" w:hAnsi="Arial" w:cs="Arial"/>
                <w:bCs/>
                <w:sz w:val="20"/>
                <w:szCs w:val="20"/>
              </w:rPr>
            </w:pPr>
          </w:p>
        </w:tc>
        <w:tc>
          <w:tcPr>
            <w:tcW w:w="992" w:type="dxa"/>
            <w:gridSpan w:val="2"/>
            <w:shd w:val="clear" w:color="auto" w:fill="auto"/>
          </w:tcPr>
          <w:p w14:paraId="253445C8">
            <w:pPr>
              <w:spacing w:after="0"/>
              <w:jc w:val="both"/>
              <w:rPr>
                <w:rFonts w:ascii="Arial" w:hAnsi="Arial" w:cs="Arial"/>
                <w:bCs/>
                <w:sz w:val="20"/>
                <w:szCs w:val="20"/>
              </w:rPr>
            </w:pPr>
          </w:p>
        </w:tc>
        <w:tc>
          <w:tcPr>
            <w:tcW w:w="959" w:type="dxa"/>
            <w:gridSpan w:val="2"/>
            <w:shd w:val="clear" w:color="auto" w:fill="auto"/>
          </w:tcPr>
          <w:p w14:paraId="0800396C">
            <w:pPr>
              <w:spacing w:after="0"/>
              <w:jc w:val="both"/>
              <w:rPr>
                <w:rFonts w:ascii="Arial" w:hAnsi="Arial" w:cs="Arial"/>
                <w:bCs/>
                <w:sz w:val="20"/>
                <w:szCs w:val="20"/>
              </w:rPr>
            </w:pPr>
          </w:p>
        </w:tc>
      </w:tr>
      <w:tr w14:paraId="44A54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0" w:type="dxa"/>
            <w:gridSpan w:val="19"/>
            <w:shd w:val="clear" w:color="auto" w:fill="auto"/>
          </w:tcPr>
          <w:p w14:paraId="326ED666">
            <w:pPr>
              <w:spacing w:after="0"/>
              <w:jc w:val="both"/>
              <w:rPr>
                <w:rFonts w:ascii="Arial" w:hAnsi="Arial" w:cs="Arial"/>
                <w:b/>
                <w:bCs/>
                <w:sz w:val="20"/>
                <w:szCs w:val="20"/>
                <w:lang w:val="en-US"/>
              </w:rPr>
            </w:pPr>
            <w:r>
              <w:rPr>
                <w:rFonts w:ascii="Arial" w:hAnsi="Arial" w:cs="Arial"/>
                <w:b/>
                <w:bCs/>
                <w:sz w:val="20"/>
                <w:szCs w:val="20"/>
              </w:rPr>
              <w:t>Учебные предметы</w:t>
            </w:r>
            <w:r>
              <w:rPr>
                <w:rFonts w:ascii="Arial" w:hAnsi="Arial" w:cs="Arial"/>
                <w:b/>
                <w:bCs/>
                <w:sz w:val="20"/>
                <w:szCs w:val="20"/>
                <w:lang w:val="en-US"/>
              </w:rPr>
              <w:t xml:space="preserve"> </w:t>
            </w:r>
            <w:r>
              <w:rPr>
                <w:rFonts w:ascii="Arial" w:hAnsi="Arial" w:cs="Arial"/>
                <w:b/>
                <w:bCs/>
                <w:sz w:val="20"/>
                <w:szCs w:val="20"/>
              </w:rPr>
              <w:t>профессионального цикла</w:t>
            </w:r>
          </w:p>
        </w:tc>
      </w:tr>
      <w:tr w14:paraId="1A71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6" w:type="dxa"/>
            <w:gridSpan w:val="2"/>
            <w:vMerge w:val="restart"/>
            <w:shd w:val="clear" w:color="auto" w:fill="auto"/>
          </w:tcPr>
          <w:p w14:paraId="6BCB2969">
            <w:pPr>
              <w:spacing w:after="0"/>
              <w:jc w:val="both"/>
              <w:rPr>
                <w:rFonts w:ascii="Arial" w:hAnsi="Arial" w:cs="Arial"/>
                <w:bCs/>
                <w:sz w:val="20"/>
                <w:szCs w:val="20"/>
              </w:rPr>
            </w:pPr>
            <w:r>
              <w:rPr>
                <w:rFonts w:ascii="Arial" w:hAnsi="Arial" w:cs="Arial"/>
                <w:bCs/>
                <w:sz w:val="20"/>
                <w:szCs w:val="20"/>
              </w:rPr>
              <w:t>Организация и выполнение грузовых перевозок автомобильным транспортом</w:t>
            </w:r>
          </w:p>
        </w:tc>
        <w:tc>
          <w:tcPr>
            <w:tcW w:w="567" w:type="dxa"/>
            <w:gridSpan w:val="2"/>
            <w:vMerge w:val="restart"/>
            <w:shd w:val="clear" w:color="auto" w:fill="auto"/>
          </w:tcPr>
          <w:p w14:paraId="45F63E04">
            <w:pPr>
              <w:spacing w:after="0"/>
              <w:jc w:val="both"/>
              <w:rPr>
                <w:rFonts w:ascii="Arial" w:hAnsi="Arial" w:cs="Arial"/>
                <w:bCs/>
                <w:sz w:val="20"/>
                <w:szCs w:val="20"/>
              </w:rPr>
            </w:pPr>
          </w:p>
          <w:p w14:paraId="183C0D56">
            <w:pPr>
              <w:spacing w:after="0"/>
              <w:jc w:val="both"/>
              <w:rPr>
                <w:rFonts w:ascii="Arial" w:hAnsi="Arial" w:cs="Arial"/>
                <w:bCs/>
                <w:sz w:val="20"/>
                <w:szCs w:val="20"/>
              </w:rPr>
            </w:pPr>
          </w:p>
          <w:p w14:paraId="1CC703E6">
            <w:pPr>
              <w:spacing w:after="0"/>
              <w:jc w:val="both"/>
              <w:rPr>
                <w:rFonts w:ascii="Arial" w:hAnsi="Arial" w:cs="Arial"/>
                <w:bCs/>
                <w:sz w:val="20"/>
                <w:szCs w:val="20"/>
                <w:lang w:val="en-US"/>
              </w:rPr>
            </w:pPr>
            <w:r>
              <w:rPr>
                <w:rFonts w:ascii="Arial" w:hAnsi="Arial" w:cs="Arial"/>
                <w:bCs/>
                <w:sz w:val="20"/>
                <w:szCs w:val="20"/>
                <w:lang w:val="en-US"/>
              </w:rPr>
              <w:t>13</w:t>
            </w:r>
          </w:p>
        </w:tc>
        <w:tc>
          <w:tcPr>
            <w:tcW w:w="850" w:type="dxa"/>
            <w:gridSpan w:val="2"/>
            <w:shd w:val="clear" w:color="auto" w:fill="auto"/>
          </w:tcPr>
          <w:p w14:paraId="636560FD">
            <w:pPr>
              <w:spacing w:after="0"/>
              <w:jc w:val="both"/>
              <w:rPr>
                <w:rFonts w:ascii="Arial" w:hAnsi="Arial" w:cs="Arial"/>
                <w:bCs/>
                <w:sz w:val="20"/>
                <w:szCs w:val="20"/>
              </w:rPr>
            </w:pPr>
          </w:p>
          <w:p w14:paraId="08D2A6B8">
            <w:pPr>
              <w:spacing w:after="0"/>
              <w:jc w:val="both"/>
              <w:rPr>
                <w:rFonts w:ascii="Arial" w:hAnsi="Arial" w:cs="Arial"/>
                <w:bCs/>
                <w:sz w:val="20"/>
                <w:szCs w:val="20"/>
              </w:rPr>
            </w:pPr>
          </w:p>
          <w:p w14:paraId="49D4D0A1">
            <w:pPr>
              <w:spacing w:after="0"/>
              <w:jc w:val="both"/>
              <w:rPr>
                <w:rFonts w:ascii="Arial" w:hAnsi="Arial" w:cs="Arial"/>
                <w:bCs/>
                <w:sz w:val="20"/>
                <w:szCs w:val="20"/>
              </w:rPr>
            </w:pPr>
          </w:p>
        </w:tc>
        <w:tc>
          <w:tcPr>
            <w:tcW w:w="567" w:type="dxa"/>
            <w:gridSpan w:val="2"/>
            <w:shd w:val="clear" w:color="auto" w:fill="auto"/>
          </w:tcPr>
          <w:p w14:paraId="0549FCE7">
            <w:pPr>
              <w:spacing w:after="0"/>
              <w:jc w:val="both"/>
              <w:rPr>
                <w:rFonts w:ascii="Arial" w:hAnsi="Arial" w:cs="Arial"/>
                <w:bCs/>
                <w:sz w:val="20"/>
                <w:szCs w:val="20"/>
              </w:rPr>
            </w:pPr>
            <w:r>
              <w:rPr>
                <w:rFonts w:ascii="Arial" w:hAnsi="Arial" w:cs="Arial"/>
                <w:bCs/>
                <w:sz w:val="20"/>
                <w:szCs w:val="20"/>
              </w:rPr>
              <w:t>10</w:t>
            </w:r>
          </w:p>
        </w:tc>
        <w:tc>
          <w:tcPr>
            <w:tcW w:w="1134" w:type="dxa"/>
            <w:gridSpan w:val="2"/>
            <w:shd w:val="clear" w:color="auto" w:fill="auto"/>
          </w:tcPr>
          <w:p w14:paraId="7ADB99EC">
            <w:pPr>
              <w:spacing w:after="0"/>
              <w:jc w:val="both"/>
              <w:rPr>
                <w:rFonts w:ascii="Arial" w:hAnsi="Arial" w:cs="Arial"/>
                <w:bCs/>
                <w:sz w:val="20"/>
                <w:szCs w:val="20"/>
              </w:rPr>
            </w:pPr>
          </w:p>
        </w:tc>
        <w:tc>
          <w:tcPr>
            <w:tcW w:w="851" w:type="dxa"/>
            <w:gridSpan w:val="2"/>
            <w:shd w:val="clear" w:color="auto" w:fill="auto"/>
          </w:tcPr>
          <w:p w14:paraId="7A4CDACF">
            <w:pPr>
              <w:spacing w:after="0"/>
              <w:jc w:val="both"/>
              <w:rPr>
                <w:rFonts w:ascii="Arial" w:hAnsi="Arial" w:cs="Arial"/>
                <w:bCs/>
                <w:sz w:val="20"/>
                <w:szCs w:val="20"/>
              </w:rPr>
            </w:pPr>
          </w:p>
        </w:tc>
        <w:tc>
          <w:tcPr>
            <w:tcW w:w="850" w:type="dxa"/>
            <w:gridSpan w:val="2"/>
            <w:shd w:val="clear" w:color="auto" w:fill="auto"/>
          </w:tcPr>
          <w:p w14:paraId="7EEC1E05">
            <w:pPr>
              <w:spacing w:after="0"/>
              <w:jc w:val="both"/>
              <w:rPr>
                <w:rFonts w:ascii="Arial" w:hAnsi="Arial" w:cs="Arial"/>
                <w:bCs/>
                <w:sz w:val="20"/>
                <w:szCs w:val="20"/>
              </w:rPr>
            </w:pPr>
          </w:p>
        </w:tc>
        <w:tc>
          <w:tcPr>
            <w:tcW w:w="993" w:type="dxa"/>
            <w:gridSpan w:val="2"/>
            <w:shd w:val="clear" w:color="auto" w:fill="auto"/>
          </w:tcPr>
          <w:p w14:paraId="710521F0">
            <w:pPr>
              <w:spacing w:after="0"/>
              <w:jc w:val="both"/>
              <w:rPr>
                <w:rFonts w:ascii="Arial" w:hAnsi="Arial" w:cs="Arial"/>
                <w:bCs/>
                <w:sz w:val="20"/>
                <w:szCs w:val="20"/>
              </w:rPr>
            </w:pPr>
          </w:p>
        </w:tc>
        <w:tc>
          <w:tcPr>
            <w:tcW w:w="992" w:type="dxa"/>
            <w:gridSpan w:val="2"/>
            <w:shd w:val="clear" w:color="auto" w:fill="auto"/>
          </w:tcPr>
          <w:p w14:paraId="0E1A850F">
            <w:pPr>
              <w:spacing w:after="0"/>
              <w:jc w:val="both"/>
              <w:rPr>
                <w:rFonts w:ascii="Arial" w:hAnsi="Arial" w:cs="Arial"/>
                <w:bCs/>
                <w:sz w:val="20"/>
                <w:szCs w:val="20"/>
              </w:rPr>
            </w:pPr>
          </w:p>
        </w:tc>
        <w:tc>
          <w:tcPr>
            <w:tcW w:w="930" w:type="dxa"/>
            <w:shd w:val="clear" w:color="auto" w:fill="auto"/>
          </w:tcPr>
          <w:p w14:paraId="50164557">
            <w:pPr>
              <w:spacing w:after="0"/>
              <w:jc w:val="both"/>
              <w:rPr>
                <w:rFonts w:ascii="Arial" w:hAnsi="Arial" w:cs="Arial"/>
                <w:bCs/>
                <w:sz w:val="20"/>
                <w:szCs w:val="20"/>
              </w:rPr>
            </w:pPr>
          </w:p>
        </w:tc>
      </w:tr>
      <w:tr w14:paraId="6E5E3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6" w:type="dxa"/>
            <w:gridSpan w:val="2"/>
            <w:vMerge w:val="continue"/>
            <w:shd w:val="clear" w:color="auto" w:fill="auto"/>
          </w:tcPr>
          <w:p w14:paraId="0E0F3832">
            <w:pPr>
              <w:spacing w:after="0"/>
              <w:jc w:val="both"/>
              <w:rPr>
                <w:rFonts w:ascii="Arial" w:hAnsi="Arial" w:cs="Arial"/>
                <w:bCs/>
                <w:sz w:val="20"/>
                <w:szCs w:val="20"/>
              </w:rPr>
            </w:pPr>
          </w:p>
        </w:tc>
        <w:tc>
          <w:tcPr>
            <w:tcW w:w="567" w:type="dxa"/>
            <w:gridSpan w:val="2"/>
            <w:vMerge w:val="continue"/>
            <w:shd w:val="clear" w:color="auto" w:fill="auto"/>
          </w:tcPr>
          <w:p w14:paraId="55B35BE4">
            <w:pPr>
              <w:spacing w:after="0"/>
              <w:jc w:val="both"/>
              <w:rPr>
                <w:rFonts w:ascii="Arial" w:hAnsi="Arial" w:cs="Arial"/>
                <w:bCs/>
                <w:sz w:val="20"/>
                <w:szCs w:val="20"/>
              </w:rPr>
            </w:pPr>
          </w:p>
        </w:tc>
        <w:tc>
          <w:tcPr>
            <w:tcW w:w="850" w:type="dxa"/>
            <w:gridSpan w:val="2"/>
            <w:shd w:val="clear" w:color="auto" w:fill="auto"/>
          </w:tcPr>
          <w:p w14:paraId="5C189B48">
            <w:pPr>
              <w:spacing w:after="0"/>
              <w:jc w:val="both"/>
              <w:rPr>
                <w:rFonts w:ascii="Arial" w:hAnsi="Arial" w:cs="Arial"/>
                <w:bCs/>
                <w:sz w:val="20"/>
                <w:szCs w:val="20"/>
              </w:rPr>
            </w:pPr>
          </w:p>
        </w:tc>
        <w:tc>
          <w:tcPr>
            <w:tcW w:w="567" w:type="dxa"/>
            <w:gridSpan w:val="2"/>
            <w:shd w:val="clear" w:color="auto" w:fill="auto"/>
          </w:tcPr>
          <w:p w14:paraId="7ABAE000">
            <w:pPr>
              <w:spacing w:after="0"/>
              <w:jc w:val="both"/>
              <w:rPr>
                <w:rFonts w:ascii="Arial" w:hAnsi="Arial" w:cs="Arial"/>
                <w:bCs/>
                <w:sz w:val="20"/>
                <w:szCs w:val="20"/>
              </w:rPr>
            </w:pPr>
            <w:r>
              <w:rPr>
                <w:rFonts w:ascii="Arial" w:hAnsi="Arial" w:cs="Arial"/>
                <w:bCs/>
                <w:sz w:val="20"/>
                <w:szCs w:val="20"/>
              </w:rPr>
              <w:t>3</w:t>
            </w:r>
          </w:p>
        </w:tc>
        <w:tc>
          <w:tcPr>
            <w:tcW w:w="1134" w:type="dxa"/>
            <w:gridSpan w:val="2"/>
            <w:shd w:val="clear" w:color="auto" w:fill="auto"/>
          </w:tcPr>
          <w:p w14:paraId="027CA39C">
            <w:pPr>
              <w:spacing w:after="0"/>
              <w:jc w:val="both"/>
              <w:rPr>
                <w:rFonts w:ascii="Arial" w:hAnsi="Arial" w:cs="Arial"/>
                <w:bCs/>
                <w:sz w:val="20"/>
                <w:szCs w:val="20"/>
              </w:rPr>
            </w:pPr>
          </w:p>
        </w:tc>
        <w:tc>
          <w:tcPr>
            <w:tcW w:w="851" w:type="dxa"/>
            <w:gridSpan w:val="2"/>
            <w:shd w:val="clear" w:color="auto" w:fill="auto"/>
          </w:tcPr>
          <w:p w14:paraId="022EF6EB">
            <w:pPr>
              <w:spacing w:after="0"/>
              <w:jc w:val="both"/>
              <w:rPr>
                <w:rFonts w:ascii="Arial" w:hAnsi="Arial" w:cs="Arial"/>
                <w:bCs/>
                <w:sz w:val="20"/>
                <w:szCs w:val="20"/>
              </w:rPr>
            </w:pPr>
          </w:p>
        </w:tc>
        <w:tc>
          <w:tcPr>
            <w:tcW w:w="850" w:type="dxa"/>
            <w:gridSpan w:val="2"/>
            <w:shd w:val="clear" w:color="auto" w:fill="auto"/>
          </w:tcPr>
          <w:p w14:paraId="7829F4C5">
            <w:pPr>
              <w:spacing w:after="0"/>
              <w:jc w:val="both"/>
              <w:rPr>
                <w:rFonts w:ascii="Arial" w:hAnsi="Arial" w:cs="Arial"/>
                <w:bCs/>
                <w:sz w:val="20"/>
                <w:szCs w:val="20"/>
              </w:rPr>
            </w:pPr>
          </w:p>
        </w:tc>
        <w:tc>
          <w:tcPr>
            <w:tcW w:w="993" w:type="dxa"/>
            <w:gridSpan w:val="2"/>
            <w:shd w:val="clear" w:color="auto" w:fill="auto"/>
          </w:tcPr>
          <w:p w14:paraId="77A2656F">
            <w:pPr>
              <w:spacing w:after="0"/>
              <w:jc w:val="both"/>
              <w:rPr>
                <w:rFonts w:ascii="Arial" w:hAnsi="Arial" w:cs="Arial"/>
                <w:bCs/>
                <w:sz w:val="20"/>
                <w:szCs w:val="20"/>
              </w:rPr>
            </w:pPr>
          </w:p>
        </w:tc>
        <w:tc>
          <w:tcPr>
            <w:tcW w:w="992" w:type="dxa"/>
            <w:gridSpan w:val="2"/>
            <w:shd w:val="clear" w:color="auto" w:fill="auto"/>
          </w:tcPr>
          <w:p w14:paraId="5B313B7F">
            <w:pPr>
              <w:spacing w:after="0"/>
              <w:jc w:val="both"/>
              <w:rPr>
                <w:rFonts w:ascii="Arial" w:hAnsi="Arial" w:cs="Arial"/>
                <w:bCs/>
                <w:sz w:val="20"/>
                <w:szCs w:val="20"/>
              </w:rPr>
            </w:pPr>
          </w:p>
        </w:tc>
        <w:tc>
          <w:tcPr>
            <w:tcW w:w="930" w:type="dxa"/>
            <w:shd w:val="clear" w:color="auto" w:fill="auto"/>
          </w:tcPr>
          <w:p w14:paraId="6AAF99B9">
            <w:pPr>
              <w:spacing w:after="0"/>
              <w:jc w:val="both"/>
              <w:rPr>
                <w:rFonts w:ascii="Arial" w:hAnsi="Arial" w:cs="Arial"/>
                <w:bCs/>
                <w:sz w:val="20"/>
                <w:szCs w:val="20"/>
              </w:rPr>
            </w:pPr>
          </w:p>
        </w:tc>
      </w:tr>
      <w:tr w14:paraId="06949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90" w:type="dxa"/>
            <w:gridSpan w:val="19"/>
            <w:shd w:val="clear" w:color="auto" w:fill="auto"/>
          </w:tcPr>
          <w:p w14:paraId="0F520D84">
            <w:pPr>
              <w:spacing w:after="0"/>
              <w:jc w:val="both"/>
              <w:rPr>
                <w:rFonts w:ascii="Arial" w:hAnsi="Arial" w:cs="Arial"/>
                <w:b/>
                <w:bCs/>
                <w:sz w:val="20"/>
                <w:szCs w:val="20"/>
              </w:rPr>
            </w:pPr>
            <w:r>
              <w:rPr>
                <w:rFonts w:ascii="Arial" w:hAnsi="Arial" w:cs="Arial"/>
                <w:b/>
                <w:bCs/>
                <w:sz w:val="20"/>
                <w:szCs w:val="20"/>
              </w:rPr>
              <w:t>Квалификационный экзамен</w:t>
            </w:r>
          </w:p>
        </w:tc>
      </w:tr>
      <w:tr w14:paraId="65E65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27" w:type="dxa"/>
            <w:vMerge w:val="restart"/>
            <w:shd w:val="clear" w:color="auto" w:fill="auto"/>
          </w:tcPr>
          <w:p w14:paraId="5F994CB0">
            <w:pPr>
              <w:spacing w:after="0"/>
              <w:jc w:val="both"/>
              <w:rPr>
                <w:rFonts w:ascii="Arial" w:hAnsi="Arial" w:cs="Arial"/>
                <w:bCs/>
                <w:sz w:val="20"/>
                <w:szCs w:val="20"/>
              </w:rPr>
            </w:pPr>
            <w:r>
              <w:rPr>
                <w:rFonts w:ascii="Arial" w:hAnsi="Arial" w:cs="Arial"/>
                <w:bCs/>
                <w:sz w:val="20"/>
                <w:szCs w:val="20"/>
              </w:rPr>
              <w:t>Итоговая аттестация – квалификационный экзамен</w:t>
            </w:r>
          </w:p>
        </w:tc>
        <w:tc>
          <w:tcPr>
            <w:tcW w:w="567" w:type="dxa"/>
            <w:gridSpan w:val="2"/>
            <w:vMerge w:val="restart"/>
            <w:shd w:val="clear" w:color="auto" w:fill="auto"/>
          </w:tcPr>
          <w:p w14:paraId="4DBBCE28">
            <w:pPr>
              <w:spacing w:after="0"/>
              <w:jc w:val="both"/>
              <w:rPr>
                <w:rFonts w:ascii="Arial" w:hAnsi="Arial" w:cs="Arial"/>
                <w:bCs/>
                <w:sz w:val="20"/>
                <w:szCs w:val="20"/>
              </w:rPr>
            </w:pPr>
          </w:p>
          <w:p w14:paraId="29ED1E59">
            <w:pPr>
              <w:spacing w:after="0"/>
              <w:jc w:val="both"/>
              <w:rPr>
                <w:rFonts w:ascii="Arial" w:hAnsi="Arial" w:cs="Arial"/>
                <w:bCs/>
                <w:sz w:val="20"/>
                <w:szCs w:val="20"/>
              </w:rPr>
            </w:pPr>
            <w:r>
              <w:rPr>
                <w:rFonts w:ascii="Arial" w:hAnsi="Arial" w:cs="Arial"/>
                <w:bCs/>
                <w:sz w:val="20"/>
                <w:szCs w:val="20"/>
              </w:rPr>
              <w:t>4</w:t>
            </w:r>
          </w:p>
        </w:tc>
        <w:tc>
          <w:tcPr>
            <w:tcW w:w="851" w:type="dxa"/>
            <w:gridSpan w:val="2"/>
            <w:shd w:val="clear" w:color="auto" w:fill="auto"/>
          </w:tcPr>
          <w:p w14:paraId="3ED1F8B5">
            <w:pPr>
              <w:spacing w:after="0"/>
              <w:jc w:val="both"/>
              <w:rPr>
                <w:rFonts w:ascii="Arial" w:hAnsi="Arial" w:cs="Arial"/>
                <w:bCs/>
                <w:sz w:val="20"/>
                <w:szCs w:val="20"/>
              </w:rPr>
            </w:pPr>
            <w:r>
              <w:rPr>
                <w:rFonts w:ascii="Arial" w:hAnsi="Arial" w:cs="Arial"/>
                <w:bCs/>
                <w:sz w:val="20"/>
                <w:szCs w:val="20"/>
              </w:rPr>
              <w:t>теор.</w:t>
            </w:r>
          </w:p>
        </w:tc>
        <w:tc>
          <w:tcPr>
            <w:tcW w:w="567" w:type="dxa"/>
            <w:gridSpan w:val="2"/>
            <w:shd w:val="clear" w:color="auto" w:fill="auto"/>
          </w:tcPr>
          <w:p w14:paraId="2E918C8C">
            <w:pPr>
              <w:spacing w:after="0"/>
              <w:jc w:val="both"/>
              <w:rPr>
                <w:rFonts w:ascii="Arial" w:hAnsi="Arial" w:cs="Arial"/>
                <w:bCs/>
                <w:sz w:val="20"/>
                <w:szCs w:val="20"/>
              </w:rPr>
            </w:pPr>
            <w:r>
              <w:rPr>
                <w:rFonts w:ascii="Arial" w:hAnsi="Arial" w:cs="Arial"/>
                <w:bCs/>
                <w:sz w:val="20"/>
                <w:szCs w:val="20"/>
              </w:rPr>
              <w:t>2</w:t>
            </w:r>
          </w:p>
        </w:tc>
        <w:tc>
          <w:tcPr>
            <w:tcW w:w="1134" w:type="dxa"/>
            <w:gridSpan w:val="2"/>
            <w:shd w:val="clear" w:color="auto" w:fill="auto"/>
          </w:tcPr>
          <w:p w14:paraId="2BC00CB6">
            <w:pPr>
              <w:spacing w:after="0"/>
              <w:jc w:val="both"/>
              <w:rPr>
                <w:rFonts w:ascii="Arial" w:hAnsi="Arial" w:cs="Arial"/>
                <w:bCs/>
                <w:sz w:val="20"/>
                <w:szCs w:val="20"/>
              </w:rPr>
            </w:pPr>
          </w:p>
        </w:tc>
        <w:tc>
          <w:tcPr>
            <w:tcW w:w="850" w:type="dxa"/>
            <w:gridSpan w:val="2"/>
            <w:shd w:val="clear" w:color="auto" w:fill="auto"/>
          </w:tcPr>
          <w:p w14:paraId="237CD1A3">
            <w:pPr>
              <w:spacing w:after="0"/>
              <w:jc w:val="both"/>
              <w:rPr>
                <w:rFonts w:ascii="Arial" w:hAnsi="Arial" w:cs="Arial"/>
                <w:bCs/>
                <w:sz w:val="20"/>
                <w:szCs w:val="20"/>
              </w:rPr>
            </w:pPr>
          </w:p>
        </w:tc>
        <w:tc>
          <w:tcPr>
            <w:tcW w:w="851" w:type="dxa"/>
            <w:gridSpan w:val="2"/>
            <w:shd w:val="clear" w:color="auto" w:fill="auto"/>
          </w:tcPr>
          <w:p w14:paraId="7851C069">
            <w:pPr>
              <w:spacing w:after="0"/>
              <w:jc w:val="both"/>
              <w:rPr>
                <w:rFonts w:ascii="Arial" w:hAnsi="Arial" w:cs="Arial"/>
                <w:bCs/>
                <w:sz w:val="20"/>
                <w:szCs w:val="20"/>
              </w:rPr>
            </w:pPr>
          </w:p>
        </w:tc>
        <w:tc>
          <w:tcPr>
            <w:tcW w:w="992" w:type="dxa"/>
            <w:gridSpan w:val="2"/>
            <w:shd w:val="clear" w:color="auto" w:fill="auto"/>
          </w:tcPr>
          <w:p w14:paraId="70907792">
            <w:pPr>
              <w:spacing w:after="0"/>
              <w:jc w:val="both"/>
              <w:rPr>
                <w:rFonts w:ascii="Arial" w:hAnsi="Arial" w:cs="Arial"/>
                <w:bCs/>
                <w:sz w:val="20"/>
                <w:szCs w:val="20"/>
              </w:rPr>
            </w:pPr>
          </w:p>
        </w:tc>
        <w:tc>
          <w:tcPr>
            <w:tcW w:w="992" w:type="dxa"/>
            <w:gridSpan w:val="2"/>
            <w:shd w:val="clear" w:color="auto" w:fill="auto"/>
          </w:tcPr>
          <w:p w14:paraId="0DEC81D1">
            <w:pPr>
              <w:spacing w:after="0"/>
              <w:jc w:val="both"/>
              <w:rPr>
                <w:rFonts w:ascii="Arial" w:hAnsi="Arial" w:cs="Arial"/>
                <w:bCs/>
                <w:sz w:val="20"/>
                <w:szCs w:val="20"/>
                <w:u w:val="single"/>
              </w:rPr>
            </w:pPr>
          </w:p>
        </w:tc>
        <w:tc>
          <w:tcPr>
            <w:tcW w:w="959" w:type="dxa"/>
            <w:gridSpan w:val="2"/>
            <w:shd w:val="clear" w:color="auto" w:fill="auto"/>
          </w:tcPr>
          <w:p w14:paraId="2D41982C">
            <w:pPr>
              <w:spacing w:after="0"/>
              <w:jc w:val="both"/>
              <w:rPr>
                <w:rFonts w:ascii="Arial" w:hAnsi="Arial" w:cs="Arial"/>
                <w:bCs/>
                <w:sz w:val="20"/>
                <w:szCs w:val="20"/>
              </w:rPr>
            </w:pPr>
          </w:p>
        </w:tc>
      </w:tr>
      <w:tr w14:paraId="58E6D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14:paraId="1F70C0D4">
            <w:pPr>
              <w:spacing w:after="0"/>
              <w:jc w:val="both"/>
              <w:rPr>
                <w:rFonts w:ascii="Arial" w:hAnsi="Arial" w:cs="Arial"/>
                <w:bCs/>
                <w:sz w:val="20"/>
                <w:szCs w:val="20"/>
              </w:rPr>
            </w:pPr>
          </w:p>
        </w:tc>
        <w:tc>
          <w:tcPr>
            <w:tcW w:w="567" w:type="dxa"/>
            <w:gridSpan w:val="2"/>
            <w:vMerge w:val="continue"/>
            <w:shd w:val="clear" w:color="auto" w:fill="auto"/>
          </w:tcPr>
          <w:p w14:paraId="164533FD">
            <w:pPr>
              <w:spacing w:after="0"/>
              <w:jc w:val="both"/>
              <w:rPr>
                <w:rFonts w:ascii="Arial" w:hAnsi="Arial" w:cs="Arial"/>
                <w:bCs/>
                <w:sz w:val="20"/>
                <w:szCs w:val="20"/>
              </w:rPr>
            </w:pPr>
          </w:p>
        </w:tc>
        <w:tc>
          <w:tcPr>
            <w:tcW w:w="851" w:type="dxa"/>
            <w:gridSpan w:val="2"/>
            <w:shd w:val="clear" w:color="auto" w:fill="auto"/>
          </w:tcPr>
          <w:p w14:paraId="683F6F24">
            <w:pPr>
              <w:spacing w:after="0"/>
              <w:jc w:val="both"/>
              <w:rPr>
                <w:rFonts w:ascii="Arial" w:hAnsi="Arial" w:cs="Arial"/>
                <w:bCs/>
                <w:sz w:val="20"/>
                <w:szCs w:val="20"/>
              </w:rPr>
            </w:pPr>
            <w:r>
              <w:rPr>
                <w:rFonts w:ascii="Arial" w:hAnsi="Arial" w:cs="Arial"/>
                <w:bCs/>
                <w:sz w:val="20"/>
                <w:szCs w:val="20"/>
              </w:rPr>
              <w:t>практ.</w:t>
            </w:r>
          </w:p>
        </w:tc>
        <w:tc>
          <w:tcPr>
            <w:tcW w:w="567" w:type="dxa"/>
            <w:gridSpan w:val="2"/>
            <w:shd w:val="clear" w:color="auto" w:fill="auto"/>
          </w:tcPr>
          <w:p w14:paraId="414A5BA5">
            <w:pPr>
              <w:spacing w:after="0"/>
              <w:jc w:val="both"/>
              <w:rPr>
                <w:rFonts w:ascii="Arial" w:hAnsi="Arial" w:cs="Arial"/>
                <w:bCs/>
                <w:sz w:val="20"/>
                <w:szCs w:val="20"/>
              </w:rPr>
            </w:pPr>
            <w:r>
              <w:rPr>
                <w:rFonts w:ascii="Arial" w:hAnsi="Arial" w:cs="Arial"/>
                <w:bCs/>
                <w:sz w:val="20"/>
                <w:szCs w:val="20"/>
              </w:rPr>
              <w:t>2</w:t>
            </w:r>
          </w:p>
        </w:tc>
        <w:tc>
          <w:tcPr>
            <w:tcW w:w="1134" w:type="dxa"/>
            <w:gridSpan w:val="2"/>
            <w:shd w:val="clear" w:color="auto" w:fill="auto"/>
          </w:tcPr>
          <w:p w14:paraId="19990190">
            <w:pPr>
              <w:spacing w:after="0"/>
              <w:jc w:val="both"/>
              <w:rPr>
                <w:rFonts w:ascii="Arial" w:hAnsi="Arial" w:cs="Arial"/>
                <w:bCs/>
                <w:sz w:val="20"/>
                <w:szCs w:val="20"/>
              </w:rPr>
            </w:pPr>
          </w:p>
        </w:tc>
        <w:tc>
          <w:tcPr>
            <w:tcW w:w="850" w:type="dxa"/>
            <w:gridSpan w:val="2"/>
            <w:shd w:val="clear" w:color="auto" w:fill="auto"/>
          </w:tcPr>
          <w:p w14:paraId="053F04A4">
            <w:pPr>
              <w:spacing w:after="0"/>
              <w:jc w:val="both"/>
              <w:rPr>
                <w:rFonts w:ascii="Arial" w:hAnsi="Arial" w:cs="Arial"/>
                <w:bCs/>
                <w:sz w:val="20"/>
                <w:szCs w:val="20"/>
              </w:rPr>
            </w:pPr>
          </w:p>
        </w:tc>
        <w:tc>
          <w:tcPr>
            <w:tcW w:w="851" w:type="dxa"/>
            <w:gridSpan w:val="2"/>
            <w:shd w:val="clear" w:color="auto" w:fill="auto"/>
          </w:tcPr>
          <w:p w14:paraId="4D63EC40">
            <w:pPr>
              <w:spacing w:after="0"/>
              <w:jc w:val="both"/>
              <w:rPr>
                <w:rFonts w:ascii="Arial" w:hAnsi="Arial" w:cs="Arial"/>
                <w:bCs/>
                <w:sz w:val="20"/>
                <w:szCs w:val="20"/>
              </w:rPr>
            </w:pPr>
          </w:p>
        </w:tc>
        <w:tc>
          <w:tcPr>
            <w:tcW w:w="992" w:type="dxa"/>
            <w:gridSpan w:val="2"/>
            <w:shd w:val="clear" w:color="auto" w:fill="auto"/>
          </w:tcPr>
          <w:p w14:paraId="320FCAAD">
            <w:pPr>
              <w:spacing w:after="0"/>
              <w:jc w:val="both"/>
              <w:rPr>
                <w:rFonts w:ascii="Arial" w:hAnsi="Arial" w:cs="Arial"/>
                <w:bCs/>
                <w:sz w:val="20"/>
                <w:szCs w:val="20"/>
              </w:rPr>
            </w:pPr>
          </w:p>
        </w:tc>
        <w:tc>
          <w:tcPr>
            <w:tcW w:w="992" w:type="dxa"/>
            <w:gridSpan w:val="2"/>
            <w:shd w:val="clear" w:color="auto" w:fill="auto"/>
          </w:tcPr>
          <w:p w14:paraId="376F28F3">
            <w:pPr>
              <w:spacing w:after="0"/>
              <w:jc w:val="both"/>
              <w:rPr>
                <w:rFonts w:ascii="Arial" w:hAnsi="Arial" w:cs="Arial"/>
                <w:bCs/>
                <w:sz w:val="20"/>
                <w:szCs w:val="20"/>
              </w:rPr>
            </w:pPr>
          </w:p>
        </w:tc>
        <w:tc>
          <w:tcPr>
            <w:tcW w:w="959" w:type="dxa"/>
            <w:gridSpan w:val="2"/>
            <w:shd w:val="clear" w:color="auto" w:fill="auto"/>
          </w:tcPr>
          <w:p w14:paraId="4B969D97">
            <w:pPr>
              <w:spacing w:after="0"/>
              <w:jc w:val="both"/>
              <w:rPr>
                <w:rFonts w:ascii="Arial" w:hAnsi="Arial" w:cs="Arial"/>
                <w:bCs/>
                <w:sz w:val="20"/>
                <w:szCs w:val="20"/>
              </w:rPr>
            </w:pPr>
          </w:p>
        </w:tc>
      </w:tr>
      <w:tr w14:paraId="3837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auto"/>
          </w:tcPr>
          <w:p w14:paraId="15CF71AA">
            <w:pPr>
              <w:spacing w:after="0"/>
              <w:jc w:val="both"/>
              <w:rPr>
                <w:rFonts w:ascii="Arial" w:hAnsi="Arial" w:cs="Arial"/>
                <w:b/>
                <w:bCs/>
                <w:sz w:val="20"/>
                <w:szCs w:val="20"/>
              </w:rPr>
            </w:pPr>
            <w:r>
              <w:rPr>
                <w:rFonts w:ascii="Arial" w:hAnsi="Arial" w:cs="Arial"/>
                <w:b/>
                <w:bCs/>
                <w:sz w:val="20"/>
                <w:szCs w:val="20"/>
              </w:rPr>
              <w:t>Итого</w:t>
            </w:r>
          </w:p>
        </w:tc>
        <w:tc>
          <w:tcPr>
            <w:tcW w:w="1985" w:type="dxa"/>
            <w:gridSpan w:val="6"/>
            <w:shd w:val="clear" w:color="auto" w:fill="auto"/>
          </w:tcPr>
          <w:p w14:paraId="79D7D17E">
            <w:pPr>
              <w:spacing w:after="0"/>
              <w:jc w:val="both"/>
              <w:rPr>
                <w:rFonts w:ascii="Arial" w:hAnsi="Arial" w:cs="Arial"/>
                <w:bCs/>
                <w:sz w:val="20"/>
                <w:szCs w:val="20"/>
              </w:rPr>
            </w:pPr>
            <w:r>
              <w:rPr>
                <w:rFonts w:ascii="Arial" w:hAnsi="Arial" w:cs="Arial"/>
                <w:bCs/>
                <w:sz w:val="20"/>
                <w:szCs w:val="20"/>
              </w:rPr>
              <w:t>175</w:t>
            </w:r>
          </w:p>
        </w:tc>
        <w:tc>
          <w:tcPr>
            <w:tcW w:w="1134" w:type="dxa"/>
            <w:gridSpan w:val="2"/>
            <w:shd w:val="clear" w:color="auto" w:fill="auto"/>
          </w:tcPr>
          <w:p w14:paraId="281FA740">
            <w:pPr>
              <w:spacing w:after="0"/>
              <w:jc w:val="both"/>
              <w:rPr>
                <w:rFonts w:ascii="Arial" w:hAnsi="Arial" w:cs="Arial"/>
                <w:bCs/>
                <w:sz w:val="20"/>
                <w:szCs w:val="20"/>
              </w:rPr>
            </w:pPr>
            <w:r>
              <w:rPr>
                <w:rFonts w:ascii="Arial" w:hAnsi="Arial" w:cs="Arial"/>
                <w:bCs/>
                <w:sz w:val="20"/>
                <w:szCs w:val="20"/>
              </w:rPr>
              <w:t>4</w:t>
            </w:r>
          </w:p>
        </w:tc>
        <w:tc>
          <w:tcPr>
            <w:tcW w:w="850" w:type="dxa"/>
            <w:gridSpan w:val="2"/>
            <w:shd w:val="clear" w:color="auto" w:fill="auto"/>
          </w:tcPr>
          <w:p w14:paraId="64C75822">
            <w:pPr>
              <w:spacing w:after="0"/>
              <w:jc w:val="both"/>
              <w:rPr>
                <w:rFonts w:ascii="Arial" w:hAnsi="Arial" w:cs="Arial"/>
                <w:bCs/>
                <w:sz w:val="20"/>
                <w:szCs w:val="20"/>
              </w:rPr>
            </w:pPr>
            <w:r>
              <w:rPr>
                <w:rFonts w:ascii="Arial" w:hAnsi="Arial" w:cs="Arial"/>
                <w:bCs/>
                <w:sz w:val="20"/>
                <w:szCs w:val="20"/>
              </w:rPr>
              <w:t>4</w:t>
            </w:r>
          </w:p>
        </w:tc>
        <w:tc>
          <w:tcPr>
            <w:tcW w:w="851" w:type="dxa"/>
            <w:gridSpan w:val="2"/>
            <w:shd w:val="clear" w:color="auto" w:fill="auto"/>
          </w:tcPr>
          <w:p w14:paraId="3D6E4C06">
            <w:pPr>
              <w:spacing w:after="0"/>
              <w:jc w:val="both"/>
              <w:rPr>
                <w:rFonts w:ascii="Arial" w:hAnsi="Arial" w:cs="Arial"/>
                <w:bCs/>
                <w:sz w:val="20"/>
                <w:szCs w:val="20"/>
              </w:rPr>
            </w:pPr>
            <w:r>
              <w:rPr>
                <w:rFonts w:ascii="Arial" w:hAnsi="Arial" w:cs="Arial"/>
                <w:bCs/>
                <w:sz w:val="20"/>
                <w:szCs w:val="20"/>
              </w:rPr>
              <w:t>4</w:t>
            </w:r>
          </w:p>
        </w:tc>
        <w:tc>
          <w:tcPr>
            <w:tcW w:w="992" w:type="dxa"/>
            <w:gridSpan w:val="2"/>
            <w:shd w:val="clear" w:color="auto" w:fill="auto"/>
          </w:tcPr>
          <w:p w14:paraId="7641138F">
            <w:pPr>
              <w:spacing w:after="0"/>
              <w:jc w:val="both"/>
              <w:rPr>
                <w:rFonts w:ascii="Arial" w:hAnsi="Arial" w:cs="Arial"/>
                <w:bCs/>
                <w:sz w:val="20"/>
                <w:szCs w:val="20"/>
              </w:rPr>
            </w:pPr>
            <w:r>
              <w:rPr>
                <w:rFonts w:ascii="Arial" w:hAnsi="Arial" w:cs="Arial"/>
                <w:bCs/>
                <w:sz w:val="20"/>
                <w:szCs w:val="20"/>
              </w:rPr>
              <w:t>4</w:t>
            </w:r>
          </w:p>
        </w:tc>
        <w:tc>
          <w:tcPr>
            <w:tcW w:w="992" w:type="dxa"/>
            <w:gridSpan w:val="2"/>
            <w:shd w:val="clear" w:color="auto" w:fill="auto"/>
          </w:tcPr>
          <w:p w14:paraId="6B8D6BEB">
            <w:pPr>
              <w:spacing w:after="0"/>
              <w:jc w:val="both"/>
              <w:rPr>
                <w:rFonts w:ascii="Arial" w:hAnsi="Arial" w:cs="Arial"/>
                <w:bCs/>
                <w:sz w:val="20"/>
                <w:szCs w:val="20"/>
              </w:rPr>
            </w:pPr>
            <w:r>
              <w:rPr>
                <w:rFonts w:ascii="Arial" w:hAnsi="Arial" w:cs="Arial"/>
                <w:bCs/>
                <w:sz w:val="20"/>
                <w:szCs w:val="20"/>
              </w:rPr>
              <w:t>4</w:t>
            </w:r>
          </w:p>
        </w:tc>
        <w:tc>
          <w:tcPr>
            <w:tcW w:w="959" w:type="dxa"/>
            <w:gridSpan w:val="2"/>
            <w:shd w:val="clear" w:color="auto" w:fill="auto"/>
          </w:tcPr>
          <w:p w14:paraId="675B6C6E">
            <w:pPr>
              <w:spacing w:after="0"/>
              <w:jc w:val="both"/>
              <w:rPr>
                <w:rFonts w:ascii="Arial" w:hAnsi="Arial" w:cs="Arial"/>
                <w:bCs/>
                <w:sz w:val="20"/>
                <w:szCs w:val="20"/>
              </w:rPr>
            </w:pPr>
            <w:r>
              <w:rPr>
                <w:rFonts w:ascii="Arial" w:hAnsi="Arial" w:cs="Arial"/>
                <w:bCs/>
                <w:sz w:val="20"/>
                <w:szCs w:val="20"/>
              </w:rPr>
              <w:t>4</w:t>
            </w:r>
          </w:p>
        </w:tc>
      </w:tr>
      <w:tr w14:paraId="069BD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auto"/>
          </w:tcPr>
          <w:p w14:paraId="2660482A">
            <w:pPr>
              <w:spacing w:after="0"/>
              <w:jc w:val="both"/>
              <w:rPr>
                <w:rFonts w:ascii="Arial" w:hAnsi="Arial" w:cs="Arial"/>
                <w:bCs/>
                <w:sz w:val="20"/>
                <w:szCs w:val="20"/>
              </w:rPr>
            </w:pPr>
            <w:r>
              <w:rPr>
                <w:rFonts w:ascii="Arial" w:hAnsi="Arial" w:cs="Arial"/>
                <w:bCs/>
                <w:sz w:val="20"/>
                <w:szCs w:val="20"/>
              </w:rPr>
              <w:t>Вождение транспортных средств категории "С" (с механической трансмиссией/с автоматической трансмиссией)</w:t>
            </w:r>
          </w:p>
        </w:tc>
        <w:tc>
          <w:tcPr>
            <w:tcW w:w="1985" w:type="dxa"/>
            <w:gridSpan w:val="6"/>
            <w:shd w:val="clear" w:color="auto" w:fill="auto"/>
          </w:tcPr>
          <w:p w14:paraId="78375772">
            <w:pPr>
              <w:spacing w:after="0"/>
              <w:jc w:val="both"/>
              <w:rPr>
                <w:rFonts w:ascii="Arial" w:hAnsi="Arial" w:cs="Arial"/>
                <w:bCs/>
                <w:sz w:val="20"/>
                <w:szCs w:val="20"/>
              </w:rPr>
            </w:pPr>
          </w:p>
          <w:p w14:paraId="7E33F0B2">
            <w:pPr>
              <w:spacing w:after="0"/>
              <w:jc w:val="both"/>
              <w:rPr>
                <w:rFonts w:ascii="Arial" w:hAnsi="Arial" w:cs="Arial"/>
                <w:bCs/>
                <w:sz w:val="20"/>
                <w:szCs w:val="20"/>
              </w:rPr>
            </w:pPr>
          </w:p>
          <w:p w14:paraId="686857A6">
            <w:pPr>
              <w:spacing w:after="0"/>
              <w:jc w:val="both"/>
              <w:rPr>
                <w:rFonts w:ascii="Arial" w:hAnsi="Arial" w:cs="Arial"/>
                <w:bCs/>
                <w:sz w:val="20"/>
                <w:szCs w:val="20"/>
              </w:rPr>
            </w:pPr>
            <w:r>
              <w:rPr>
                <w:rFonts w:ascii="Arial" w:hAnsi="Arial" w:cs="Arial"/>
                <w:bCs/>
                <w:sz w:val="20"/>
                <w:szCs w:val="20"/>
              </w:rPr>
              <w:t>72/70</w:t>
            </w:r>
          </w:p>
        </w:tc>
        <w:tc>
          <w:tcPr>
            <w:tcW w:w="1134" w:type="dxa"/>
            <w:gridSpan w:val="2"/>
            <w:shd w:val="clear" w:color="auto" w:fill="auto"/>
          </w:tcPr>
          <w:p w14:paraId="5D2CCAD7">
            <w:pPr>
              <w:spacing w:after="0"/>
              <w:jc w:val="both"/>
              <w:rPr>
                <w:rFonts w:ascii="Arial" w:hAnsi="Arial" w:cs="Arial"/>
                <w:bCs/>
                <w:sz w:val="20"/>
                <w:szCs w:val="20"/>
              </w:rPr>
            </w:pPr>
          </w:p>
        </w:tc>
        <w:tc>
          <w:tcPr>
            <w:tcW w:w="850" w:type="dxa"/>
            <w:gridSpan w:val="2"/>
            <w:shd w:val="clear" w:color="auto" w:fill="auto"/>
          </w:tcPr>
          <w:p w14:paraId="773BB233">
            <w:pPr>
              <w:spacing w:after="0"/>
              <w:jc w:val="both"/>
              <w:rPr>
                <w:rFonts w:ascii="Arial" w:hAnsi="Arial" w:cs="Arial"/>
                <w:bCs/>
                <w:sz w:val="20"/>
                <w:szCs w:val="20"/>
              </w:rPr>
            </w:pPr>
          </w:p>
        </w:tc>
        <w:tc>
          <w:tcPr>
            <w:tcW w:w="851" w:type="dxa"/>
            <w:gridSpan w:val="2"/>
            <w:shd w:val="clear" w:color="auto" w:fill="auto"/>
          </w:tcPr>
          <w:p w14:paraId="34D936B3">
            <w:pPr>
              <w:spacing w:after="0"/>
              <w:jc w:val="both"/>
              <w:rPr>
                <w:rFonts w:ascii="Arial" w:hAnsi="Arial" w:cs="Arial"/>
                <w:bCs/>
                <w:sz w:val="20"/>
                <w:szCs w:val="20"/>
              </w:rPr>
            </w:pPr>
          </w:p>
        </w:tc>
        <w:tc>
          <w:tcPr>
            <w:tcW w:w="992" w:type="dxa"/>
            <w:gridSpan w:val="2"/>
            <w:shd w:val="clear" w:color="auto" w:fill="auto"/>
          </w:tcPr>
          <w:p w14:paraId="0C5791CF">
            <w:pPr>
              <w:spacing w:after="0"/>
              <w:jc w:val="both"/>
              <w:rPr>
                <w:rFonts w:ascii="Arial" w:hAnsi="Arial" w:cs="Arial"/>
                <w:bCs/>
                <w:sz w:val="20"/>
                <w:szCs w:val="20"/>
              </w:rPr>
            </w:pPr>
          </w:p>
        </w:tc>
        <w:tc>
          <w:tcPr>
            <w:tcW w:w="992" w:type="dxa"/>
            <w:gridSpan w:val="2"/>
            <w:shd w:val="clear" w:color="auto" w:fill="auto"/>
          </w:tcPr>
          <w:p w14:paraId="56E2D3DC">
            <w:pPr>
              <w:spacing w:after="0"/>
              <w:jc w:val="both"/>
              <w:rPr>
                <w:rFonts w:ascii="Arial" w:hAnsi="Arial" w:cs="Arial"/>
                <w:bCs/>
                <w:sz w:val="20"/>
                <w:szCs w:val="20"/>
              </w:rPr>
            </w:pPr>
          </w:p>
        </w:tc>
        <w:tc>
          <w:tcPr>
            <w:tcW w:w="959" w:type="dxa"/>
            <w:gridSpan w:val="2"/>
            <w:shd w:val="clear" w:color="auto" w:fill="auto"/>
          </w:tcPr>
          <w:p w14:paraId="1A94082E">
            <w:pPr>
              <w:spacing w:after="0"/>
              <w:jc w:val="both"/>
              <w:rPr>
                <w:rFonts w:ascii="Arial" w:hAnsi="Arial" w:cs="Arial"/>
                <w:bCs/>
                <w:sz w:val="20"/>
                <w:szCs w:val="20"/>
              </w:rPr>
            </w:pPr>
          </w:p>
          <w:p w14:paraId="4C121776">
            <w:pPr>
              <w:spacing w:after="0"/>
              <w:jc w:val="both"/>
              <w:rPr>
                <w:rFonts w:ascii="Arial" w:hAnsi="Arial" w:cs="Arial"/>
                <w:bCs/>
                <w:sz w:val="20"/>
                <w:szCs w:val="20"/>
              </w:rPr>
            </w:pPr>
          </w:p>
          <w:p w14:paraId="5DFF787A">
            <w:pPr>
              <w:spacing w:after="0"/>
              <w:jc w:val="both"/>
              <w:rPr>
                <w:rFonts w:ascii="Arial" w:hAnsi="Arial" w:cs="Arial"/>
                <w:bCs/>
                <w:sz w:val="20"/>
                <w:szCs w:val="20"/>
              </w:rPr>
            </w:pPr>
          </w:p>
        </w:tc>
      </w:tr>
    </w:tbl>
    <w:p w14:paraId="6929A07B">
      <w:pPr>
        <w:spacing w:after="0"/>
        <w:jc w:val="both"/>
        <w:rPr>
          <w:rFonts w:ascii="Arial" w:hAnsi="Arial" w:cs="Arial"/>
          <w:bCs/>
          <w:sz w:val="20"/>
          <w:szCs w:val="20"/>
        </w:rPr>
      </w:pPr>
    </w:p>
    <w:p w14:paraId="14998D1B">
      <w:pPr>
        <w:spacing w:after="0"/>
        <w:jc w:val="both"/>
        <w:rPr>
          <w:rFonts w:ascii="Arial" w:hAnsi="Arial" w:cs="Arial"/>
          <w:bCs/>
          <w:sz w:val="20"/>
          <w:szCs w:val="20"/>
        </w:rPr>
      </w:pPr>
    </w:p>
    <w:p w14:paraId="75B9A5CA">
      <w:pPr>
        <w:spacing w:after="0"/>
        <w:jc w:val="both"/>
        <w:rPr>
          <w:rFonts w:ascii="Arial" w:hAnsi="Arial" w:cs="Arial"/>
          <w:bCs/>
          <w:sz w:val="20"/>
          <w:szCs w:val="20"/>
        </w:rPr>
      </w:pPr>
    </w:p>
    <w:p w14:paraId="6B4E209C">
      <w:pPr>
        <w:spacing w:after="0"/>
        <w:jc w:val="both"/>
        <w:rPr>
          <w:rFonts w:ascii="Arial" w:hAnsi="Arial" w:cs="Arial"/>
          <w:bCs/>
          <w:sz w:val="20"/>
          <w:szCs w:val="20"/>
        </w:rPr>
      </w:pPr>
    </w:p>
    <w:p w14:paraId="5D737AD3">
      <w:pPr>
        <w:spacing w:after="0"/>
        <w:jc w:val="both"/>
        <w:rPr>
          <w:rFonts w:ascii="Arial" w:hAnsi="Arial" w:cs="Arial"/>
          <w:bCs/>
          <w:sz w:val="20"/>
          <w:szCs w:val="20"/>
        </w:rPr>
      </w:pPr>
    </w:p>
    <w:p w14:paraId="408692B0">
      <w:pPr>
        <w:spacing w:after="0"/>
        <w:jc w:val="both"/>
        <w:rPr>
          <w:rFonts w:ascii="Arial" w:hAnsi="Arial" w:cs="Arial"/>
          <w:bCs/>
          <w:sz w:val="20"/>
          <w:szCs w:val="20"/>
        </w:rPr>
      </w:pPr>
    </w:p>
    <w:p w14:paraId="24BCDA6E">
      <w:pPr>
        <w:spacing w:after="0"/>
        <w:jc w:val="right"/>
        <w:rPr>
          <w:rFonts w:ascii="Arial" w:hAnsi="Arial" w:cs="Arial"/>
          <w:bCs/>
          <w:sz w:val="20"/>
          <w:szCs w:val="20"/>
        </w:rPr>
      </w:pPr>
      <w:r>
        <w:rPr>
          <w:rFonts w:ascii="Arial" w:hAnsi="Arial" w:cs="Arial"/>
          <w:bCs/>
          <w:sz w:val="20"/>
          <w:szCs w:val="20"/>
        </w:rPr>
        <w:t>Продолжение табл. 2</w:t>
      </w:r>
    </w:p>
    <w:p w14:paraId="79B10B0C">
      <w:pPr>
        <w:spacing w:after="0"/>
        <w:jc w:val="both"/>
        <w:rPr>
          <w:rFonts w:ascii="Arial" w:hAnsi="Arial" w:cs="Arial"/>
          <w:bCs/>
          <w:sz w:val="20"/>
          <w:szCs w:val="20"/>
        </w:rPr>
      </w:pPr>
    </w:p>
    <w:tbl>
      <w:tblPr>
        <w:tblStyle w:val="6"/>
        <w:tblW w:w="1025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9"/>
        <w:gridCol w:w="1105"/>
        <w:gridCol w:w="29"/>
        <w:gridCol w:w="699"/>
        <w:gridCol w:w="10"/>
        <w:gridCol w:w="680"/>
        <w:gridCol w:w="28"/>
        <w:gridCol w:w="680"/>
        <w:gridCol w:w="29"/>
        <w:gridCol w:w="699"/>
        <w:gridCol w:w="10"/>
        <w:gridCol w:w="680"/>
        <w:gridCol w:w="29"/>
        <w:gridCol w:w="821"/>
        <w:gridCol w:w="29"/>
        <w:gridCol w:w="822"/>
        <w:gridCol w:w="29"/>
        <w:gridCol w:w="963"/>
        <w:gridCol w:w="29"/>
        <w:gridCol w:w="726"/>
      </w:tblGrid>
      <w:tr w14:paraId="50CB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restart"/>
            <w:shd w:val="clear" w:color="auto" w:fill="auto"/>
          </w:tcPr>
          <w:p w14:paraId="2B385ACE">
            <w:pPr>
              <w:spacing w:after="0"/>
              <w:jc w:val="both"/>
              <w:rPr>
                <w:rFonts w:ascii="Arial" w:hAnsi="Arial" w:cs="Arial"/>
                <w:bCs/>
                <w:sz w:val="20"/>
                <w:szCs w:val="20"/>
              </w:rPr>
            </w:pPr>
          </w:p>
          <w:p w14:paraId="6B889F10">
            <w:pPr>
              <w:spacing w:after="0"/>
              <w:jc w:val="both"/>
              <w:rPr>
                <w:rFonts w:ascii="Arial" w:hAnsi="Arial" w:cs="Arial"/>
                <w:bCs/>
                <w:sz w:val="20"/>
                <w:szCs w:val="20"/>
              </w:rPr>
            </w:pPr>
            <w:r>
              <w:rPr>
                <w:rFonts w:ascii="Arial" w:hAnsi="Arial" w:cs="Arial"/>
                <w:bCs/>
                <w:sz w:val="20"/>
                <w:szCs w:val="20"/>
              </w:rPr>
              <w:t>Учебные предметы</w:t>
            </w:r>
          </w:p>
        </w:tc>
        <w:tc>
          <w:tcPr>
            <w:tcW w:w="8126" w:type="dxa"/>
            <w:gridSpan w:val="20"/>
            <w:shd w:val="clear" w:color="auto" w:fill="auto"/>
          </w:tcPr>
          <w:p w14:paraId="194AD47B">
            <w:pPr>
              <w:spacing w:after="0"/>
              <w:jc w:val="center"/>
              <w:rPr>
                <w:rFonts w:ascii="Arial" w:hAnsi="Arial" w:cs="Arial"/>
                <w:bCs/>
                <w:sz w:val="20"/>
                <w:szCs w:val="20"/>
              </w:rPr>
            </w:pPr>
            <w:r>
              <w:rPr>
                <w:rFonts w:ascii="Arial" w:hAnsi="Arial" w:cs="Arial"/>
                <w:bCs/>
                <w:sz w:val="20"/>
                <w:szCs w:val="20"/>
              </w:rPr>
              <w:t>Номер занятия</w:t>
            </w:r>
          </w:p>
        </w:tc>
      </w:tr>
      <w:tr w14:paraId="5CC58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14:paraId="07C1C84A">
            <w:pPr>
              <w:spacing w:after="0"/>
              <w:jc w:val="both"/>
              <w:rPr>
                <w:rFonts w:ascii="Arial" w:hAnsi="Arial" w:cs="Arial"/>
                <w:bCs/>
                <w:sz w:val="20"/>
                <w:szCs w:val="20"/>
              </w:rPr>
            </w:pPr>
          </w:p>
        </w:tc>
        <w:tc>
          <w:tcPr>
            <w:tcW w:w="1134" w:type="dxa"/>
            <w:gridSpan w:val="2"/>
            <w:shd w:val="clear" w:color="auto" w:fill="auto"/>
          </w:tcPr>
          <w:p w14:paraId="2178C4AC">
            <w:pPr>
              <w:spacing w:after="0"/>
              <w:jc w:val="both"/>
              <w:rPr>
                <w:rFonts w:ascii="Arial" w:hAnsi="Arial" w:cs="Arial"/>
                <w:bCs/>
                <w:sz w:val="20"/>
                <w:szCs w:val="20"/>
              </w:rPr>
            </w:pPr>
            <w:r>
              <w:rPr>
                <w:rFonts w:ascii="Arial" w:hAnsi="Arial" w:cs="Arial"/>
                <w:bCs/>
                <w:sz w:val="20"/>
                <w:szCs w:val="20"/>
              </w:rPr>
              <w:t>7</w:t>
            </w:r>
          </w:p>
        </w:tc>
        <w:tc>
          <w:tcPr>
            <w:tcW w:w="728" w:type="dxa"/>
            <w:gridSpan w:val="2"/>
            <w:shd w:val="clear" w:color="auto" w:fill="auto"/>
          </w:tcPr>
          <w:p w14:paraId="2D8E7736">
            <w:pPr>
              <w:spacing w:after="0"/>
              <w:jc w:val="both"/>
              <w:rPr>
                <w:rFonts w:ascii="Arial" w:hAnsi="Arial" w:cs="Arial"/>
                <w:bCs/>
                <w:sz w:val="20"/>
                <w:szCs w:val="20"/>
              </w:rPr>
            </w:pPr>
            <w:r>
              <w:rPr>
                <w:rFonts w:ascii="Arial" w:hAnsi="Arial" w:cs="Arial"/>
                <w:bCs/>
                <w:sz w:val="20"/>
                <w:szCs w:val="20"/>
              </w:rPr>
              <w:t>8</w:t>
            </w:r>
          </w:p>
        </w:tc>
        <w:tc>
          <w:tcPr>
            <w:tcW w:w="690" w:type="dxa"/>
            <w:gridSpan w:val="2"/>
            <w:shd w:val="clear" w:color="auto" w:fill="auto"/>
          </w:tcPr>
          <w:p w14:paraId="4B4FE3C6">
            <w:pPr>
              <w:spacing w:after="0"/>
              <w:jc w:val="both"/>
              <w:rPr>
                <w:rFonts w:ascii="Arial" w:hAnsi="Arial" w:cs="Arial"/>
                <w:bCs/>
                <w:sz w:val="20"/>
                <w:szCs w:val="20"/>
              </w:rPr>
            </w:pPr>
            <w:r>
              <w:rPr>
                <w:rFonts w:ascii="Arial" w:hAnsi="Arial" w:cs="Arial"/>
                <w:bCs/>
                <w:sz w:val="20"/>
                <w:szCs w:val="20"/>
              </w:rPr>
              <w:t>9</w:t>
            </w:r>
          </w:p>
        </w:tc>
        <w:tc>
          <w:tcPr>
            <w:tcW w:w="708" w:type="dxa"/>
            <w:gridSpan w:val="2"/>
            <w:shd w:val="clear" w:color="auto" w:fill="auto"/>
          </w:tcPr>
          <w:p w14:paraId="1671B207">
            <w:pPr>
              <w:spacing w:after="0"/>
              <w:jc w:val="both"/>
              <w:rPr>
                <w:rFonts w:ascii="Arial" w:hAnsi="Arial" w:cs="Arial"/>
                <w:bCs/>
                <w:sz w:val="20"/>
                <w:szCs w:val="20"/>
              </w:rPr>
            </w:pPr>
            <w:r>
              <w:rPr>
                <w:rFonts w:ascii="Arial" w:hAnsi="Arial" w:cs="Arial"/>
                <w:bCs/>
                <w:sz w:val="20"/>
                <w:szCs w:val="20"/>
              </w:rPr>
              <w:t>10</w:t>
            </w:r>
          </w:p>
        </w:tc>
        <w:tc>
          <w:tcPr>
            <w:tcW w:w="728" w:type="dxa"/>
            <w:gridSpan w:val="2"/>
            <w:shd w:val="clear" w:color="auto" w:fill="auto"/>
          </w:tcPr>
          <w:p w14:paraId="59B0BB30">
            <w:pPr>
              <w:spacing w:after="0"/>
              <w:jc w:val="both"/>
              <w:rPr>
                <w:rFonts w:ascii="Arial" w:hAnsi="Arial" w:cs="Arial"/>
                <w:bCs/>
                <w:sz w:val="20"/>
                <w:szCs w:val="20"/>
              </w:rPr>
            </w:pPr>
            <w:r>
              <w:rPr>
                <w:rFonts w:ascii="Arial" w:hAnsi="Arial" w:cs="Arial"/>
                <w:bCs/>
                <w:sz w:val="20"/>
                <w:szCs w:val="20"/>
              </w:rPr>
              <w:t>11</w:t>
            </w:r>
          </w:p>
        </w:tc>
        <w:tc>
          <w:tcPr>
            <w:tcW w:w="690" w:type="dxa"/>
            <w:gridSpan w:val="2"/>
            <w:shd w:val="clear" w:color="auto" w:fill="auto"/>
          </w:tcPr>
          <w:p w14:paraId="57309052">
            <w:pPr>
              <w:spacing w:after="0"/>
              <w:jc w:val="both"/>
              <w:rPr>
                <w:rFonts w:ascii="Arial" w:hAnsi="Arial" w:cs="Arial"/>
                <w:bCs/>
                <w:sz w:val="20"/>
                <w:szCs w:val="20"/>
              </w:rPr>
            </w:pPr>
            <w:r>
              <w:rPr>
                <w:rFonts w:ascii="Arial" w:hAnsi="Arial" w:cs="Arial"/>
                <w:bCs/>
                <w:sz w:val="20"/>
                <w:szCs w:val="20"/>
              </w:rPr>
              <w:t>12</w:t>
            </w:r>
          </w:p>
        </w:tc>
        <w:tc>
          <w:tcPr>
            <w:tcW w:w="850" w:type="dxa"/>
            <w:gridSpan w:val="2"/>
            <w:shd w:val="clear" w:color="auto" w:fill="auto"/>
          </w:tcPr>
          <w:p w14:paraId="2633B373">
            <w:pPr>
              <w:spacing w:after="0"/>
              <w:jc w:val="both"/>
              <w:rPr>
                <w:rFonts w:ascii="Arial" w:hAnsi="Arial" w:cs="Arial"/>
                <w:bCs/>
                <w:sz w:val="20"/>
                <w:szCs w:val="20"/>
              </w:rPr>
            </w:pPr>
            <w:r>
              <w:rPr>
                <w:rFonts w:ascii="Arial" w:hAnsi="Arial" w:cs="Arial"/>
                <w:bCs/>
                <w:sz w:val="20"/>
                <w:szCs w:val="20"/>
              </w:rPr>
              <w:t>13</w:t>
            </w:r>
          </w:p>
        </w:tc>
        <w:tc>
          <w:tcPr>
            <w:tcW w:w="851" w:type="dxa"/>
            <w:gridSpan w:val="2"/>
            <w:shd w:val="clear" w:color="auto" w:fill="auto"/>
          </w:tcPr>
          <w:p w14:paraId="26E4A205">
            <w:pPr>
              <w:spacing w:after="0"/>
              <w:jc w:val="both"/>
              <w:rPr>
                <w:rFonts w:ascii="Arial" w:hAnsi="Arial" w:cs="Arial"/>
                <w:bCs/>
                <w:sz w:val="20"/>
                <w:szCs w:val="20"/>
              </w:rPr>
            </w:pPr>
            <w:r>
              <w:rPr>
                <w:rFonts w:ascii="Arial" w:hAnsi="Arial" w:cs="Arial"/>
                <w:bCs/>
                <w:sz w:val="20"/>
                <w:szCs w:val="20"/>
              </w:rPr>
              <w:t>14</w:t>
            </w:r>
          </w:p>
        </w:tc>
        <w:tc>
          <w:tcPr>
            <w:tcW w:w="992" w:type="dxa"/>
            <w:gridSpan w:val="2"/>
            <w:shd w:val="clear" w:color="auto" w:fill="auto"/>
          </w:tcPr>
          <w:p w14:paraId="11739AD0">
            <w:pPr>
              <w:spacing w:after="0"/>
              <w:jc w:val="both"/>
              <w:rPr>
                <w:rFonts w:ascii="Arial" w:hAnsi="Arial" w:cs="Arial"/>
                <w:bCs/>
                <w:sz w:val="20"/>
                <w:szCs w:val="20"/>
              </w:rPr>
            </w:pPr>
            <w:r>
              <w:rPr>
                <w:rFonts w:ascii="Arial" w:hAnsi="Arial" w:cs="Arial"/>
                <w:bCs/>
                <w:sz w:val="20"/>
                <w:szCs w:val="20"/>
              </w:rPr>
              <w:t>15</w:t>
            </w:r>
          </w:p>
        </w:tc>
        <w:tc>
          <w:tcPr>
            <w:tcW w:w="755" w:type="dxa"/>
            <w:gridSpan w:val="2"/>
            <w:shd w:val="clear" w:color="auto" w:fill="auto"/>
          </w:tcPr>
          <w:p w14:paraId="6B77A9F8">
            <w:pPr>
              <w:spacing w:after="0"/>
              <w:jc w:val="both"/>
              <w:rPr>
                <w:rFonts w:ascii="Arial" w:hAnsi="Arial" w:cs="Arial"/>
                <w:bCs/>
                <w:sz w:val="20"/>
                <w:szCs w:val="20"/>
              </w:rPr>
            </w:pPr>
            <w:r>
              <w:rPr>
                <w:rFonts w:ascii="Arial" w:hAnsi="Arial" w:cs="Arial"/>
                <w:bCs/>
                <w:sz w:val="20"/>
                <w:szCs w:val="20"/>
              </w:rPr>
              <w:t>16</w:t>
            </w:r>
          </w:p>
        </w:tc>
      </w:tr>
      <w:tr w14:paraId="3C18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3" w:type="dxa"/>
            <w:gridSpan w:val="21"/>
            <w:shd w:val="clear" w:color="auto" w:fill="auto"/>
          </w:tcPr>
          <w:p w14:paraId="4C27F6A3">
            <w:pPr>
              <w:spacing w:after="0"/>
              <w:jc w:val="both"/>
              <w:rPr>
                <w:rFonts w:ascii="Arial" w:hAnsi="Arial" w:cs="Arial"/>
                <w:b/>
                <w:bCs/>
                <w:sz w:val="20"/>
                <w:szCs w:val="20"/>
              </w:rPr>
            </w:pPr>
            <w:r>
              <w:rPr>
                <w:rFonts w:ascii="Arial" w:hAnsi="Arial" w:cs="Arial"/>
                <w:b/>
                <w:bCs/>
                <w:sz w:val="20"/>
                <w:szCs w:val="20"/>
              </w:rPr>
              <w:t>Учебные предметы базового цикла</w:t>
            </w:r>
          </w:p>
        </w:tc>
      </w:tr>
      <w:tr w14:paraId="68CE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27" w:type="dxa"/>
            <w:vMerge w:val="restart"/>
            <w:shd w:val="clear" w:color="auto" w:fill="auto"/>
          </w:tcPr>
          <w:p w14:paraId="400C6085">
            <w:pPr>
              <w:spacing w:after="0"/>
              <w:jc w:val="both"/>
              <w:rPr>
                <w:rFonts w:ascii="Arial" w:hAnsi="Arial" w:cs="Arial"/>
                <w:bCs/>
                <w:sz w:val="20"/>
                <w:szCs w:val="20"/>
              </w:rPr>
            </w:pPr>
            <w:r>
              <w:rPr>
                <w:rFonts w:ascii="Arial" w:hAnsi="Arial" w:cs="Arial"/>
                <w:bCs/>
                <w:sz w:val="20"/>
                <w:szCs w:val="20"/>
              </w:rPr>
              <w:t>Основы законодательства Российской Федерациии в сфере дорожного движения</w:t>
            </w:r>
          </w:p>
        </w:tc>
        <w:tc>
          <w:tcPr>
            <w:tcW w:w="1134" w:type="dxa"/>
            <w:gridSpan w:val="2"/>
            <w:shd w:val="clear" w:color="auto" w:fill="auto"/>
          </w:tcPr>
          <w:p w14:paraId="3EB8D179">
            <w:pPr>
              <w:spacing w:after="0"/>
              <w:jc w:val="both"/>
              <w:rPr>
                <w:rFonts w:ascii="Arial" w:hAnsi="Arial" w:cs="Arial"/>
                <w:bCs/>
                <w:sz w:val="20"/>
                <w:szCs w:val="20"/>
                <w:u w:val="single"/>
              </w:rPr>
            </w:pPr>
            <w:r>
              <w:rPr>
                <w:rFonts w:ascii="Arial" w:hAnsi="Arial" w:cs="Arial"/>
                <w:bCs/>
                <w:sz w:val="20"/>
                <w:szCs w:val="20"/>
                <w:u w:val="single"/>
              </w:rPr>
              <w:t>Т2.3,Т2.4</w:t>
            </w:r>
          </w:p>
          <w:p w14:paraId="318DB9E5">
            <w:pPr>
              <w:spacing w:after="0"/>
              <w:jc w:val="both"/>
              <w:rPr>
                <w:rFonts w:ascii="Arial" w:hAnsi="Arial" w:cs="Arial"/>
                <w:bCs/>
                <w:sz w:val="20"/>
                <w:szCs w:val="20"/>
              </w:rPr>
            </w:pPr>
            <w:r>
              <w:rPr>
                <w:rFonts w:ascii="Arial" w:hAnsi="Arial" w:cs="Arial"/>
                <w:bCs/>
                <w:sz w:val="20"/>
                <w:szCs w:val="20"/>
                <w:u w:val="single"/>
              </w:rPr>
              <w:t>2</w:t>
            </w:r>
          </w:p>
        </w:tc>
        <w:tc>
          <w:tcPr>
            <w:tcW w:w="728" w:type="dxa"/>
            <w:gridSpan w:val="2"/>
            <w:shd w:val="clear" w:color="auto" w:fill="auto"/>
          </w:tcPr>
          <w:p w14:paraId="5355AD9E">
            <w:pPr>
              <w:spacing w:after="0"/>
              <w:jc w:val="both"/>
              <w:rPr>
                <w:rFonts w:ascii="Arial" w:hAnsi="Arial" w:cs="Arial"/>
                <w:bCs/>
                <w:sz w:val="20"/>
                <w:szCs w:val="20"/>
                <w:u w:val="single"/>
              </w:rPr>
            </w:pPr>
            <w:r>
              <w:rPr>
                <w:rFonts w:ascii="Arial" w:hAnsi="Arial" w:cs="Arial"/>
                <w:bCs/>
                <w:sz w:val="20"/>
                <w:szCs w:val="20"/>
                <w:u w:val="single"/>
              </w:rPr>
              <w:t>Т2.5</w:t>
            </w:r>
          </w:p>
          <w:p w14:paraId="3717C1DA">
            <w:pPr>
              <w:spacing w:after="0"/>
              <w:jc w:val="both"/>
              <w:rPr>
                <w:rFonts w:ascii="Arial" w:hAnsi="Arial" w:cs="Arial"/>
                <w:bCs/>
                <w:sz w:val="20"/>
                <w:szCs w:val="20"/>
              </w:rPr>
            </w:pPr>
            <w:r>
              <w:rPr>
                <w:rFonts w:ascii="Arial" w:hAnsi="Arial" w:cs="Arial"/>
                <w:bCs/>
                <w:sz w:val="20"/>
                <w:szCs w:val="20"/>
                <w:u w:val="single"/>
              </w:rPr>
              <w:t>2</w:t>
            </w:r>
          </w:p>
        </w:tc>
        <w:tc>
          <w:tcPr>
            <w:tcW w:w="690" w:type="dxa"/>
            <w:gridSpan w:val="2"/>
            <w:shd w:val="clear" w:color="auto" w:fill="auto"/>
          </w:tcPr>
          <w:p w14:paraId="15262EB1">
            <w:pPr>
              <w:spacing w:after="0"/>
              <w:jc w:val="both"/>
              <w:rPr>
                <w:rFonts w:ascii="Arial" w:hAnsi="Arial" w:cs="Arial"/>
                <w:bCs/>
                <w:sz w:val="20"/>
                <w:szCs w:val="20"/>
                <w:u w:val="single"/>
              </w:rPr>
            </w:pPr>
            <w:r>
              <w:rPr>
                <w:rFonts w:ascii="Arial" w:hAnsi="Arial" w:cs="Arial"/>
                <w:bCs/>
                <w:sz w:val="20"/>
                <w:szCs w:val="20"/>
                <w:u w:val="single"/>
              </w:rPr>
              <w:t>Т2.5</w:t>
            </w:r>
          </w:p>
          <w:p w14:paraId="35180F60">
            <w:pPr>
              <w:spacing w:after="0"/>
              <w:jc w:val="both"/>
              <w:rPr>
                <w:rFonts w:ascii="Arial" w:hAnsi="Arial" w:cs="Arial"/>
                <w:bCs/>
                <w:sz w:val="20"/>
                <w:szCs w:val="20"/>
              </w:rPr>
            </w:pPr>
            <w:r>
              <w:rPr>
                <w:rFonts w:ascii="Arial" w:hAnsi="Arial" w:cs="Arial"/>
                <w:bCs/>
                <w:sz w:val="20"/>
                <w:szCs w:val="20"/>
                <w:u w:val="single"/>
              </w:rPr>
              <w:t>2</w:t>
            </w:r>
          </w:p>
        </w:tc>
        <w:tc>
          <w:tcPr>
            <w:tcW w:w="708" w:type="dxa"/>
            <w:gridSpan w:val="2"/>
            <w:shd w:val="clear" w:color="auto" w:fill="auto"/>
          </w:tcPr>
          <w:p w14:paraId="29E73E4C">
            <w:pPr>
              <w:spacing w:after="0"/>
              <w:jc w:val="both"/>
              <w:rPr>
                <w:rFonts w:ascii="Arial" w:hAnsi="Arial" w:cs="Arial"/>
                <w:bCs/>
                <w:sz w:val="20"/>
                <w:szCs w:val="20"/>
              </w:rPr>
            </w:pPr>
          </w:p>
        </w:tc>
        <w:tc>
          <w:tcPr>
            <w:tcW w:w="728" w:type="dxa"/>
            <w:gridSpan w:val="2"/>
            <w:shd w:val="clear" w:color="auto" w:fill="auto"/>
          </w:tcPr>
          <w:p w14:paraId="563EAD48">
            <w:pPr>
              <w:spacing w:after="0"/>
              <w:jc w:val="both"/>
              <w:rPr>
                <w:rFonts w:ascii="Arial" w:hAnsi="Arial" w:cs="Arial"/>
                <w:bCs/>
                <w:sz w:val="20"/>
                <w:szCs w:val="20"/>
                <w:u w:val="single"/>
              </w:rPr>
            </w:pPr>
            <w:r>
              <w:rPr>
                <w:rFonts w:ascii="Arial" w:hAnsi="Arial" w:cs="Arial"/>
                <w:bCs/>
                <w:sz w:val="20"/>
                <w:szCs w:val="20"/>
                <w:u w:val="single"/>
              </w:rPr>
              <w:t>Т2.6</w:t>
            </w:r>
          </w:p>
          <w:p w14:paraId="77E0457F">
            <w:pPr>
              <w:spacing w:after="0"/>
              <w:jc w:val="both"/>
              <w:rPr>
                <w:rFonts w:ascii="Arial" w:hAnsi="Arial" w:cs="Arial"/>
                <w:bCs/>
                <w:sz w:val="20"/>
                <w:szCs w:val="20"/>
              </w:rPr>
            </w:pPr>
            <w:r>
              <w:rPr>
                <w:rFonts w:ascii="Arial" w:hAnsi="Arial" w:cs="Arial"/>
                <w:bCs/>
                <w:sz w:val="20"/>
                <w:szCs w:val="20"/>
                <w:u w:val="single"/>
              </w:rPr>
              <w:t>2</w:t>
            </w:r>
          </w:p>
        </w:tc>
        <w:tc>
          <w:tcPr>
            <w:tcW w:w="690" w:type="dxa"/>
            <w:gridSpan w:val="2"/>
            <w:shd w:val="clear" w:color="auto" w:fill="auto"/>
          </w:tcPr>
          <w:p w14:paraId="5B1B9DC2">
            <w:pPr>
              <w:spacing w:after="0"/>
              <w:jc w:val="both"/>
              <w:rPr>
                <w:rFonts w:ascii="Arial" w:hAnsi="Arial" w:cs="Arial"/>
                <w:bCs/>
                <w:sz w:val="20"/>
                <w:szCs w:val="20"/>
              </w:rPr>
            </w:pPr>
          </w:p>
        </w:tc>
        <w:tc>
          <w:tcPr>
            <w:tcW w:w="850" w:type="dxa"/>
            <w:gridSpan w:val="2"/>
            <w:shd w:val="clear" w:color="auto" w:fill="auto"/>
          </w:tcPr>
          <w:p w14:paraId="27A59A71">
            <w:pPr>
              <w:spacing w:after="0"/>
              <w:jc w:val="both"/>
              <w:rPr>
                <w:rFonts w:ascii="Arial" w:hAnsi="Arial" w:cs="Arial"/>
                <w:bCs/>
                <w:sz w:val="20"/>
                <w:szCs w:val="20"/>
                <w:u w:val="single"/>
              </w:rPr>
            </w:pPr>
            <w:r>
              <w:rPr>
                <w:rFonts w:ascii="Arial" w:hAnsi="Arial" w:cs="Arial"/>
                <w:bCs/>
                <w:sz w:val="20"/>
                <w:szCs w:val="20"/>
                <w:u w:val="single"/>
              </w:rPr>
              <w:t>Т2.7</w:t>
            </w:r>
          </w:p>
          <w:p w14:paraId="0C660A52">
            <w:pPr>
              <w:spacing w:after="0"/>
              <w:jc w:val="both"/>
              <w:rPr>
                <w:rFonts w:ascii="Arial" w:hAnsi="Arial" w:cs="Arial"/>
                <w:bCs/>
                <w:sz w:val="20"/>
                <w:szCs w:val="20"/>
              </w:rPr>
            </w:pPr>
            <w:r>
              <w:rPr>
                <w:rFonts w:ascii="Arial" w:hAnsi="Arial" w:cs="Arial"/>
                <w:bCs/>
                <w:sz w:val="20"/>
                <w:szCs w:val="20"/>
                <w:u w:val="single"/>
              </w:rPr>
              <w:t>2</w:t>
            </w:r>
          </w:p>
        </w:tc>
        <w:tc>
          <w:tcPr>
            <w:tcW w:w="851" w:type="dxa"/>
            <w:gridSpan w:val="2"/>
            <w:shd w:val="clear" w:color="auto" w:fill="auto"/>
          </w:tcPr>
          <w:p w14:paraId="1534AB75">
            <w:pPr>
              <w:spacing w:after="0"/>
              <w:jc w:val="both"/>
              <w:rPr>
                <w:rFonts w:ascii="Arial" w:hAnsi="Arial" w:cs="Arial"/>
                <w:bCs/>
                <w:sz w:val="20"/>
                <w:szCs w:val="20"/>
                <w:u w:val="single"/>
              </w:rPr>
            </w:pPr>
            <w:r>
              <w:rPr>
                <w:rFonts w:ascii="Arial" w:hAnsi="Arial" w:cs="Arial"/>
                <w:bCs/>
                <w:sz w:val="20"/>
                <w:szCs w:val="20"/>
                <w:u w:val="single"/>
              </w:rPr>
              <w:t>Т2.8</w:t>
            </w:r>
          </w:p>
          <w:p w14:paraId="20800081">
            <w:pPr>
              <w:spacing w:after="0"/>
              <w:jc w:val="both"/>
              <w:rPr>
                <w:rFonts w:ascii="Arial" w:hAnsi="Arial" w:cs="Arial"/>
                <w:bCs/>
                <w:sz w:val="20"/>
                <w:szCs w:val="20"/>
              </w:rPr>
            </w:pPr>
            <w:r>
              <w:rPr>
                <w:rFonts w:ascii="Arial" w:hAnsi="Arial" w:cs="Arial"/>
                <w:bCs/>
                <w:sz w:val="20"/>
                <w:szCs w:val="20"/>
                <w:u w:val="single"/>
              </w:rPr>
              <w:t>2</w:t>
            </w:r>
          </w:p>
        </w:tc>
        <w:tc>
          <w:tcPr>
            <w:tcW w:w="992" w:type="dxa"/>
            <w:gridSpan w:val="2"/>
            <w:shd w:val="clear" w:color="auto" w:fill="auto"/>
          </w:tcPr>
          <w:p w14:paraId="2AF1DD32">
            <w:pPr>
              <w:spacing w:after="0"/>
              <w:jc w:val="both"/>
              <w:rPr>
                <w:rFonts w:ascii="Arial" w:hAnsi="Arial" w:cs="Arial"/>
                <w:bCs/>
                <w:sz w:val="20"/>
                <w:szCs w:val="20"/>
              </w:rPr>
            </w:pPr>
          </w:p>
        </w:tc>
        <w:tc>
          <w:tcPr>
            <w:tcW w:w="755" w:type="dxa"/>
            <w:gridSpan w:val="2"/>
            <w:shd w:val="clear" w:color="auto" w:fill="auto"/>
          </w:tcPr>
          <w:p w14:paraId="0724297F">
            <w:pPr>
              <w:spacing w:after="0"/>
              <w:jc w:val="both"/>
              <w:rPr>
                <w:rFonts w:ascii="Arial" w:hAnsi="Arial" w:cs="Arial"/>
                <w:bCs/>
                <w:sz w:val="20"/>
                <w:szCs w:val="20"/>
              </w:rPr>
            </w:pPr>
          </w:p>
        </w:tc>
      </w:tr>
      <w:tr w14:paraId="2FF5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2127" w:type="dxa"/>
            <w:vMerge w:val="continue"/>
            <w:shd w:val="clear" w:color="auto" w:fill="auto"/>
          </w:tcPr>
          <w:p w14:paraId="410341FD">
            <w:pPr>
              <w:spacing w:after="0"/>
              <w:jc w:val="both"/>
              <w:rPr>
                <w:rFonts w:ascii="Arial" w:hAnsi="Arial" w:cs="Arial"/>
                <w:bCs/>
                <w:sz w:val="20"/>
                <w:szCs w:val="20"/>
              </w:rPr>
            </w:pPr>
          </w:p>
        </w:tc>
        <w:tc>
          <w:tcPr>
            <w:tcW w:w="1134" w:type="dxa"/>
            <w:gridSpan w:val="2"/>
            <w:shd w:val="clear" w:color="auto" w:fill="auto"/>
          </w:tcPr>
          <w:p w14:paraId="7EC135FE">
            <w:pPr>
              <w:spacing w:after="0"/>
              <w:jc w:val="both"/>
              <w:rPr>
                <w:rFonts w:ascii="Arial" w:hAnsi="Arial" w:cs="Arial"/>
                <w:bCs/>
                <w:sz w:val="20"/>
                <w:szCs w:val="20"/>
              </w:rPr>
            </w:pPr>
          </w:p>
        </w:tc>
        <w:tc>
          <w:tcPr>
            <w:tcW w:w="728" w:type="dxa"/>
            <w:gridSpan w:val="2"/>
            <w:shd w:val="clear" w:color="auto" w:fill="auto"/>
          </w:tcPr>
          <w:p w14:paraId="0F05348F">
            <w:pPr>
              <w:spacing w:after="0"/>
              <w:jc w:val="both"/>
              <w:rPr>
                <w:rFonts w:ascii="Arial" w:hAnsi="Arial" w:cs="Arial"/>
                <w:bCs/>
                <w:sz w:val="20"/>
                <w:szCs w:val="20"/>
              </w:rPr>
            </w:pPr>
          </w:p>
        </w:tc>
        <w:tc>
          <w:tcPr>
            <w:tcW w:w="690" w:type="dxa"/>
            <w:gridSpan w:val="2"/>
            <w:shd w:val="clear" w:color="auto" w:fill="auto"/>
          </w:tcPr>
          <w:p w14:paraId="70458E8B">
            <w:pPr>
              <w:spacing w:after="0"/>
              <w:jc w:val="both"/>
              <w:rPr>
                <w:rFonts w:ascii="Arial" w:hAnsi="Arial" w:cs="Arial"/>
                <w:bCs/>
                <w:sz w:val="20"/>
                <w:szCs w:val="20"/>
              </w:rPr>
            </w:pPr>
          </w:p>
        </w:tc>
        <w:tc>
          <w:tcPr>
            <w:tcW w:w="708" w:type="dxa"/>
            <w:gridSpan w:val="2"/>
            <w:shd w:val="clear" w:color="auto" w:fill="auto"/>
          </w:tcPr>
          <w:p w14:paraId="3C923579">
            <w:pPr>
              <w:spacing w:after="0"/>
              <w:jc w:val="both"/>
              <w:rPr>
                <w:rFonts w:ascii="Arial" w:hAnsi="Arial" w:cs="Arial"/>
                <w:bCs/>
                <w:sz w:val="20"/>
                <w:szCs w:val="20"/>
                <w:u w:val="single"/>
              </w:rPr>
            </w:pPr>
            <w:r>
              <w:rPr>
                <w:rFonts w:ascii="Arial" w:hAnsi="Arial" w:cs="Arial"/>
                <w:bCs/>
                <w:sz w:val="20"/>
                <w:szCs w:val="20"/>
                <w:u w:val="single"/>
              </w:rPr>
              <w:t>Т2.5</w:t>
            </w:r>
          </w:p>
          <w:p w14:paraId="6B509655">
            <w:pPr>
              <w:spacing w:after="0"/>
              <w:jc w:val="both"/>
              <w:rPr>
                <w:rFonts w:ascii="Arial" w:hAnsi="Arial" w:cs="Arial"/>
                <w:bCs/>
                <w:sz w:val="20"/>
                <w:szCs w:val="20"/>
              </w:rPr>
            </w:pPr>
            <w:r>
              <w:rPr>
                <w:rFonts w:ascii="Arial" w:hAnsi="Arial" w:cs="Arial"/>
                <w:bCs/>
                <w:sz w:val="20"/>
                <w:szCs w:val="20"/>
                <w:u w:val="single"/>
              </w:rPr>
              <w:t>2</w:t>
            </w:r>
          </w:p>
        </w:tc>
        <w:tc>
          <w:tcPr>
            <w:tcW w:w="728" w:type="dxa"/>
            <w:gridSpan w:val="2"/>
            <w:shd w:val="clear" w:color="auto" w:fill="auto"/>
          </w:tcPr>
          <w:p w14:paraId="13D4C6CC">
            <w:pPr>
              <w:spacing w:after="0"/>
              <w:jc w:val="both"/>
              <w:rPr>
                <w:rFonts w:ascii="Arial" w:hAnsi="Arial" w:cs="Arial"/>
                <w:bCs/>
                <w:sz w:val="20"/>
                <w:szCs w:val="20"/>
              </w:rPr>
            </w:pPr>
          </w:p>
        </w:tc>
        <w:tc>
          <w:tcPr>
            <w:tcW w:w="690" w:type="dxa"/>
            <w:gridSpan w:val="2"/>
            <w:shd w:val="clear" w:color="auto" w:fill="auto"/>
          </w:tcPr>
          <w:p w14:paraId="57E1BCBA">
            <w:pPr>
              <w:spacing w:after="0"/>
              <w:jc w:val="both"/>
              <w:rPr>
                <w:rFonts w:ascii="Arial" w:hAnsi="Arial" w:cs="Arial"/>
                <w:bCs/>
                <w:sz w:val="20"/>
                <w:szCs w:val="20"/>
                <w:u w:val="single"/>
              </w:rPr>
            </w:pPr>
            <w:r>
              <w:rPr>
                <w:rFonts w:ascii="Arial" w:hAnsi="Arial" w:cs="Arial"/>
                <w:bCs/>
                <w:sz w:val="20"/>
                <w:szCs w:val="20"/>
                <w:u w:val="single"/>
              </w:rPr>
              <w:t>Т2.6</w:t>
            </w:r>
          </w:p>
          <w:p w14:paraId="167B148B">
            <w:pPr>
              <w:spacing w:after="0"/>
              <w:jc w:val="both"/>
              <w:rPr>
                <w:rFonts w:ascii="Arial" w:hAnsi="Arial" w:cs="Arial"/>
                <w:bCs/>
                <w:sz w:val="20"/>
                <w:szCs w:val="20"/>
              </w:rPr>
            </w:pPr>
            <w:r>
              <w:rPr>
                <w:rFonts w:ascii="Arial" w:hAnsi="Arial" w:cs="Arial"/>
                <w:bCs/>
                <w:sz w:val="20"/>
                <w:szCs w:val="20"/>
                <w:u w:val="single"/>
              </w:rPr>
              <w:t>2</w:t>
            </w:r>
          </w:p>
        </w:tc>
        <w:tc>
          <w:tcPr>
            <w:tcW w:w="850" w:type="dxa"/>
            <w:gridSpan w:val="2"/>
            <w:shd w:val="clear" w:color="auto" w:fill="auto"/>
          </w:tcPr>
          <w:p w14:paraId="67803825">
            <w:pPr>
              <w:spacing w:after="0"/>
              <w:jc w:val="both"/>
              <w:rPr>
                <w:rFonts w:ascii="Arial" w:hAnsi="Arial" w:cs="Arial"/>
                <w:bCs/>
                <w:sz w:val="20"/>
                <w:szCs w:val="20"/>
              </w:rPr>
            </w:pPr>
          </w:p>
        </w:tc>
        <w:tc>
          <w:tcPr>
            <w:tcW w:w="851" w:type="dxa"/>
            <w:gridSpan w:val="2"/>
            <w:shd w:val="clear" w:color="auto" w:fill="auto"/>
          </w:tcPr>
          <w:p w14:paraId="5087E80F">
            <w:pPr>
              <w:spacing w:after="0"/>
              <w:jc w:val="both"/>
              <w:rPr>
                <w:rFonts w:ascii="Arial" w:hAnsi="Arial" w:cs="Arial"/>
                <w:bCs/>
                <w:sz w:val="20"/>
                <w:szCs w:val="20"/>
              </w:rPr>
            </w:pPr>
          </w:p>
        </w:tc>
        <w:tc>
          <w:tcPr>
            <w:tcW w:w="992" w:type="dxa"/>
            <w:gridSpan w:val="2"/>
            <w:shd w:val="clear" w:color="auto" w:fill="auto"/>
          </w:tcPr>
          <w:p w14:paraId="2CE9ECCA">
            <w:pPr>
              <w:spacing w:after="0"/>
              <w:jc w:val="both"/>
              <w:rPr>
                <w:rFonts w:ascii="Arial" w:hAnsi="Arial" w:cs="Arial"/>
                <w:bCs/>
                <w:sz w:val="20"/>
                <w:szCs w:val="20"/>
                <w:u w:val="single"/>
              </w:rPr>
            </w:pPr>
            <w:r>
              <w:rPr>
                <w:rFonts w:ascii="Arial" w:hAnsi="Arial" w:cs="Arial"/>
                <w:bCs/>
                <w:sz w:val="20"/>
                <w:szCs w:val="20"/>
                <w:u w:val="single"/>
              </w:rPr>
              <w:t>Т2.8</w:t>
            </w:r>
          </w:p>
          <w:p w14:paraId="0BC2F268">
            <w:pPr>
              <w:spacing w:after="0"/>
              <w:jc w:val="both"/>
              <w:rPr>
                <w:rFonts w:ascii="Arial" w:hAnsi="Arial" w:cs="Arial"/>
                <w:bCs/>
                <w:sz w:val="20"/>
                <w:szCs w:val="20"/>
              </w:rPr>
            </w:pPr>
            <w:r>
              <w:rPr>
                <w:rFonts w:ascii="Arial" w:hAnsi="Arial" w:cs="Arial"/>
                <w:bCs/>
                <w:sz w:val="20"/>
                <w:szCs w:val="20"/>
                <w:u w:val="single"/>
              </w:rPr>
              <w:t>2</w:t>
            </w:r>
          </w:p>
        </w:tc>
        <w:tc>
          <w:tcPr>
            <w:tcW w:w="755" w:type="dxa"/>
            <w:gridSpan w:val="2"/>
            <w:shd w:val="clear" w:color="auto" w:fill="auto"/>
          </w:tcPr>
          <w:p w14:paraId="623F8B68">
            <w:pPr>
              <w:spacing w:after="0"/>
              <w:jc w:val="both"/>
              <w:rPr>
                <w:rFonts w:ascii="Arial" w:hAnsi="Arial" w:cs="Arial"/>
                <w:bCs/>
                <w:sz w:val="20"/>
                <w:szCs w:val="20"/>
                <w:u w:val="single"/>
              </w:rPr>
            </w:pPr>
            <w:r>
              <w:rPr>
                <w:rFonts w:ascii="Arial" w:hAnsi="Arial" w:cs="Arial"/>
                <w:bCs/>
                <w:sz w:val="20"/>
                <w:szCs w:val="20"/>
                <w:u w:val="single"/>
              </w:rPr>
              <w:t>Т2.8</w:t>
            </w:r>
          </w:p>
          <w:p w14:paraId="07209448">
            <w:pPr>
              <w:spacing w:after="0"/>
              <w:jc w:val="both"/>
              <w:rPr>
                <w:rFonts w:ascii="Arial" w:hAnsi="Arial" w:cs="Arial"/>
                <w:bCs/>
                <w:sz w:val="20"/>
                <w:szCs w:val="20"/>
              </w:rPr>
            </w:pPr>
            <w:r>
              <w:rPr>
                <w:rFonts w:ascii="Arial" w:hAnsi="Arial" w:cs="Arial"/>
                <w:bCs/>
                <w:sz w:val="20"/>
                <w:szCs w:val="20"/>
                <w:u w:val="single"/>
              </w:rPr>
              <w:t>2</w:t>
            </w:r>
          </w:p>
        </w:tc>
      </w:tr>
      <w:tr w14:paraId="48B5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restart"/>
            <w:shd w:val="clear" w:color="auto" w:fill="auto"/>
          </w:tcPr>
          <w:p w14:paraId="16B1543B">
            <w:pPr>
              <w:spacing w:after="0"/>
              <w:jc w:val="both"/>
              <w:rPr>
                <w:rFonts w:ascii="Arial" w:hAnsi="Arial" w:cs="Arial"/>
                <w:bCs/>
                <w:sz w:val="20"/>
                <w:szCs w:val="20"/>
              </w:rPr>
            </w:pPr>
            <w:r>
              <w:rPr>
                <w:rFonts w:ascii="Arial" w:hAnsi="Arial" w:cs="Arial"/>
                <w:bCs/>
                <w:sz w:val="20"/>
                <w:szCs w:val="20"/>
              </w:rPr>
              <w:t>Психологические основы деятельности водителя</w:t>
            </w:r>
          </w:p>
        </w:tc>
        <w:tc>
          <w:tcPr>
            <w:tcW w:w="1134" w:type="dxa"/>
            <w:gridSpan w:val="2"/>
            <w:shd w:val="clear" w:color="auto" w:fill="auto"/>
          </w:tcPr>
          <w:p w14:paraId="7A229FE3">
            <w:pPr>
              <w:spacing w:after="0"/>
              <w:jc w:val="both"/>
              <w:rPr>
                <w:rFonts w:ascii="Arial" w:hAnsi="Arial" w:cs="Arial"/>
                <w:bCs/>
                <w:sz w:val="20"/>
                <w:szCs w:val="20"/>
              </w:rPr>
            </w:pPr>
          </w:p>
          <w:p w14:paraId="54D1255B">
            <w:pPr>
              <w:spacing w:after="0"/>
              <w:jc w:val="both"/>
              <w:rPr>
                <w:rFonts w:ascii="Arial" w:hAnsi="Arial" w:cs="Arial"/>
                <w:bCs/>
                <w:sz w:val="20"/>
                <w:szCs w:val="20"/>
              </w:rPr>
            </w:pPr>
          </w:p>
        </w:tc>
        <w:tc>
          <w:tcPr>
            <w:tcW w:w="728" w:type="dxa"/>
            <w:gridSpan w:val="2"/>
            <w:shd w:val="clear" w:color="auto" w:fill="auto"/>
          </w:tcPr>
          <w:p w14:paraId="544C9718">
            <w:pPr>
              <w:spacing w:after="0"/>
              <w:jc w:val="both"/>
              <w:rPr>
                <w:rFonts w:ascii="Arial" w:hAnsi="Arial" w:cs="Arial"/>
                <w:bCs/>
                <w:sz w:val="20"/>
                <w:szCs w:val="20"/>
              </w:rPr>
            </w:pPr>
          </w:p>
        </w:tc>
        <w:tc>
          <w:tcPr>
            <w:tcW w:w="690" w:type="dxa"/>
            <w:gridSpan w:val="2"/>
            <w:shd w:val="clear" w:color="auto" w:fill="auto"/>
          </w:tcPr>
          <w:p w14:paraId="16B19659">
            <w:pPr>
              <w:spacing w:after="0"/>
              <w:jc w:val="both"/>
              <w:rPr>
                <w:rFonts w:ascii="Arial" w:hAnsi="Arial" w:cs="Arial"/>
                <w:bCs/>
                <w:sz w:val="20"/>
                <w:szCs w:val="20"/>
              </w:rPr>
            </w:pPr>
          </w:p>
        </w:tc>
        <w:tc>
          <w:tcPr>
            <w:tcW w:w="708" w:type="dxa"/>
            <w:gridSpan w:val="2"/>
            <w:shd w:val="clear" w:color="auto" w:fill="auto"/>
          </w:tcPr>
          <w:p w14:paraId="458C4DE0">
            <w:pPr>
              <w:spacing w:after="0"/>
              <w:jc w:val="both"/>
              <w:rPr>
                <w:rFonts w:ascii="Arial" w:hAnsi="Arial" w:cs="Arial"/>
                <w:bCs/>
                <w:sz w:val="20"/>
                <w:szCs w:val="20"/>
              </w:rPr>
            </w:pPr>
          </w:p>
        </w:tc>
        <w:tc>
          <w:tcPr>
            <w:tcW w:w="728" w:type="dxa"/>
            <w:gridSpan w:val="2"/>
            <w:shd w:val="clear" w:color="auto" w:fill="auto"/>
          </w:tcPr>
          <w:p w14:paraId="2311F06D">
            <w:pPr>
              <w:spacing w:after="0"/>
              <w:jc w:val="both"/>
              <w:rPr>
                <w:rFonts w:ascii="Arial" w:hAnsi="Arial" w:cs="Arial"/>
                <w:bCs/>
                <w:sz w:val="20"/>
                <w:szCs w:val="20"/>
              </w:rPr>
            </w:pPr>
          </w:p>
        </w:tc>
        <w:tc>
          <w:tcPr>
            <w:tcW w:w="690" w:type="dxa"/>
            <w:gridSpan w:val="2"/>
            <w:shd w:val="clear" w:color="auto" w:fill="auto"/>
          </w:tcPr>
          <w:p w14:paraId="69B04F19">
            <w:pPr>
              <w:spacing w:after="0"/>
              <w:jc w:val="both"/>
              <w:rPr>
                <w:rFonts w:ascii="Arial" w:hAnsi="Arial" w:cs="Arial"/>
                <w:bCs/>
                <w:sz w:val="20"/>
                <w:szCs w:val="20"/>
              </w:rPr>
            </w:pPr>
          </w:p>
        </w:tc>
        <w:tc>
          <w:tcPr>
            <w:tcW w:w="850" w:type="dxa"/>
            <w:gridSpan w:val="2"/>
            <w:shd w:val="clear" w:color="auto" w:fill="auto"/>
          </w:tcPr>
          <w:p w14:paraId="31939AD4">
            <w:pPr>
              <w:spacing w:after="0"/>
              <w:jc w:val="both"/>
              <w:rPr>
                <w:rFonts w:ascii="Arial" w:hAnsi="Arial" w:cs="Arial"/>
                <w:bCs/>
                <w:sz w:val="20"/>
                <w:szCs w:val="20"/>
              </w:rPr>
            </w:pPr>
          </w:p>
        </w:tc>
        <w:tc>
          <w:tcPr>
            <w:tcW w:w="851" w:type="dxa"/>
            <w:gridSpan w:val="2"/>
            <w:shd w:val="clear" w:color="auto" w:fill="auto"/>
          </w:tcPr>
          <w:p w14:paraId="27D500D7">
            <w:pPr>
              <w:spacing w:after="0"/>
              <w:jc w:val="both"/>
              <w:rPr>
                <w:rFonts w:ascii="Arial" w:hAnsi="Arial" w:cs="Arial"/>
                <w:bCs/>
                <w:sz w:val="20"/>
                <w:szCs w:val="20"/>
              </w:rPr>
            </w:pPr>
          </w:p>
        </w:tc>
        <w:tc>
          <w:tcPr>
            <w:tcW w:w="992" w:type="dxa"/>
            <w:gridSpan w:val="2"/>
            <w:shd w:val="clear" w:color="auto" w:fill="auto"/>
          </w:tcPr>
          <w:p w14:paraId="505158CF">
            <w:pPr>
              <w:spacing w:after="0"/>
              <w:jc w:val="both"/>
              <w:rPr>
                <w:rFonts w:ascii="Arial" w:hAnsi="Arial" w:cs="Arial"/>
                <w:bCs/>
                <w:sz w:val="20"/>
                <w:szCs w:val="20"/>
              </w:rPr>
            </w:pPr>
          </w:p>
        </w:tc>
        <w:tc>
          <w:tcPr>
            <w:tcW w:w="755" w:type="dxa"/>
            <w:gridSpan w:val="2"/>
            <w:shd w:val="clear" w:color="auto" w:fill="auto"/>
          </w:tcPr>
          <w:p w14:paraId="20939F7B">
            <w:pPr>
              <w:spacing w:after="0"/>
              <w:jc w:val="both"/>
              <w:rPr>
                <w:rFonts w:ascii="Arial" w:hAnsi="Arial" w:cs="Arial"/>
                <w:bCs/>
                <w:sz w:val="20"/>
                <w:szCs w:val="20"/>
              </w:rPr>
            </w:pPr>
          </w:p>
        </w:tc>
      </w:tr>
      <w:tr w14:paraId="0C87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14:paraId="70568E0B">
            <w:pPr>
              <w:spacing w:after="0"/>
              <w:jc w:val="both"/>
              <w:rPr>
                <w:rFonts w:ascii="Arial" w:hAnsi="Arial" w:cs="Arial"/>
                <w:bCs/>
                <w:sz w:val="20"/>
                <w:szCs w:val="20"/>
              </w:rPr>
            </w:pPr>
          </w:p>
        </w:tc>
        <w:tc>
          <w:tcPr>
            <w:tcW w:w="1134" w:type="dxa"/>
            <w:gridSpan w:val="2"/>
            <w:shd w:val="clear" w:color="auto" w:fill="auto"/>
          </w:tcPr>
          <w:p w14:paraId="74BD36AB">
            <w:pPr>
              <w:spacing w:after="0"/>
              <w:jc w:val="both"/>
              <w:rPr>
                <w:rFonts w:ascii="Arial" w:hAnsi="Arial" w:cs="Arial"/>
                <w:bCs/>
                <w:sz w:val="20"/>
                <w:szCs w:val="20"/>
              </w:rPr>
            </w:pPr>
          </w:p>
        </w:tc>
        <w:tc>
          <w:tcPr>
            <w:tcW w:w="728" w:type="dxa"/>
            <w:gridSpan w:val="2"/>
            <w:shd w:val="clear" w:color="auto" w:fill="auto"/>
          </w:tcPr>
          <w:p w14:paraId="6B00EA16">
            <w:pPr>
              <w:spacing w:after="0"/>
              <w:jc w:val="both"/>
              <w:rPr>
                <w:rFonts w:ascii="Arial" w:hAnsi="Arial" w:cs="Arial"/>
                <w:bCs/>
                <w:sz w:val="20"/>
                <w:szCs w:val="20"/>
              </w:rPr>
            </w:pPr>
          </w:p>
        </w:tc>
        <w:tc>
          <w:tcPr>
            <w:tcW w:w="690" w:type="dxa"/>
            <w:gridSpan w:val="2"/>
            <w:shd w:val="clear" w:color="auto" w:fill="auto"/>
          </w:tcPr>
          <w:p w14:paraId="0A99A590">
            <w:pPr>
              <w:spacing w:after="0"/>
              <w:jc w:val="both"/>
              <w:rPr>
                <w:rFonts w:ascii="Arial" w:hAnsi="Arial" w:cs="Arial"/>
                <w:bCs/>
                <w:sz w:val="20"/>
                <w:szCs w:val="20"/>
              </w:rPr>
            </w:pPr>
          </w:p>
        </w:tc>
        <w:tc>
          <w:tcPr>
            <w:tcW w:w="708" w:type="dxa"/>
            <w:gridSpan w:val="2"/>
            <w:shd w:val="clear" w:color="auto" w:fill="auto"/>
          </w:tcPr>
          <w:p w14:paraId="5D7E31D0">
            <w:pPr>
              <w:spacing w:after="0"/>
              <w:jc w:val="both"/>
              <w:rPr>
                <w:rFonts w:ascii="Arial" w:hAnsi="Arial" w:cs="Arial"/>
                <w:bCs/>
                <w:sz w:val="20"/>
                <w:szCs w:val="20"/>
              </w:rPr>
            </w:pPr>
          </w:p>
        </w:tc>
        <w:tc>
          <w:tcPr>
            <w:tcW w:w="728" w:type="dxa"/>
            <w:gridSpan w:val="2"/>
            <w:shd w:val="clear" w:color="auto" w:fill="auto"/>
          </w:tcPr>
          <w:p w14:paraId="1FAAA5CF">
            <w:pPr>
              <w:spacing w:after="0"/>
              <w:jc w:val="both"/>
              <w:rPr>
                <w:rFonts w:ascii="Arial" w:hAnsi="Arial" w:cs="Arial"/>
                <w:bCs/>
                <w:sz w:val="20"/>
                <w:szCs w:val="20"/>
              </w:rPr>
            </w:pPr>
          </w:p>
        </w:tc>
        <w:tc>
          <w:tcPr>
            <w:tcW w:w="690" w:type="dxa"/>
            <w:gridSpan w:val="2"/>
            <w:shd w:val="clear" w:color="auto" w:fill="auto"/>
          </w:tcPr>
          <w:p w14:paraId="2FFB96C2">
            <w:pPr>
              <w:spacing w:after="0"/>
              <w:jc w:val="both"/>
              <w:rPr>
                <w:rFonts w:ascii="Arial" w:hAnsi="Arial" w:cs="Arial"/>
                <w:bCs/>
                <w:sz w:val="20"/>
                <w:szCs w:val="20"/>
              </w:rPr>
            </w:pPr>
          </w:p>
        </w:tc>
        <w:tc>
          <w:tcPr>
            <w:tcW w:w="850" w:type="dxa"/>
            <w:gridSpan w:val="2"/>
            <w:shd w:val="clear" w:color="auto" w:fill="auto"/>
          </w:tcPr>
          <w:p w14:paraId="29FADBFC">
            <w:pPr>
              <w:spacing w:after="0"/>
              <w:jc w:val="both"/>
              <w:rPr>
                <w:rFonts w:ascii="Arial" w:hAnsi="Arial" w:cs="Arial"/>
                <w:bCs/>
                <w:sz w:val="20"/>
                <w:szCs w:val="20"/>
              </w:rPr>
            </w:pPr>
          </w:p>
        </w:tc>
        <w:tc>
          <w:tcPr>
            <w:tcW w:w="851" w:type="dxa"/>
            <w:gridSpan w:val="2"/>
            <w:shd w:val="clear" w:color="auto" w:fill="auto"/>
          </w:tcPr>
          <w:p w14:paraId="0F53B413">
            <w:pPr>
              <w:spacing w:after="0"/>
              <w:jc w:val="both"/>
              <w:rPr>
                <w:rFonts w:ascii="Arial" w:hAnsi="Arial" w:cs="Arial"/>
                <w:bCs/>
                <w:sz w:val="20"/>
                <w:szCs w:val="20"/>
              </w:rPr>
            </w:pPr>
          </w:p>
        </w:tc>
        <w:tc>
          <w:tcPr>
            <w:tcW w:w="992" w:type="dxa"/>
            <w:gridSpan w:val="2"/>
            <w:shd w:val="clear" w:color="auto" w:fill="auto"/>
          </w:tcPr>
          <w:p w14:paraId="5E9464CA">
            <w:pPr>
              <w:spacing w:after="0"/>
              <w:jc w:val="both"/>
              <w:rPr>
                <w:rFonts w:ascii="Arial" w:hAnsi="Arial" w:cs="Arial"/>
                <w:bCs/>
                <w:sz w:val="20"/>
                <w:szCs w:val="20"/>
              </w:rPr>
            </w:pPr>
          </w:p>
        </w:tc>
        <w:tc>
          <w:tcPr>
            <w:tcW w:w="755" w:type="dxa"/>
            <w:gridSpan w:val="2"/>
            <w:shd w:val="clear" w:color="auto" w:fill="auto"/>
          </w:tcPr>
          <w:p w14:paraId="36A75C92">
            <w:pPr>
              <w:spacing w:after="0"/>
              <w:jc w:val="both"/>
              <w:rPr>
                <w:rFonts w:ascii="Arial" w:hAnsi="Arial" w:cs="Arial"/>
                <w:bCs/>
                <w:sz w:val="20"/>
                <w:szCs w:val="20"/>
              </w:rPr>
            </w:pPr>
          </w:p>
        </w:tc>
      </w:tr>
      <w:tr w14:paraId="5552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restart"/>
            <w:shd w:val="clear" w:color="auto" w:fill="auto"/>
          </w:tcPr>
          <w:p w14:paraId="7D76A78B">
            <w:pPr>
              <w:spacing w:after="0"/>
              <w:jc w:val="both"/>
              <w:rPr>
                <w:rFonts w:ascii="Arial" w:hAnsi="Arial" w:cs="Arial"/>
                <w:bCs/>
                <w:sz w:val="20"/>
                <w:szCs w:val="20"/>
              </w:rPr>
            </w:pPr>
            <w:r>
              <w:rPr>
                <w:rFonts w:ascii="Arial" w:hAnsi="Arial" w:cs="Arial"/>
                <w:bCs/>
                <w:sz w:val="20"/>
                <w:szCs w:val="20"/>
              </w:rPr>
              <w:t>Основы управления транспортными средствами</w:t>
            </w:r>
          </w:p>
        </w:tc>
        <w:tc>
          <w:tcPr>
            <w:tcW w:w="1134" w:type="dxa"/>
            <w:gridSpan w:val="2"/>
            <w:shd w:val="clear" w:color="auto" w:fill="auto"/>
          </w:tcPr>
          <w:p w14:paraId="77FAF872">
            <w:pPr>
              <w:spacing w:after="0"/>
              <w:jc w:val="both"/>
              <w:rPr>
                <w:rFonts w:ascii="Arial" w:hAnsi="Arial" w:cs="Arial"/>
                <w:bCs/>
                <w:sz w:val="20"/>
                <w:szCs w:val="20"/>
                <w:u w:val="single"/>
              </w:rPr>
            </w:pPr>
            <w:r>
              <w:rPr>
                <w:rFonts w:ascii="Arial" w:hAnsi="Arial" w:cs="Arial"/>
                <w:bCs/>
                <w:sz w:val="20"/>
                <w:szCs w:val="20"/>
                <w:u w:val="single"/>
              </w:rPr>
              <w:t>Т1</w:t>
            </w:r>
          </w:p>
          <w:p w14:paraId="43FA4B56">
            <w:pPr>
              <w:spacing w:after="0"/>
              <w:jc w:val="both"/>
              <w:rPr>
                <w:rFonts w:ascii="Arial" w:hAnsi="Arial" w:cs="Arial"/>
                <w:bCs/>
                <w:sz w:val="20"/>
                <w:szCs w:val="20"/>
              </w:rPr>
            </w:pPr>
            <w:r>
              <w:rPr>
                <w:rFonts w:ascii="Arial" w:hAnsi="Arial" w:cs="Arial"/>
                <w:bCs/>
                <w:sz w:val="20"/>
                <w:szCs w:val="20"/>
                <w:u w:val="single"/>
              </w:rPr>
              <w:t>2</w:t>
            </w:r>
          </w:p>
        </w:tc>
        <w:tc>
          <w:tcPr>
            <w:tcW w:w="728" w:type="dxa"/>
            <w:gridSpan w:val="2"/>
            <w:shd w:val="clear" w:color="auto" w:fill="auto"/>
          </w:tcPr>
          <w:p w14:paraId="70C418F9">
            <w:pPr>
              <w:spacing w:after="0"/>
              <w:jc w:val="both"/>
              <w:rPr>
                <w:rFonts w:ascii="Arial" w:hAnsi="Arial" w:cs="Arial"/>
                <w:bCs/>
                <w:sz w:val="20"/>
                <w:szCs w:val="20"/>
                <w:u w:val="single"/>
              </w:rPr>
            </w:pPr>
            <w:r>
              <w:rPr>
                <w:rFonts w:ascii="Arial" w:hAnsi="Arial" w:cs="Arial"/>
                <w:bCs/>
                <w:sz w:val="20"/>
                <w:szCs w:val="20"/>
                <w:u w:val="single"/>
              </w:rPr>
              <w:t>Т2</w:t>
            </w:r>
          </w:p>
          <w:p w14:paraId="0DD7CF24">
            <w:pPr>
              <w:spacing w:after="0"/>
              <w:jc w:val="both"/>
              <w:rPr>
                <w:rFonts w:ascii="Arial" w:hAnsi="Arial" w:cs="Arial"/>
                <w:bCs/>
                <w:sz w:val="20"/>
                <w:szCs w:val="20"/>
              </w:rPr>
            </w:pPr>
            <w:r>
              <w:rPr>
                <w:rFonts w:ascii="Arial" w:hAnsi="Arial" w:cs="Arial"/>
                <w:bCs/>
                <w:sz w:val="20"/>
                <w:szCs w:val="20"/>
                <w:u w:val="single"/>
              </w:rPr>
              <w:t>2</w:t>
            </w:r>
          </w:p>
        </w:tc>
        <w:tc>
          <w:tcPr>
            <w:tcW w:w="690" w:type="dxa"/>
            <w:gridSpan w:val="2"/>
            <w:shd w:val="clear" w:color="auto" w:fill="auto"/>
          </w:tcPr>
          <w:p w14:paraId="391A2BF8">
            <w:pPr>
              <w:spacing w:after="0"/>
              <w:jc w:val="both"/>
              <w:rPr>
                <w:rFonts w:ascii="Arial" w:hAnsi="Arial" w:cs="Arial"/>
                <w:bCs/>
                <w:sz w:val="20"/>
                <w:szCs w:val="20"/>
                <w:u w:val="single"/>
              </w:rPr>
            </w:pPr>
            <w:r>
              <w:rPr>
                <w:rFonts w:ascii="Arial" w:hAnsi="Arial" w:cs="Arial"/>
                <w:bCs/>
                <w:sz w:val="20"/>
                <w:szCs w:val="20"/>
                <w:u w:val="single"/>
              </w:rPr>
              <w:t>Т3</w:t>
            </w:r>
          </w:p>
          <w:p w14:paraId="1F3AA13A">
            <w:pPr>
              <w:spacing w:after="0"/>
              <w:jc w:val="both"/>
              <w:rPr>
                <w:rFonts w:ascii="Arial" w:hAnsi="Arial" w:cs="Arial"/>
                <w:bCs/>
                <w:sz w:val="20"/>
                <w:szCs w:val="20"/>
              </w:rPr>
            </w:pPr>
            <w:r>
              <w:rPr>
                <w:rFonts w:ascii="Arial" w:hAnsi="Arial" w:cs="Arial"/>
                <w:bCs/>
                <w:sz w:val="20"/>
                <w:szCs w:val="20"/>
              </w:rPr>
              <w:t>2</w:t>
            </w:r>
          </w:p>
        </w:tc>
        <w:tc>
          <w:tcPr>
            <w:tcW w:w="708" w:type="dxa"/>
            <w:gridSpan w:val="2"/>
            <w:shd w:val="clear" w:color="auto" w:fill="auto"/>
          </w:tcPr>
          <w:p w14:paraId="57A2B09D">
            <w:pPr>
              <w:spacing w:after="0"/>
              <w:jc w:val="both"/>
              <w:rPr>
                <w:rFonts w:ascii="Arial" w:hAnsi="Arial" w:cs="Arial"/>
                <w:bCs/>
                <w:sz w:val="20"/>
                <w:szCs w:val="20"/>
                <w:u w:val="single"/>
              </w:rPr>
            </w:pPr>
            <w:r>
              <w:rPr>
                <w:rFonts w:ascii="Arial" w:hAnsi="Arial" w:cs="Arial"/>
                <w:bCs/>
                <w:sz w:val="20"/>
                <w:szCs w:val="20"/>
                <w:u w:val="single"/>
              </w:rPr>
              <w:t>Т4</w:t>
            </w:r>
          </w:p>
          <w:p w14:paraId="1704C6AD">
            <w:pPr>
              <w:spacing w:after="0"/>
              <w:jc w:val="both"/>
              <w:rPr>
                <w:rFonts w:ascii="Arial" w:hAnsi="Arial" w:cs="Arial"/>
                <w:bCs/>
                <w:sz w:val="20"/>
                <w:szCs w:val="20"/>
              </w:rPr>
            </w:pPr>
            <w:r>
              <w:rPr>
                <w:rFonts w:ascii="Arial" w:hAnsi="Arial" w:cs="Arial"/>
                <w:bCs/>
                <w:sz w:val="20"/>
                <w:szCs w:val="20"/>
                <w:u w:val="single"/>
              </w:rPr>
              <w:t>2</w:t>
            </w:r>
          </w:p>
        </w:tc>
        <w:tc>
          <w:tcPr>
            <w:tcW w:w="728" w:type="dxa"/>
            <w:gridSpan w:val="2"/>
            <w:shd w:val="clear" w:color="auto" w:fill="auto"/>
          </w:tcPr>
          <w:p w14:paraId="79FF9318">
            <w:pPr>
              <w:spacing w:after="0"/>
              <w:jc w:val="both"/>
              <w:rPr>
                <w:rFonts w:ascii="Arial" w:hAnsi="Arial" w:cs="Arial"/>
                <w:bCs/>
                <w:sz w:val="20"/>
                <w:szCs w:val="20"/>
              </w:rPr>
            </w:pPr>
          </w:p>
        </w:tc>
        <w:tc>
          <w:tcPr>
            <w:tcW w:w="690" w:type="dxa"/>
            <w:gridSpan w:val="2"/>
            <w:shd w:val="clear" w:color="auto" w:fill="auto"/>
          </w:tcPr>
          <w:p w14:paraId="1A36E200">
            <w:pPr>
              <w:spacing w:after="0"/>
              <w:jc w:val="both"/>
              <w:rPr>
                <w:rFonts w:ascii="Arial" w:hAnsi="Arial" w:cs="Arial"/>
                <w:bCs/>
                <w:sz w:val="20"/>
                <w:szCs w:val="20"/>
                <w:u w:val="single"/>
              </w:rPr>
            </w:pPr>
            <w:r>
              <w:rPr>
                <w:rFonts w:ascii="Arial" w:hAnsi="Arial" w:cs="Arial"/>
                <w:bCs/>
                <w:sz w:val="20"/>
                <w:szCs w:val="20"/>
                <w:u w:val="single"/>
              </w:rPr>
              <w:t>Т5</w:t>
            </w:r>
          </w:p>
          <w:p w14:paraId="68DBE260">
            <w:pPr>
              <w:spacing w:after="0"/>
              <w:jc w:val="both"/>
              <w:rPr>
                <w:rFonts w:ascii="Arial" w:hAnsi="Arial" w:cs="Arial"/>
                <w:bCs/>
                <w:sz w:val="20"/>
                <w:szCs w:val="20"/>
              </w:rPr>
            </w:pPr>
            <w:r>
              <w:rPr>
                <w:rFonts w:ascii="Arial" w:hAnsi="Arial" w:cs="Arial"/>
                <w:bCs/>
                <w:sz w:val="20"/>
                <w:szCs w:val="20"/>
                <w:u w:val="single"/>
              </w:rPr>
              <w:t>2</w:t>
            </w:r>
          </w:p>
        </w:tc>
        <w:tc>
          <w:tcPr>
            <w:tcW w:w="850" w:type="dxa"/>
            <w:gridSpan w:val="2"/>
            <w:shd w:val="clear" w:color="auto" w:fill="auto"/>
          </w:tcPr>
          <w:p w14:paraId="69992EC6">
            <w:pPr>
              <w:spacing w:after="0"/>
              <w:jc w:val="both"/>
              <w:rPr>
                <w:rFonts w:ascii="Arial" w:hAnsi="Arial" w:cs="Arial"/>
                <w:bCs/>
                <w:sz w:val="20"/>
                <w:szCs w:val="20"/>
                <w:u w:val="single"/>
              </w:rPr>
            </w:pPr>
            <w:r>
              <w:rPr>
                <w:rFonts w:ascii="Arial" w:hAnsi="Arial" w:cs="Arial"/>
                <w:bCs/>
                <w:sz w:val="20"/>
                <w:szCs w:val="20"/>
                <w:u w:val="single"/>
              </w:rPr>
              <w:t>Т6</w:t>
            </w:r>
          </w:p>
          <w:p w14:paraId="641D6949">
            <w:pPr>
              <w:spacing w:after="0"/>
              <w:jc w:val="both"/>
              <w:rPr>
                <w:rFonts w:ascii="Arial" w:hAnsi="Arial" w:cs="Arial"/>
                <w:bCs/>
                <w:sz w:val="20"/>
                <w:szCs w:val="20"/>
              </w:rPr>
            </w:pPr>
            <w:r>
              <w:rPr>
                <w:rFonts w:ascii="Arial" w:hAnsi="Arial" w:cs="Arial"/>
                <w:bCs/>
                <w:sz w:val="20"/>
                <w:szCs w:val="20"/>
                <w:u w:val="single"/>
              </w:rPr>
              <w:t>2</w:t>
            </w:r>
          </w:p>
        </w:tc>
        <w:tc>
          <w:tcPr>
            <w:tcW w:w="851" w:type="dxa"/>
            <w:gridSpan w:val="2"/>
            <w:shd w:val="clear" w:color="auto" w:fill="auto"/>
          </w:tcPr>
          <w:p w14:paraId="1A211EC9">
            <w:pPr>
              <w:spacing w:after="0"/>
              <w:jc w:val="both"/>
              <w:rPr>
                <w:rFonts w:ascii="Arial" w:hAnsi="Arial" w:cs="Arial"/>
                <w:bCs/>
                <w:sz w:val="20"/>
                <w:szCs w:val="20"/>
              </w:rPr>
            </w:pPr>
          </w:p>
        </w:tc>
        <w:tc>
          <w:tcPr>
            <w:tcW w:w="992" w:type="dxa"/>
            <w:gridSpan w:val="2"/>
            <w:shd w:val="clear" w:color="auto" w:fill="auto"/>
          </w:tcPr>
          <w:p w14:paraId="4B03355D">
            <w:pPr>
              <w:spacing w:after="0"/>
              <w:jc w:val="both"/>
              <w:rPr>
                <w:rFonts w:ascii="Arial" w:hAnsi="Arial" w:cs="Arial"/>
                <w:bCs/>
                <w:sz w:val="20"/>
                <w:szCs w:val="20"/>
              </w:rPr>
            </w:pPr>
          </w:p>
        </w:tc>
        <w:tc>
          <w:tcPr>
            <w:tcW w:w="755" w:type="dxa"/>
            <w:gridSpan w:val="2"/>
            <w:shd w:val="clear" w:color="auto" w:fill="auto"/>
          </w:tcPr>
          <w:p w14:paraId="7A77476C">
            <w:pPr>
              <w:spacing w:after="0"/>
              <w:jc w:val="both"/>
              <w:rPr>
                <w:rFonts w:ascii="Arial" w:hAnsi="Arial" w:cs="Arial"/>
                <w:bCs/>
                <w:sz w:val="20"/>
                <w:szCs w:val="20"/>
              </w:rPr>
            </w:pPr>
          </w:p>
        </w:tc>
      </w:tr>
      <w:tr w14:paraId="1101C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14:paraId="17551180">
            <w:pPr>
              <w:spacing w:after="0"/>
              <w:jc w:val="both"/>
              <w:rPr>
                <w:rFonts w:ascii="Arial" w:hAnsi="Arial" w:cs="Arial"/>
                <w:bCs/>
                <w:sz w:val="20"/>
                <w:szCs w:val="20"/>
              </w:rPr>
            </w:pPr>
          </w:p>
        </w:tc>
        <w:tc>
          <w:tcPr>
            <w:tcW w:w="1134" w:type="dxa"/>
            <w:gridSpan w:val="2"/>
            <w:shd w:val="clear" w:color="auto" w:fill="auto"/>
          </w:tcPr>
          <w:p w14:paraId="31BFEC2D">
            <w:pPr>
              <w:spacing w:after="0"/>
              <w:jc w:val="both"/>
              <w:rPr>
                <w:rFonts w:ascii="Arial" w:hAnsi="Arial" w:cs="Arial"/>
                <w:bCs/>
                <w:sz w:val="20"/>
                <w:szCs w:val="20"/>
              </w:rPr>
            </w:pPr>
          </w:p>
        </w:tc>
        <w:tc>
          <w:tcPr>
            <w:tcW w:w="728" w:type="dxa"/>
            <w:gridSpan w:val="2"/>
            <w:shd w:val="clear" w:color="auto" w:fill="auto"/>
          </w:tcPr>
          <w:p w14:paraId="7A5B5C52">
            <w:pPr>
              <w:spacing w:after="0"/>
              <w:jc w:val="both"/>
              <w:rPr>
                <w:rFonts w:ascii="Arial" w:hAnsi="Arial" w:cs="Arial"/>
                <w:bCs/>
                <w:sz w:val="20"/>
                <w:szCs w:val="20"/>
              </w:rPr>
            </w:pPr>
          </w:p>
        </w:tc>
        <w:tc>
          <w:tcPr>
            <w:tcW w:w="690" w:type="dxa"/>
            <w:gridSpan w:val="2"/>
            <w:shd w:val="clear" w:color="auto" w:fill="auto"/>
          </w:tcPr>
          <w:p w14:paraId="30E74941">
            <w:pPr>
              <w:spacing w:after="0"/>
              <w:jc w:val="both"/>
              <w:rPr>
                <w:rFonts w:ascii="Arial" w:hAnsi="Arial" w:cs="Arial"/>
                <w:bCs/>
                <w:sz w:val="20"/>
                <w:szCs w:val="20"/>
              </w:rPr>
            </w:pPr>
          </w:p>
        </w:tc>
        <w:tc>
          <w:tcPr>
            <w:tcW w:w="708" w:type="dxa"/>
            <w:gridSpan w:val="2"/>
            <w:shd w:val="clear" w:color="auto" w:fill="auto"/>
          </w:tcPr>
          <w:p w14:paraId="26EA3183">
            <w:pPr>
              <w:spacing w:after="0"/>
              <w:jc w:val="both"/>
              <w:rPr>
                <w:rFonts w:ascii="Arial" w:hAnsi="Arial" w:cs="Arial"/>
                <w:bCs/>
                <w:sz w:val="20"/>
                <w:szCs w:val="20"/>
              </w:rPr>
            </w:pPr>
          </w:p>
        </w:tc>
        <w:tc>
          <w:tcPr>
            <w:tcW w:w="728" w:type="dxa"/>
            <w:gridSpan w:val="2"/>
            <w:shd w:val="clear" w:color="auto" w:fill="auto"/>
          </w:tcPr>
          <w:p w14:paraId="39C74384">
            <w:pPr>
              <w:spacing w:after="0"/>
              <w:jc w:val="both"/>
              <w:rPr>
                <w:rFonts w:ascii="Arial" w:hAnsi="Arial" w:cs="Arial"/>
                <w:bCs/>
                <w:sz w:val="20"/>
                <w:szCs w:val="20"/>
                <w:u w:val="single"/>
              </w:rPr>
            </w:pPr>
            <w:r>
              <w:rPr>
                <w:rFonts w:ascii="Arial" w:hAnsi="Arial" w:cs="Arial"/>
                <w:bCs/>
                <w:sz w:val="20"/>
                <w:szCs w:val="20"/>
                <w:u w:val="single"/>
              </w:rPr>
              <w:t>Т4</w:t>
            </w:r>
          </w:p>
          <w:p w14:paraId="2C6EBE47">
            <w:pPr>
              <w:spacing w:after="0"/>
              <w:jc w:val="both"/>
              <w:rPr>
                <w:rFonts w:ascii="Arial" w:hAnsi="Arial" w:cs="Arial"/>
                <w:bCs/>
                <w:sz w:val="20"/>
                <w:szCs w:val="20"/>
              </w:rPr>
            </w:pPr>
            <w:r>
              <w:rPr>
                <w:rFonts w:ascii="Arial" w:hAnsi="Arial" w:cs="Arial"/>
                <w:bCs/>
                <w:sz w:val="20"/>
                <w:szCs w:val="20"/>
                <w:u w:val="single"/>
              </w:rPr>
              <w:t>2</w:t>
            </w:r>
          </w:p>
        </w:tc>
        <w:tc>
          <w:tcPr>
            <w:tcW w:w="690" w:type="dxa"/>
            <w:gridSpan w:val="2"/>
            <w:shd w:val="clear" w:color="auto" w:fill="auto"/>
          </w:tcPr>
          <w:p w14:paraId="46B636DB">
            <w:pPr>
              <w:spacing w:after="0"/>
              <w:jc w:val="both"/>
              <w:rPr>
                <w:rFonts w:ascii="Arial" w:hAnsi="Arial" w:cs="Arial"/>
                <w:bCs/>
                <w:sz w:val="20"/>
                <w:szCs w:val="20"/>
              </w:rPr>
            </w:pPr>
          </w:p>
        </w:tc>
        <w:tc>
          <w:tcPr>
            <w:tcW w:w="850" w:type="dxa"/>
            <w:gridSpan w:val="2"/>
            <w:shd w:val="clear" w:color="auto" w:fill="auto"/>
          </w:tcPr>
          <w:p w14:paraId="159D3F3E">
            <w:pPr>
              <w:spacing w:after="0"/>
              <w:jc w:val="both"/>
              <w:rPr>
                <w:rFonts w:ascii="Arial" w:hAnsi="Arial" w:cs="Arial"/>
                <w:bCs/>
                <w:sz w:val="20"/>
                <w:szCs w:val="20"/>
              </w:rPr>
            </w:pPr>
          </w:p>
        </w:tc>
        <w:tc>
          <w:tcPr>
            <w:tcW w:w="851" w:type="dxa"/>
            <w:gridSpan w:val="2"/>
            <w:shd w:val="clear" w:color="auto" w:fill="auto"/>
          </w:tcPr>
          <w:p w14:paraId="1CED63E9">
            <w:pPr>
              <w:spacing w:after="0"/>
              <w:jc w:val="both"/>
              <w:rPr>
                <w:rFonts w:ascii="Arial" w:hAnsi="Arial" w:cs="Arial"/>
                <w:bCs/>
                <w:sz w:val="20"/>
                <w:szCs w:val="20"/>
              </w:rPr>
            </w:pPr>
          </w:p>
        </w:tc>
        <w:tc>
          <w:tcPr>
            <w:tcW w:w="992" w:type="dxa"/>
            <w:gridSpan w:val="2"/>
            <w:shd w:val="clear" w:color="auto" w:fill="auto"/>
          </w:tcPr>
          <w:p w14:paraId="62B1DD53">
            <w:pPr>
              <w:spacing w:after="0"/>
              <w:jc w:val="both"/>
              <w:rPr>
                <w:rFonts w:ascii="Arial" w:hAnsi="Arial" w:cs="Arial"/>
                <w:bCs/>
                <w:sz w:val="20"/>
                <w:szCs w:val="20"/>
              </w:rPr>
            </w:pPr>
          </w:p>
        </w:tc>
        <w:tc>
          <w:tcPr>
            <w:tcW w:w="755" w:type="dxa"/>
            <w:gridSpan w:val="2"/>
            <w:shd w:val="clear" w:color="auto" w:fill="auto"/>
          </w:tcPr>
          <w:p w14:paraId="3B53DFFE">
            <w:pPr>
              <w:spacing w:after="0"/>
              <w:jc w:val="both"/>
              <w:rPr>
                <w:rFonts w:ascii="Arial" w:hAnsi="Arial" w:cs="Arial"/>
                <w:bCs/>
                <w:sz w:val="20"/>
                <w:szCs w:val="20"/>
              </w:rPr>
            </w:pPr>
          </w:p>
        </w:tc>
      </w:tr>
      <w:tr w14:paraId="2A9B0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127" w:type="dxa"/>
            <w:vMerge w:val="restart"/>
            <w:shd w:val="clear" w:color="auto" w:fill="auto"/>
          </w:tcPr>
          <w:p w14:paraId="4E34DFBD">
            <w:pPr>
              <w:spacing w:after="0"/>
              <w:jc w:val="both"/>
              <w:rPr>
                <w:rFonts w:ascii="Arial" w:hAnsi="Arial" w:cs="Arial"/>
                <w:bCs/>
                <w:sz w:val="20"/>
                <w:szCs w:val="20"/>
              </w:rPr>
            </w:pPr>
            <w:r>
              <w:rPr>
                <w:rFonts w:ascii="Arial" w:hAnsi="Arial" w:cs="Arial"/>
                <w:bCs/>
                <w:sz w:val="20"/>
                <w:szCs w:val="20"/>
              </w:rPr>
              <w:t>Первая помощь при дорожно-транспортном происшествии</w:t>
            </w:r>
          </w:p>
        </w:tc>
        <w:tc>
          <w:tcPr>
            <w:tcW w:w="1134" w:type="dxa"/>
            <w:gridSpan w:val="2"/>
            <w:shd w:val="clear" w:color="auto" w:fill="auto"/>
          </w:tcPr>
          <w:p w14:paraId="52B77A55">
            <w:pPr>
              <w:spacing w:after="0"/>
              <w:jc w:val="both"/>
              <w:rPr>
                <w:rFonts w:ascii="Arial" w:hAnsi="Arial" w:cs="Arial"/>
                <w:bCs/>
                <w:sz w:val="20"/>
                <w:szCs w:val="20"/>
              </w:rPr>
            </w:pPr>
          </w:p>
          <w:p w14:paraId="3463723B">
            <w:pPr>
              <w:spacing w:after="0"/>
              <w:jc w:val="both"/>
              <w:rPr>
                <w:rFonts w:ascii="Arial" w:hAnsi="Arial" w:cs="Arial"/>
                <w:bCs/>
                <w:sz w:val="20"/>
                <w:szCs w:val="20"/>
              </w:rPr>
            </w:pPr>
          </w:p>
        </w:tc>
        <w:tc>
          <w:tcPr>
            <w:tcW w:w="728" w:type="dxa"/>
            <w:gridSpan w:val="2"/>
            <w:shd w:val="clear" w:color="auto" w:fill="auto"/>
          </w:tcPr>
          <w:p w14:paraId="0753428C">
            <w:pPr>
              <w:spacing w:after="0"/>
              <w:jc w:val="both"/>
              <w:rPr>
                <w:rFonts w:ascii="Arial" w:hAnsi="Arial" w:cs="Arial"/>
                <w:bCs/>
                <w:sz w:val="20"/>
                <w:szCs w:val="20"/>
              </w:rPr>
            </w:pPr>
          </w:p>
          <w:p w14:paraId="5B0BC12F">
            <w:pPr>
              <w:spacing w:after="0"/>
              <w:jc w:val="both"/>
              <w:rPr>
                <w:rFonts w:ascii="Arial" w:hAnsi="Arial" w:cs="Arial"/>
                <w:bCs/>
                <w:sz w:val="20"/>
                <w:szCs w:val="20"/>
              </w:rPr>
            </w:pPr>
          </w:p>
        </w:tc>
        <w:tc>
          <w:tcPr>
            <w:tcW w:w="690" w:type="dxa"/>
            <w:gridSpan w:val="2"/>
            <w:shd w:val="clear" w:color="auto" w:fill="auto"/>
          </w:tcPr>
          <w:p w14:paraId="106A35FA">
            <w:pPr>
              <w:spacing w:after="0"/>
              <w:jc w:val="both"/>
              <w:rPr>
                <w:rFonts w:ascii="Arial" w:hAnsi="Arial" w:cs="Arial"/>
                <w:bCs/>
                <w:sz w:val="20"/>
                <w:szCs w:val="20"/>
              </w:rPr>
            </w:pPr>
          </w:p>
        </w:tc>
        <w:tc>
          <w:tcPr>
            <w:tcW w:w="708" w:type="dxa"/>
            <w:gridSpan w:val="2"/>
            <w:shd w:val="clear" w:color="auto" w:fill="auto"/>
          </w:tcPr>
          <w:p w14:paraId="7CA9F8FC">
            <w:pPr>
              <w:spacing w:after="0"/>
              <w:jc w:val="both"/>
              <w:rPr>
                <w:rFonts w:ascii="Arial" w:hAnsi="Arial" w:cs="Arial"/>
                <w:bCs/>
                <w:sz w:val="20"/>
                <w:szCs w:val="20"/>
              </w:rPr>
            </w:pPr>
          </w:p>
        </w:tc>
        <w:tc>
          <w:tcPr>
            <w:tcW w:w="728" w:type="dxa"/>
            <w:gridSpan w:val="2"/>
            <w:shd w:val="clear" w:color="auto" w:fill="auto"/>
          </w:tcPr>
          <w:p w14:paraId="511125D2">
            <w:pPr>
              <w:spacing w:after="0"/>
              <w:jc w:val="both"/>
              <w:rPr>
                <w:rFonts w:ascii="Arial" w:hAnsi="Arial" w:cs="Arial"/>
                <w:bCs/>
                <w:sz w:val="20"/>
                <w:szCs w:val="20"/>
              </w:rPr>
            </w:pPr>
          </w:p>
        </w:tc>
        <w:tc>
          <w:tcPr>
            <w:tcW w:w="690" w:type="dxa"/>
            <w:gridSpan w:val="2"/>
            <w:shd w:val="clear" w:color="auto" w:fill="auto"/>
          </w:tcPr>
          <w:p w14:paraId="46BAD286">
            <w:pPr>
              <w:spacing w:after="0"/>
              <w:jc w:val="both"/>
              <w:rPr>
                <w:rFonts w:ascii="Arial" w:hAnsi="Arial" w:cs="Arial"/>
                <w:bCs/>
                <w:sz w:val="20"/>
                <w:szCs w:val="20"/>
              </w:rPr>
            </w:pPr>
          </w:p>
        </w:tc>
        <w:tc>
          <w:tcPr>
            <w:tcW w:w="850" w:type="dxa"/>
            <w:gridSpan w:val="2"/>
            <w:shd w:val="clear" w:color="auto" w:fill="auto"/>
          </w:tcPr>
          <w:p w14:paraId="78B29B93">
            <w:pPr>
              <w:spacing w:after="0"/>
              <w:jc w:val="both"/>
              <w:rPr>
                <w:rFonts w:ascii="Arial" w:hAnsi="Arial" w:cs="Arial"/>
                <w:bCs/>
                <w:sz w:val="20"/>
                <w:szCs w:val="20"/>
              </w:rPr>
            </w:pPr>
          </w:p>
        </w:tc>
        <w:tc>
          <w:tcPr>
            <w:tcW w:w="851" w:type="dxa"/>
            <w:gridSpan w:val="2"/>
            <w:shd w:val="clear" w:color="auto" w:fill="auto"/>
          </w:tcPr>
          <w:p w14:paraId="1C01454F">
            <w:pPr>
              <w:spacing w:after="0"/>
              <w:jc w:val="both"/>
              <w:rPr>
                <w:rFonts w:ascii="Arial" w:hAnsi="Arial" w:cs="Arial"/>
                <w:bCs/>
                <w:sz w:val="20"/>
                <w:szCs w:val="20"/>
                <w:u w:val="single"/>
              </w:rPr>
            </w:pPr>
            <w:r>
              <w:rPr>
                <w:rFonts w:ascii="Arial" w:hAnsi="Arial" w:cs="Arial"/>
                <w:bCs/>
                <w:sz w:val="20"/>
                <w:szCs w:val="20"/>
                <w:u w:val="single"/>
              </w:rPr>
              <w:t>Т1</w:t>
            </w:r>
          </w:p>
          <w:p w14:paraId="41B752DC">
            <w:pPr>
              <w:spacing w:after="0"/>
              <w:jc w:val="both"/>
              <w:rPr>
                <w:rFonts w:ascii="Arial" w:hAnsi="Arial" w:cs="Arial"/>
                <w:bCs/>
                <w:sz w:val="20"/>
                <w:szCs w:val="20"/>
              </w:rPr>
            </w:pPr>
            <w:r>
              <w:rPr>
                <w:rFonts w:ascii="Arial" w:hAnsi="Arial" w:cs="Arial"/>
                <w:bCs/>
                <w:sz w:val="20"/>
                <w:szCs w:val="20"/>
                <w:u w:val="single"/>
              </w:rPr>
              <w:t>2</w:t>
            </w:r>
          </w:p>
        </w:tc>
        <w:tc>
          <w:tcPr>
            <w:tcW w:w="992" w:type="dxa"/>
            <w:gridSpan w:val="2"/>
            <w:shd w:val="clear" w:color="auto" w:fill="auto"/>
          </w:tcPr>
          <w:p w14:paraId="4E69671A">
            <w:pPr>
              <w:spacing w:after="0"/>
              <w:jc w:val="both"/>
              <w:rPr>
                <w:rFonts w:ascii="Arial" w:hAnsi="Arial" w:cs="Arial"/>
                <w:bCs/>
                <w:sz w:val="20"/>
                <w:szCs w:val="20"/>
                <w:u w:val="single"/>
              </w:rPr>
            </w:pPr>
            <w:r>
              <w:rPr>
                <w:rFonts w:ascii="Arial" w:hAnsi="Arial" w:cs="Arial"/>
                <w:bCs/>
                <w:sz w:val="20"/>
                <w:szCs w:val="20"/>
                <w:u w:val="single"/>
              </w:rPr>
              <w:t>Т2</w:t>
            </w:r>
          </w:p>
          <w:p w14:paraId="785F104A">
            <w:pPr>
              <w:spacing w:after="0"/>
              <w:jc w:val="both"/>
              <w:rPr>
                <w:rFonts w:ascii="Arial" w:hAnsi="Arial" w:cs="Arial"/>
                <w:bCs/>
                <w:sz w:val="20"/>
                <w:szCs w:val="20"/>
              </w:rPr>
            </w:pPr>
            <w:r>
              <w:rPr>
                <w:rFonts w:ascii="Arial" w:hAnsi="Arial" w:cs="Arial"/>
                <w:bCs/>
                <w:sz w:val="20"/>
                <w:szCs w:val="20"/>
                <w:u w:val="single"/>
              </w:rPr>
              <w:t>2</w:t>
            </w:r>
          </w:p>
          <w:p w14:paraId="2BE1F75F">
            <w:pPr>
              <w:spacing w:after="0"/>
              <w:jc w:val="both"/>
              <w:rPr>
                <w:rFonts w:ascii="Arial" w:hAnsi="Arial" w:cs="Arial"/>
                <w:bCs/>
                <w:sz w:val="20"/>
                <w:szCs w:val="20"/>
              </w:rPr>
            </w:pPr>
          </w:p>
        </w:tc>
        <w:tc>
          <w:tcPr>
            <w:tcW w:w="755" w:type="dxa"/>
            <w:gridSpan w:val="2"/>
            <w:shd w:val="clear" w:color="auto" w:fill="auto"/>
          </w:tcPr>
          <w:p w14:paraId="0235EDFE">
            <w:pPr>
              <w:spacing w:after="0"/>
              <w:jc w:val="both"/>
              <w:rPr>
                <w:rFonts w:ascii="Arial" w:hAnsi="Arial" w:cs="Arial"/>
                <w:bCs/>
                <w:sz w:val="20"/>
                <w:szCs w:val="20"/>
              </w:rPr>
            </w:pPr>
          </w:p>
        </w:tc>
      </w:tr>
      <w:tr w14:paraId="7DAC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14:paraId="106BC9DE">
            <w:pPr>
              <w:spacing w:after="0"/>
              <w:jc w:val="both"/>
              <w:rPr>
                <w:rFonts w:ascii="Arial" w:hAnsi="Arial" w:cs="Arial"/>
                <w:bCs/>
                <w:sz w:val="20"/>
                <w:szCs w:val="20"/>
              </w:rPr>
            </w:pPr>
          </w:p>
        </w:tc>
        <w:tc>
          <w:tcPr>
            <w:tcW w:w="1134" w:type="dxa"/>
            <w:gridSpan w:val="2"/>
            <w:shd w:val="clear" w:color="auto" w:fill="auto"/>
          </w:tcPr>
          <w:p w14:paraId="2C3C4A63">
            <w:pPr>
              <w:spacing w:after="0"/>
              <w:jc w:val="both"/>
              <w:rPr>
                <w:rFonts w:ascii="Arial" w:hAnsi="Arial" w:cs="Arial"/>
                <w:bCs/>
                <w:sz w:val="20"/>
                <w:szCs w:val="20"/>
              </w:rPr>
            </w:pPr>
          </w:p>
        </w:tc>
        <w:tc>
          <w:tcPr>
            <w:tcW w:w="728" w:type="dxa"/>
            <w:gridSpan w:val="2"/>
            <w:shd w:val="clear" w:color="auto" w:fill="auto"/>
          </w:tcPr>
          <w:p w14:paraId="056533B6">
            <w:pPr>
              <w:spacing w:after="0"/>
              <w:jc w:val="both"/>
              <w:rPr>
                <w:rFonts w:ascii="Arial" w:hAnsi="Arial" w:cs="Arial"/>
                <w:bCs/>
                <w:sz w:val="20"/>
                <w:szCs w:val="20"/>
              </w:rPr>
            </w:pPr>
          </w:p>
        </w:tc>
        <w:tc>
          <w:tcPr>
            <w:tcW w:w="690" w:type="dxa"/>
            <w:gridSpan w:val="2"/>
            <w:shd w:val="clear" w:color="auto" w:fill="auto"/>
          </w:tcPr>
          <w:p w14:paraId="5A56372B">
            <w:pPr>
              <w:spacing w:after="0"/>
              <w:jc w:val="both"/>
              <w:rPr>
                <w:rFonts w:ascii="Arial" w:hAnsi="Arial" w:cs="Arial"/>
                <w:bCs/>
                <w:sz w:val="20"/>
                <w:szCs w:val="20"/>
              </w:rPr>
            </w:pPr>
          </w:p>
        </w:tc>
        <w:tc>
          <w:tcPr>
            <w:tcW w:w="708" w:type="dxa"/>
            <w:gridSpan w:val="2"/>
            <w:shd w:val="clear" w:color="auto" w:fill="auto"/>
          </w:tcPr>
          <w:p w14:paraId="713FADA7">
            <w:pPr>
              <w:spacing w:after="0"/>
              <w:jc w:val="both"/>
              <w:rPr>
                <w:rFonts w:ascii="Arial" w:hAnsi="Arial" w:cs="Arial"/>
                <w:bCs/>
                <w:sz w:val="20"/>
                <w:szCs w:val="20"/>
              </w:rPr>
            </w:pPr>
          </w:p>
        </w:tc>
        <w:tc>
          <w:tcPr>
            <w:tcW w:w="728" w:type="dxa"/>
            <w:gridSpan w:val="2"/>
            <w:shd w:val="clear" w:color="auto" w:fill="auto"/>
          </w:tcPr>
          <w:p w14:paraId="1F52F623">
            <w:pPr>
              <w:spacing w:after="0"/>
              <w:jc w:val="both"/>
              <w:rPr>
                <w:rFonts w:ascii="Arial" w:hAnsi="Arial" w:cs="Arial"/>
                <w:bCs/>
                <w:sz w:val="20"/>
                <w:szCs w:val="20"/>
              </w:rPr>
            </w:pPr>
          </w:p>
        </w:tc>
        <w:tc>
          <w:tcPr>
            <w:tcW w:w="690" w:type="dxa"/>
            <w:gridSpan w:val="2"/>
            <w:shd w:val="clear" w:color="auto" w:fill="auto"/>
          </w:tcPr>
          <w:p w14:paraId="312F70AC">
            <w:pPr>
              <w:spacing w:after="0"/>
              <w:jc w:val="both"/>
              <w:rPr>
                <w:rFonts w:ascii="Arial" w:hAnsi="Arial" w:cs="Arial"/>
                <w:bCs/>
                <w:sz w:val="20"/>
                <w:szCs w:val="20"/>
              </w:rPr>
            </w:pPr>
          </w:p>
        </w:tc>
        <w:tc>
          <w:tcPr>
            <w:tcW w:w="850" w:type="dxa"/>
            <w:gridSpan w:val="2"/>
            <w:shd w:val="clear" w:color="auto" w:fill="auto"/>
          </w:tcPr>
          <w:p w14:paraId="5DACFB24">
            <w:pPr>
              <w:spacing w:after="0"/>
              <w:jc w:val="both"/>
              <w:rPr>
                <w:rFonts w:ascii="Arial" w:hAnsi="Arial" w:cs="Arial"/>
                <w:bCs/>
                <w:sz w:val="20"/>
                <w:szCs w:val="20"/>
              </w:rPr>
            </w:pPr>
          </w:p>
        </w:tc>
        <w:tc>
          <w:tcPr>
            <w:tcW w:w="851" w:type="dxa"/>
            <w:gridSpan w:val="2"/>
            <w:shd w:val="clear" w:color="auto" w:fill="auto"/>
          </w:tcPr>
          <w:p w14:paraId="12792709">
            <w:pPr>
              <w:spacing w:after="0"/>
              <w:jc w:val="both"/>
              <w:rPr>
                <w:rFonts w:ascii="Arial" w:hAnsi="Arial" w:cs="Arial"/>
                <w:bCs/>
                <w:sz w:val="20"/>
                <w:szCs w:val="20"/>
              </w:rPr>
            </w:pPr>
          </w:p>
        </w:tc>
        <w:tc>
          <w:tcPr>
            <w:tcW w:w="992" w:type="dxa"/>
            <w:gridSpan w:val="2"/>
            <w:shd w:val="clear" w:color="auto" w:fill="auto"/>
          </w:tcPr>
          <w:p w14:paraId="39B34DDE">
            <w:pPr>
              <w:spacing w:after="0"/>
              <w:jc w:val="both"/>
              <w:rPr>
                <w:rFonts w:ascii="Arial" w:hAnsi="Arial" w:cs="Arial"/>
                <w:bCs/>
                <w:sz w:val="20"/>
                <w:szCs w:val="20"/>
              </w:rPr>
            </w:pPr>
          </w:p>
        </w:tc>
        <w:tc>
          <w:tcPr>
            <w:tcW w:w="755" w:type="dxa"/>
            <w:gridSpan w:val="2"/>
            <w:shd w:val="clear" w:color="auto" w:fill="auto"/>
          </w:tcPr>
          <w:p w14:paraId="30F1CC90">
            <w:pPr>
              <w:spacing w:after="0"/>
              <w:jc w:val="both"/>
              <w:rPr>
                <w:rFonts w:ascii="Arial" w:hAnsi="Arial" w:cs="Arial"/>
                <w:bCs/>
                <w:sz w:val="20"/>
                <w:szCs w:val="20"/>
                <w:u w:val="single"/>
              </w:rPr>
            </w:pPr>
            <w:r>
              <w:rPr>
                <w:rFonts w:ascii="Arial" w:hAnsi="Arial" w:cs="Arial"/>
                <w:bCs/>
                <w:sz w:val="20"/>
                <w:szCs w:val="20"/>
                <w:u w:val="single"/>
              </w:rPr>
              <w:t>Т2</w:t>
            </w:r>
          </w:p>
          <w:p w14:paraId="3EE4752E">
            <w:pPr>
              <w:spacing w:after="0"/>
              <w:jc w:val="both"/>
              <w:rPr>
                <w:rFonts w:ascii="Arial" w:hAnsi="Arial" w:cs="Arial"/>
                <w:bCs/>
                <w:sz w:val="20"/>
                <w:szCs w:val="20"/>
              </w:rPr>
            </w:pPr>
            <w:r>
              <w:rPr>
                <w:rFonts w:ascii="Arial" w:hAnsi="Arial" w:cs="Arial"/>
                <w:bCs/>
                <w:sz w:val="20"/>
                <w:szCs w:val="20"/>
              </w:rPr>
              <w:t>2</w:t>
            </w:r>
          </w:p>
        </w:tc>
      </w:tr>
      <w:tr w14:paraId="000B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3" w:type="dxa"/>
            <w:gridSpan w:val="21"/>
            <w:shd w:val="clear" w:color="auto" w:fill="auto"/>
          </w:tcPr>
          <w:p w14:paraId="17DAF749">
            <w:pPr>
              <w:spacing w:after="0"/>
              <w:jc w:val="both"/>
              <w:rPr>
                <w:rFonts w:ascii="Arial" w:hAnsi="Arial" w:cs="Arial"/>
                <w:b/>
                <w:bCs/>
                <w:sz w:val="20"/>
                <w:szCs w:val="20"/>
              </w:rPr>
            </w:pPr>
            <w:r>
              <w:rPr>
                <w:rFonts w:ascii="Arial" w:hAnsi="Arial" w:cs="Arial"/>
                <w:b/>
                <w:bCs/>
                <w:sz w:val="20"/>
                <w:szCs w:val="20"/>
              </w:rPr>
              <w:t>Учебные предметы специального цикла</w:t>
            </w:r>
          </w:p>
        </w:tc>
      </w:tr>
      <w:tr w14:paraId="17B1E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127" w:type="dxa"/>
            <w:vMerge w:val="restart"/>
            <w:shd w:val="clear" w:color="auto" w:fill="auto"/>
          </w:tcPr>
          <w:p w14:paraId="222FFD52">
            <w:pPr>
              <w:spacing w:after="0"/>
              <w:jc w:val="both"/>
              <w:rPr>
                <w:rFonts w:ascii="Arial" w:hAnsi="Arial" w:cs="Arial"/>
                <w:bCs/>
                <w:sz w:val="20"/>
                <w:szCs w:val="20"/>
              </w:rPr>
            </w:pPr>
            <w:r>
              <w:rPr>
                <w:rFonts w:ascii="Arial" w:hAnsi="Arial" w:cs="Arial"/>
                <w:bCs/>
                <w:sz w:val="20"/>
                <w:szCs w:val="20"/>
              </w:rPr>
              <w:t>Устройство и техническое обслуживание транспортных средств категории "С" как объектов управления</w:t>
            </w:r>
          </w:p>
        </w:tc>
        <w:tc>
          <w:tcPr>
            <w:tcW w:w="1134" w:type="dxa"/>
            <w:gridSpan w:val="2"/>
            <w:shd w:val="clear" w:color="auto" w:fill="auto"/>
          </w:tcPr>
          <w:p w14:paraId="79075EA9">
            <w:pPr>
              <w:spacing w:after="0"/>
              <w:jc w:val="both"/>
              <w:rPr>
                <w:rFonts w:ascii="Arial" w:hAnsi="Arial" w:cs="Arial"/>
                <w:bCs/>
                <w:sz w:val="20"/>
                <w:szCs w:val="20"/>
              </w:rPr>
            </w:pPr>
          </w:p>
          <w:p w14:paraId="7545CFB8">
            <w:pPr>
              <w:spacing w:after="0"/>
              <w:jc w:val="both"/>
              <w:rPr>
                <w:rFonts w:ascii="Arial" w:hAnsi="Arial" w:cs="Arial"/>
                <w:bCs/>
                <w:sz w:val="20"/>
                <w:szCs w:val="20"/>
              </w:rPr>
            </w:pPr>
          </w:p>
        </w:tc>
        <w:tc>
          <w:tcPr>
            <w:tcW w:w="728" w:type="dxa"/>
            <w:gridSpan w:val="2"/>
            <w:shd w:val="clear" w:color="auto" w:fill="auto"/>
          </w:tcPr>
          <w:p w14:paraId="496DAD96">
            <w:pPr>
              <w:spacing w:after="0"/>
              <w:jc w:val="both"/>
              <w:rPr>
                <w:rFonts w:ascii="Arial" w:hAnsi="Arial" w:cs="Arial"/>
                <w:bCs/>
                <w:sz w:val="20"/>
                <w:szCs w:val="20"/>
              </w:rPr>
            </w:pPr>
          </w:p>
        </w:tc>
        <w:tc>
          <w:tcPr>
            <w:tcW w:w="690" w:type="dxa"/>
            <w:gridSpan w:val="2"/>
            <w:shd w:val="clear" w:color="auto" w:fill="auto"/>
          </w:tcPr>
          <w:p w14:paraId="2FDF2A86">
            <w:pPr>
              <w:spacing w:after="0"/>
              <w:jc w:val="both"/>
              <w:rPr>
                <w:rFonts w:ascii="Arial" w:hAnsi="Arial" w:cs="Arial"/>
                <w:bCs/>
                <w:sz w:val="20"/>
                <w:szCs w:val="20"/>
              </w:rPr>
            </w:pPr>
          </w:p>
        </w:tc>
        <w:tc>
          <w:tcPr>
            <w:tcW w:w="708" w:type="dxa"/>
            <w:gridSpan w:val="2"/>
            <w:shd w:val="clear" w:color="auto" w:fill="auto"/>
          </w:tcPr>
          <w:p w14:paraId="5688C32E">
            <w:pPr>
              <w:spacing w:after="0"/>
              <w:jc w:val="both"/>
              <w:rPr>
                <w:rFonts w:ascii="Arial" w:hAnsi="Arial" w:cs="Arial"/>
                <w:bCs/>
                <w:sz w:val="20"/>
                <w:szCs w:val="20"/>
              </w:rPr>
            </w:pPr>
          </w:p>
        </w:tc>
        <w:tc>
          <w:tcPr>
            <w:tcW w:w="728" w:type="dxa"/>
            <w:gridSpan w:val="2"/>
            <w:shd w:val="clear" w:color="auto" w:fill="auto"/>
          </w:tcPr>
          <w:p w14:paraId="5F29CC95">
            <w:pPr>
              <w:spacing w:after="0"/>
              <w:jc w:val="both"/>
              <w:rPr>
                <w:rFonts w:ascii="Arial" w:hAnsi="Arial" w:cs="Arial"/>
                <w:bCs/>
                <w:sz w:val="20"/>
                <w:szCs w:val="20"/>
              </w:rPr>
            </w:pPr>
          </w:p>
        </w:tc>
        <w:tc>
          <w:tcPr>
            <w:tcW w:w="690" w:type="dxa"/>
            <w:gridSpan w:val="2"/>
            <w:shd w:val="clear" w:color="auto" w:fill="auto"/>
          </w:tcPr>
          <w:p w14:paraId="412F9BF1">
            <w:pPr>
              <w:spacing w:after="0"/>
              <w:jc w:val="both"/>
              <w:rPr>
                <w:rFonts w:ascii="Arial" w:hAnsi="Arial" w:cs="Arial"/>
                <w:bCs/>
                <w:sz w:val="20"/>
                <w:szCs w:val="20"/>
              </w:rPr>
            </w:pPr>
          </w:p>
        </w:tc>
        <w:tc>
          <w:tcPr>
            <w:tcW w:w="850" w:type="dxa"/>
            <w:gridSpan w:val="2"/>
            <w:shd w:val="clear" w:color="auto" w:fill="auto"/>
          </w:tcPr>
          <w:p w14:paraId="4BB82E44">
            <w:pPr>
              <w:spacing w:after="0"/>
              <w:jc w:val="both"/>
              <w:rPr>
                <w:rFonts w:ascii="Arial" w:hAnsi="Arial" w:cs="Arial"/>
                <w:bCs/>
                <w:sz w:val="20"/>
                <w:szCs w:val="20"/>
              </w:rPr>
            </w:pPr>
          </w:p>
        </w:tc>
        <w:tc>
          <w:tcPr>
            <w:tcW w:w="851" w:type="dxa"/>
            <w:gridSpan w:val="2"/>
            <w:shd w:val="clear" w:color="auto" w:fill="auto"/>
          </w:tcPr>
          <w:p w14:paraId="2C24B1D2">
            <w:pPr>
              <w:spacing w:after="0"/>
              <w:jc w:val="both"/>
              <w:rPr>
                <w:rFonts w:ascii="Arial" w:hAnsi="Arial" w:cs="Arial"/>
                <w:bCs/>
                <w:sz w:val="20"/>
                <w:szCs w:val="20"/>
              </w:rPr>
            </w:pPr>
          </w:p>
        </w:tc>
        <w:tc>
          <w:tcPr>
            <w:tcW w:w="992" w:type="dxa"/>
            <w:gridSpan w:val="2"/>
            <w:shd w:val="clear" w:color="auto" w:fill="auto"/>
          </w:tcPr>
          <w:p w14:paraId="1DA9C7B2">
            <w:pPr>
              <w:spacing w:after="0"/>
              <w:jc w:val="both"/>
              <w:rPr>
                <w:rFonts w:ascii="Arial" w:hAnsi="Arial" w:cs="Arial"/>
                <w:bCs/>
                <w:sz w:val="20"/>
                <w:szCs w:val="20"/>
              </w:rPr>
            </w:pPr>
          </w:p>
        </w:tc>
        <w:tc>
          <w:tcPr>
            <w:tcW w:w="755" w:type="dxa"/>
            <w:gridSpan w:val="2"/>
            <w:shd w:val="clear" w:color="auto" w:fill="auto"/>
          </w:tcPr>
          <w:p w14:paraId="25C1F5B7">
            <w:pPr>
              <w:spacing w:after="0"/>
              <w:jc w:val="both"/>
              <w:rPr>
                <w:rFonts w:ascii="Arial" w:hAnsi="Arial" w:cs="Arial"/>
                <w:bCs/>
                <w:sz w:val="20"/>
                <w:szCs w:val="20"/>
              </w:rPr>
            </w:pPr>
          </w:p>
        </w:tc>
      </w:tr>
      <w:tr w14:paraId="37FDD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14:paraId="490C7F39">
            <w:pPr>
              <w:spacing w:after="0"/>
              <w:jc w:val="both"/>
              <w:rPr>
                <w:rFonts w:ascii="Arial" w:hAnsi="Arial" w:cs="Arial"/>
                <w:bCs/>
                <w:sz w:val="20"/>
                <w:szCs w:val="20"/>
              </w:rPr>
            </w:pPr>
          </w:p>
        </w:tc>
        <w:tc>
          <w:tcPr>
            <w:tcW w:w="1134" w:type="dxa"/>
            <w:gridSpan w:val="2"/>
            <w:shd w:val="clear" w:color="auto" w:fill="auto"/>
          </w:tcPr>
          <w:p w14:paraId="79269BA8">
            <w:pPr>
              <w:spacing w:after="0"/>
              <w:jc w:val="both"/>
              <w:rPr>
                <w:rFonts w:ascii="Arial" w:hAnsi="Arial" w:cs="Arial"/>
                <w:bCs/>
                <w:sz w:val="20"/>
                <w:szCs w:val="20"/>
              </w:rPr>
            </w:pPr>
          </w:p>
        </w:tc>
        <w:tc>
          <w:tcPr>
            <w:tcW w:w="728" w:type="dxa"/>
            <w:gridSpan w:val="2"/>
            <w:shd w:val="clear" w:color="auto" w:fill="auto"/>
          </w:tcPr>
          <w:p w14:paraId="2F4DB8F9">
            <w:pPr>
              <w:spacing w:after="0"/>
              <w:jc w:val="both"/>
              <w:rPr>
                <w:rFonts w:ascii="Arial" w:hAnsi="Arial" w:cs="Arial"/>
                <w:bCs/>
                <w:sz w:val="20"/>
                <w:szCs w:val="20"/>
              </w:rPr>
            </w:pPr>
          </w:p>
        </w:tc>
        <w:tc>
          <w:tcPr>
            <w:tcW w:w="690" w:type="dxa"/>
            <w:gridSpan w:val="2"/>
            <w:shd w:val="clear" w:color="auto" w:fill="auto"/>
          </w:tcPr>
          <w:p w14:paraId="25D45914">
            <w:pPr>
              <w:spacing w:after="0"/>
              <w:jc w:val="both"/>
              <w:rPr>
                <w:rFonts w:ascii="Arial" w:hAnsi="Arial" w:cs="Arial"/>
                <w:bCs/>
                <w:sz w:val="20"/>
                <w:szCs w:val="20"/>
              </w:rPr>
            </w:pPr>
          </w:p>
        </w:tc>
        <w:tc>
          <w:tcPr>
            <w:tcW w:w="708" w:type="dxa"/>
            <w:gridSpan w:val="2"/>
            <w:shd w:val="clear" w:color="auto" w:fill="auto"/>
          </w:tcPr>
          <w:p w14:paraId="6146E311">
            <w:pPr>
              <w:spacing w:after="0"/>
              <w:jc w:val="both"/>
              <w:rPr>
                <w:rFonts w:ascii="Arial" w:hAnsi="Arial" w:cs="Arial"/>
                <w:bCs/>
                <w:sz w:val="20"/>
                <w:szCs w:val="20"/>
              </w:rPr>
            </w:pPr>
          </w:p>
        </w:tc>
        <w:tc>
          <w:tcPr>
            <w:tcW w:w="728" w:type="dxa"/>
            <w:gridSpan w:val="2"/>
            <w:shd w:val="clear" w:color="auto" w:fill="auto"/>
          </w:tcPr>
          <w:p w14:paraId="3F40C971">
            <w:pPr>
              <w:spacing w:after="0"/>
              <w:jc w:val="both"/>
              <w:rPr>
                <w:rFonts w:ascii="Arial" w:hAnsi="Arial" w:cs="Arial"/>
                <w:bCs/>
                <w:sz w:val="20"/>
                <w:szCs w:val="20"/>
              </w:rPr>
            </w:pPr>
          </w:p>
        </w:tc>
        <w:tc>
          <w:tcPr>
            <w:tcW w:w="690" w:type="dxa"/>
            <w:gridSpan w:val="2"/>
            <w:shd w:val="clear" w:color="auto" w:fill="auto"/>
          </w:tcPr>
          <w:p w14:paraId="04281F4B">
            <w:pPr>
              <w:spacing w:after="0"/>
              <w:jc w:val="both"/>
              <w:rPr>
                <w:rFonts w:ascii="Arial" w:hAnsi="Arial" w:cs="Arial"/>
                <w:bCs/>
                <w:sz w:val="20"/>
                <w:szCs w:val="20"/>
              </w:rPr>
            </w:pPr>
          </w:p>
        </w:tc>
        <w:tc>
          <w:tcPr>
            <w:tcW w:w="850" w:type="dxa"/>
            <w:gridSpan w:val="2"/>
            <w:shd w:val="clear" w:color="auto" w:fill="auto"/>
          </w:tcPr>
          <w:p w14:paraId="3BE4ED98">
            <w:pPr>
              <w:spacing w:after="0"/>
              <w:jc w:val="both"/>
              <w:rPr>
                <w:rFonts w:ascii="Arial" w:hAnsi="Arial" w:cs="Arial"/>
                <w:bCs/>
                <w:sz w:val="20"/>
                <w:szCs w:val="20"/>
              </w:rPr>
            </w:pPr>
          </w:p>
        </w:tc>
        <w:tc>
          <w:tcPr>
            <w:tcW w:w="851" w:type="dxa"/>
            <w:gridSpan w:val="2"/>
            <w:shd w:val="clear" w:color="auto" w:fill="auto"/>
          </w:tcPr>
          <w:p w14:paraId="6D5AF115">
            <w:pPr>
              <w:spacing w:after="0"/>
              <w:jc w:val="both"/>
              <w:rPr>
                <w:rFonts w:ascii="Arial" w:hAnsi="Arial" w:cs="Arial"/>
                <w:bCs/>
                <w:sz w:val="20"/>
                <w:szCs w:val="20"/>
              </w:rPr>
            </w:pPr>
          </w:p>
        </w:tc>
        <w:tc>
          <w:tcPr>
            <w:tcW w:w="992" w:type="dxa"/>
            <w:gridSpan w:val="2"/>
            <w:shd w:val="clear" w:color="auto" w:fill="auto"/>
          </w:tcPr>
          <w:p w14:paraId="7AF33466">
            <w:pPr>
              <w:spacing w:after="0"/>
              <w:jc w:val="both"/>
              <w:rPr>
                <w:rFonts w:ascii="Arial" w:hAnsi="Arial" w:cs="Arial"/>
                <w:bCs/>
                <w:sz w:val="20"/>
                <w:szCs w:val="20"/>
              </w:rPr>
            </w:pPr>
          </w:p>
        </w:tc>
        <w:tc>
          <w:tcPr>
            <w:tcW w:w="755" w:type="dxa"/>
            <w:gridSpan w:val="2"/>
            <w:shd w:val="clear" w:color="auto" w:fill="auto"/>
          </w:tcPr>
          <w:p w14:paraId="1A6BEFC3">
            <w:pPr>
              <w:spacing w:after="0"/>
              <w:jc w:val="both"/>
              <w:rPr>
                <w:rFonts w:ascii="Arial" w:hAnsi="Arial" w:cs="Arial"/>
                <w:bCs/>
                <w:sz w:val="20"/>
                <w:szCs w:val="20"/>
              </w:rPr>
            </w:pPr>
          </w:p>
        </w:tc>
      </w:tr>
      <w:tr w14:paraId="7EAB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27" w:type="dxa"/>
            <w:vMerge w:val="restart"/>
            <w:shd w:val="clear" w:color="auto" w:fill="auto"/>
          </w:tcPr>
          <w:p w14:paraId="640D576F">
            <w:pPr>
              <w:spacing w:after="0"/>
              <w:jc w:val="both"/>
              <w:rPr>
                <w:rFonts w:ascii="Arial" w:hAnsi="Arial" w:cs="Arial"/>
                <w:bCs/>
                <w:sz w:val="20"/>
                <w:szCs w:val="20"/>
              </w:rPr>
            </w:pPr>
            <w:r>
              <w:rPr>
                <w:rFonts w:ascii="Arial" w:hAnsi="Arial" w:cs="Arial"/>
                <w:bCs/>
                <w:sz w:val="20"/>
                <w:szCs w:val="20"/>
              </w:rPr>
              <w:t>Основы управления транспортными средствами категории "С"</w:t>
            </w:r>
          </w:p>
        </w:tc>
        <w:tc>
          <w:tcPr>
            <w:tcW w:w="1134" w:type="dxa"/>
            <w:gridSpan w:val="2"/>
            <w:shd w:val="clear" w:color="auto" w:fill="auto"/>
          </w:tcPr>
          <w:p w14:paraId="451A0CF0">
            <w:pPr>
              <w:spacing w:after="0"/>
              <w:jc w:val="both"/>
              <w:rPr>
                <w:rFonts w:ascii="Arial" w:hAnsi="Arial" w:cs="Arial"/>
                <w:bCs/>
                <w:sz w:val="20"/>
                <w:szCs w:val="20"/>
              </w:rPr>
            </w:pPr>
          </w:p>
          <w:p w14:paraId="17771031">
            <w:pPr>
              <w:spacing w:after="0"/>
              <w:jc w:val="both"/>
              <w:rPr>
                <w:rFonts w:ascii="Arial" w:hAnsi="Arial" w:cs="Arial"/>
                <w:bCs/>
                <w:sz w:val="20"/>
                <w:szCs w:val="20"/>
              </w:rPr>
            </w:pPr>
          </w:p>
        </w:tc>
        <w:tc>
          <w:tcPr>
            <w:tcW w:w="728" w:type="dxa"/>
            <w:gridSpan w:val="2"/>
            <w:shd w:val="clear" w:color="auto" w:fill="auto"/>
          </w:tcPr>
          <w:p w14:paraId="0C514856">
            <w:pPr>
              <w:spacing w:after="0"/>
              <w:jc w:val="both"/>
              <w:rPr>
                <w:rFonts w:ascii="Arial" w:hAnsi="Arial" w:cs="Arial"/>
                <w:bCs/>
                <w:sz w:val="20"/>
                <w:szCs w:val="20"/>
              </w:rPr>
            </w:pPr>
          </w:p>
        </w:tc>
        <w:tc>
          <w:tcPr>
            <w:tcW w:w="690" w:type="dxa"/>
            <w:gridSpan w:val="2"/>
            <w:shd w:val="clear" w:color="auto" w:fill="auto"/>
          </w:tcPr>
          <w:p w14:paraId="5D4F0895">
            <w:pPr>
              <w:spacing w:after="0"/>
              <w:jc w:val="both"/>
              <w:rPr>
                <w:rFonts w:ascii="Arial" w:hAnsi="Arial" w:cs="Arial"/>
                <w:bCs/>
                <w:sz w:val="20"/>
                <w:szCs w:val="20"/>
              </w:rPr>
            </w:pPr>
          </w:p>
        </w:tc>
        <w:tc>
          <w:tcPr>
            <w:tcW w:w="708" w:type="dxa"/>
            <w:gridSpan w:val="2"/>
            <w:shd w:val="clear" w:color="auto" w:fill="auto"/>
          </w:tcPr>
          <w:p w14:paraId="5EA640BE">
            <w:pPr>
              <w:spacing w:after="0"/>
              <w:jc w:val="both"/>
              <w:rPr>
                <w:rFonts w:ascii="Arial" w:hAnsi="Arial" w:cs="Arial"/>
                <w:bCs/>
                <w:sz w:val="20"/>
                <w:szCs w:val="20"/>
              </w:rPr>
            </w:pPr>
          </w:p>
        </w:tc>
        <w:tc>
          <w:tcPr>
            <w:tcW w:w="728" w:type="dxa"/>
            <w:gridSpan w:val="2"/>
            <w:shd w:val="clear" w:color="auto" w:fill="auto"/>
          </w:tcPr>
          <w:p w14:paraId="3EF5DD2E">
            <w:pPr>
              <w:spacing w:after="0"/>
              <w:jc w:val="both"/>
              <w:rPr>
                <w:rFonts w:ascii="Arial" w:hAnsi="Arial" w:cs="Arial"/>
                <w:bCs/>
                <w:sz w:val="20"/>
                <w:szCs w:val="20"/>
              </w:rPr>
            </w:pPr>
          </w:p>
        </w:tc>
        <w:tc>
          <w:tcPr>
            <w:tcW w:w="690" w:type="dxa"/>
            <w:gridSpan w:val="2"/>
            <w:shd w:val="clear" w:color="auto" w:fill="auto"/>
          </w:tcPr>
          <w:p w14:paraId="2B105023">
            <w:pPr>
              <w:spacing w:after="0"/>
              <w:jc w:val="both"/>
              <w:rPr>
                <w:rFonts w:ascii="Arial" w:hAnsi="Arial" w:cs="Arial"/>
                <w:bCs/>
                <w:sz w:val="20"/>
                <w:szCs w:val="20"/>
              </w:rPr>
            </w:pPr>
          </w:p>
        </w:tc>
        <w:tc>
          <w:tcPr>
            <w:tcW w:w="850" w:type="dxa"/>
            <w:gridSpan w:val="2"/>
            <w:shd w:val="clear" w:color="auto" w:fill="auto"/>
          </w:tcPr>
          <w:p w14:paraId="41FB64E6">
            <w:pPr>
              <w:spacing w:after="0"/>
              <w:jc w:val="both"/>
              <w:rPr>
                <w:rFonts w:ascii="Arial" w:hAnsi="Arial" w:cs="Arial"/>
                <w:bCs/>
                <w:sz w:val="20"/>
                <w:szCs w:val="20"/>
              </w:rPr>
            </w:pPr>
          </w:p>
        </w:tc>
        <w:tc>
          <w:tcPr>
            <w:tcW w:w="851" w:type="dxa"/>
            <w:gridSpan w:val="2"/>
            <w:shd w:val="clear" w:color="auto" w:fill="auto"/>
          </w:tcPr>
          <w:p w14:paraId="5B111ECA">
            <w:pPr>
              <w:spacing w:after="0"/>
              <w:jc w:val="both"/>
              <w:rPr>
                <w:rFonts w:ascii="Arial" w:hAnsi="Arial" w:cs="Arial"/>
                <w:bCs/>
                <w:sz w:val="20"/>
                <w:szCs w:val="20"/>
              </w:rPr>
            </w:pPr>
          </w:p>
        </w:tc>
        <w:tc>
          <w:tcPr>
            <w:tcW w:w="992" w:type="dxa"/>
            <w:gridSpan w:val="2"/>
            <w:shd w:val="clear" w:color="auto" w:fill="auto"/>
          </w:tcPr>
          <w:p w14:paraId="026E2098">
            <w:pPr>
              <w:spacing w:after="0"/>
              <w:jc w:val="both"/>
              <w:rPr>
                <w:rFonts w:ascii="Arial" w:hAnsi="Arial" w:cs="Arial"/>
                <w:bCs/>
                <w:sz w:val="20"/>
                <w:szCs w:val="20"/>
              </w:rPr>
            </w:pPr>
          </w:p>
        </w:tc>
        <w:tc>
          <w:tcPr>
            <w:tcW w:w="755" w:type="dxa"/>
            <w:gridSpan w:val="2"/>
            <w:shd w:val="clear" w:color="auto" w:fill="auto"/>
          </w:tcPr>
          <w:p w14:paraId="2FAC2739">
            <w:pPr>
              <w:spacing w:after="0"/>
              <w:jc w:val="both"/>
              <w:rPr>
                <w:rFonts w:ascii="Arial" w:hAnsi="Arial" w:cs="Arial"/>
                <w:bCs/>
                <w:sz w:val="20"/>
                <w:szCs w:val="20"/>
              </w:rPr>
            </w:pPr>
          </w:p>
        </w:tc>
      </w:tr>
      <w:tr w14:paraId="70537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14:paraId="38190B06">
            <w:pPr>
              <w:spacing w:after="0"/>
              <w:jc w:val="both"/>
              <w:rPr>
                <w:rFonts w:ascii="Arial" w:hAnsi="Arial" w:cs="Arial"/>
                <w:bCs/>
                <w:sz w:val="20"/>
                <w:szCs w:val="20"/>
              </w:rPr>
            </w:pPr>
          </w:p>
        </w:tc>
        <w:tc>
          <w:tcPr>
            <w:tcW w:w="1134" w:type="dxa"/>
            <w:gridSpan w:val="2"/>
            <w:shd w:val="clear" w:color="auto" w:fill="auto"/>
          </w:tcPr>
          <w:p w14:paraId="4F7BBFBA">
            <w:pPr>
              <w:spacing w:after="0"/>
              <w:jc w:val="both"/>
              <w:rPr>
                <w:rFonts w:ascii="Arial" w:hAnsi="Arial" w:cs="Arial"/>
                <w:bCs/>
                <w:sz w:val="20"/>
                <w:szCs w:val="20"/>
              </w:rPr>
            </w:pPr>
          </w:p>
        </w:tc>
        <w:tc>
          <w:tcPr>
            <w:tcW w:w="728" w:type="dxa"/>
            <w:gridSpan w:val="2"/>
            <w:shd w:val="clear" w:color="auto" w:fill="auto"/>
          </w:tcPr>
          <w:p w14:paraId="1E0445E2">
            <w:pPr>
              <w:spacing w:after="0"/>
              <w:jc w:val="both"/>
              <w:rPr>
                <w:rFonts w:ascii="Arial" w:hAnsi="Arial" w:cs="Arial"/>
                <w:bCs/>
                <w:sz w:val="20"/>
                <w:szCs w:val="20"/>
              </w:rPr>
            </w:pPr>
          </w:p>
        </w:tc>
        <w:tc>
          <w:tcPr>
            <w:tcW w:w="690" w:type="dxa"/>
            <w:gridSpan w:val="2"/>
            <w:shd w:val="clear" w:color="auto" w:fill="auto"/>
          </w:tcPr>
          <w:p w14:paraId="2A3ECD2E">
            <w:pPr>
              <w:spacing w:after="0"/>
              <w:jc w:val="both"/>
              <w:rPr>
                <w:rFonts w:ascii="Arial" w:hAnsi="Arial" w:cs="Arial"/>
                <w:bCs/>
                <w:sz w:val="20"/>
                <w:szCs w:val="20"/>
              </w:rPr>
            </w:pPr>
          </w:p>
        </w:tc>
        <w:tc>
          <w:tcPr>
            <w:tcW w:w="708" w:type="dxa"/>
            <w:gridSpan w:val="2"/>
            <w:shd w:val="clear" w:color="auto" w:fill="auto"/>
          </w:tcPr>
          <w:p w14:paraId="5E3FC65A">
            <w:pPr>
              <w:spacing w:after="0"/>
              <w:jc w:val="both"/>
              <w:rPr>
                <w:rFonts w:ascii="Arial" w:hAnsi="Arial" w:cs="Arial"/>
                <w:bCs/>
                <w:sz w:val="20"/>
                <w:szCs w:val="20"/>
              </w:rPr>
            </w:pPr>
          </w:p>
        </w:tc>
        <w:tc>
          <w:tcPr>
            <w:tcW w:w="728" w:type="dxa"/>
            <w:gridSpan w:val="2"/>
            <w:shd w:val="clear" w:color="auto" w:fill="auto"/>
          </w:tcPr>
          <w:p w14:paraId="541C533D">
            <w:pPr>
              <w:spacing w:after="0"/>
              <w:jc w:val="both"/>
              <w:rPr>
                <w:rFonts w:ascii="Arial" w:hAnsi="Arial" w:cs="Arial"/>
                <w:bCs/>
                <w:sz w:val="20"/>
                <w:szCs w:val="20"/>
              </w:rPr>
            </w:pPr>
          </w:p>
        </w:tc>
        <w:tc>
          <w:tcPr>
            <w:tcW w:w="690" w:type="dxa"/>
            <w:gridSpan w:val="2"/>
            <w:shd w:val="clear" w:color="auto" w:fill="auto"/>
          </w:tcPr>
          <w:p w14:paraId="3B6FD542">
            <w:pPr>
              <w:spacing w:after="0"/>
              <w:jc w:val="both"/>
              <w:rPr>
                <w:rFonts w:ascii="Arial" w:hAnsi="Arial" w:cs="Arial"/>
                <w:bCs/>
                <w:sz w:val="20"/>
                <w:szCs w:val="20"/>
              </w:rPr>
            </w:pPr>
          </w:p>
        </w:tc>
        <w:tc>
          <w:tcPr>
            <w:tcW w:w="850" w:type="dxa"/>
            <w:gridSpan w:val="2"/>
            <w:shd w:val="clear" w:color="auto" w:fill="auto"/>
          </w:tcPr>
          <w:p w14:paraId="785D7296">
            <w:pPr>
              <w:spacing w:after="0"/>
              <w:jc w:val="both"/>
              <w:rPr>
                <w:rFonts w:ascii="Arial" w:hAnsi="Arial" w:cs="Arial"/>
                <w:bCs/>
                <w:sz w:val="20"/>
                <w:szCs w:val="20"/>
              </w:rPr>
            </w:pPr>
          </w:p>
        </w:tc>
        <w:tc>
          <w:tcPr>
            <w:tcW w:w="851" w:type="dxa"/>
            <w:gridSpan w:val="2"/>
            <w:shd w:val="clear" w:color="auto" w:fill="auto"/>
          </w:tcPr>
          <w:p w14:paraId="6AF50E88">
            <w:pPr>
              <w:spacing w:after="0"/>
              <w:jc w:val="both"/>
              <w:rPr>
                <w:rFonts w:ascii="Arial" w:hAnsi="Arial" w:cs="Arial"/>
                <w:bCs/>
                <w:sz w:val="20"/>
                <w:szCs w:val="20"/>
              </w:rPr>
            </w:pPr>
          </w:p>
        </w:tc>
        <w:tc>
          <w:tcPr>
            <w:tcW w:w="992" w:type="dxa"/>
            <w:gridSpan w:val="2"/>
            <w:shd w:val="clear" w:color="auto" w:fill="auto"/>
          </w:tcPr>
          <w:p w14:paraId="57F25A82">
            <w:pPr>
              <w:spacing w:after="0"/>
              <w:jc w:val="both"/>
              <w:rPr>
                <w:rFonts w:ascii="Arial" w:hAnsi="Arial" w:cs="Arial"/>
                <w:bCs/>
                <w:sz w:val="20"/>
                <w:szCs w:val="20"/>
              </w:rPr>
            </w:pPr>
          </w:p>
        </w:tc>
        <w:tc>
          <w:tcPr>
            <w:tcW w:w="755" w:type="dxa"/>
            <w:gridSpan w:val="2"/>
            <w:shd w:val="clear" w:color="auto" w:fill="auto"/>
          </w:tcPr>
          <w:p w14:paraId="36918D72">
            <w:pPr>
              <w:spacing w:after="0"/>
              <w:jc w:val="both"/>
              <w:rPr>
                <w:rFonts w:ascii="Arial" w:hAnsi="Arial" w:cs="Arial"/>
                <w:bCs/>
                <w:sz w:val="20"/>
                <w:szCs w:val="20"/>
              </w:rPr>
            </w:pPr>
          </w:p>
        </w:tc>
      </w:tr>
      <w:tr w14:paraId="099E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3" w:type="dxa"/>
            <w:gridSpan w:val="21"/>
            <w:shd w:val="clear" w:color="auto" w:fill="auto"/>
          </w:tcPr>
          <w:p w14:paraId="2EB790D9">
            <w:pPr>
              <w:spacing w:after="0"/>
              <w:jc w:val="both"/>
              <w:rPr>
                <w:rFonts w:ascii="Arial" w:hAnsi="Arial" w:cs="Arial"/>
                <w:b/>
                <w:bCs/>
                <w:sz w:val="20"/>
                <w:szCs w:val="20"/>
              </w:rPr>
            </w:pPr>
            <w:r>
              <w:rPr>
                <w:rFonts w:ascii="Arial" w:hAnsi="Arial" w:cs="Arial"/>
                <w:b/>
                <w:bCs/>
                <w:sz w:val="20"/>
                <w:szCs w:val="20"/>
              </w:rPr>
              <w:t>Учебные предметы</w:t>
            </w:r>
            <w:r>
              <w:rPr>
                <w:rFonts w:ascii="Arial" w:hAnsi="Arial" w:cs="Arial"/>
                <w:b/>
                <w:bCs/>
                <w:sz w:val="20"/>
                <w:szCs w:val="20"/>
                <w:lang w:val="en-US"/>
              </w:rPr>
              <w:t xml:space="preserve"> </w:t>
            </w:r>
            <w:r>
              <w:rPr>
                <w:rFonts w:ascii="Arial" w:hAnsi="Arial" w:cs="Arial"/>
                <w:b/>
                <w:bCs/>
                <w:sz w:val="20"/>
                <w:szCs w:val="20"/>
              </w:rPr>
              <w:t>профессионального цикла</w:t>
            </w:r>
          </w:p>
        </w:tc>
      </w:tr>
      <w:tr w14:paraId="680A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156" w:type="dxa"/>
            <w:gridSpan w:val="2"/>
            <w:vMerge w:val="restart"/>
            <w:shd w:val="clear" w:color="auto" w:fill="auto"/>
          </w:tcPr>
          <w:p w14:paraId="45B8FBDF">
            <w:pPr>
              <w:spacing w:after="0"/>
              <w:jc w:val="both"/>
              <w:rPr>
                <w:rFonts w:ascii="Arial" w:hAnsi="Arial" w:cs="Arial"/>
                <w:bCs/>
                <w:sz w:val="20"/>
                <w:szCs w:val="20"/>
              </w:rPr>
            </w:pPr>
            <w:r>
              <w:rPr>
                <w:rFonts w:ascii="Arial" w:hAnsi="Arial" w:cs="Arial"/>
                <w:bCs/>
                <w:sz w:val="20"/>
                <w:szCs w:val="20"/>
              </w:rPr>
              <w:t>Организация и выполнение грузовых перевозок автомобильным транспортом</w:t>
            </w:r>
          </w:p>
        </w:tc>
        <w:tc>
          <w:tcPr>
            <w:tcW w:w="1134" w:type="dxa"/>
            <w:gridSpan w:val="2"/>
            <w:shd w:val="clear" w:color="auto" w:fill="auto"/>
          </w:tcPr>
          <w:p w14:paraId="239A1AF8">
            <w:pPr>
              <w:spacing w:after="0"/>
              <w:jc w:val="both"/>
              <w:rPr>
                <w:rFonts w:ascii="Arial" w:hAnsi="Arial" w:cs="Arial"/>
                <w:b/>
                <w:bCs/>
                <w:sz w:val="20"/>
                <w:szCs w:val="20"/>
              </w:rPr>
            </w:pPr>
          </w:p>
        </w:tc>
        <w:tc>
          <w:tcPr>
            <w:tcW w:w="709" w:type="dxa"/>
            <w:gridSpan w:val="2"/>
            <w:shd w:val="clear" w:color="auto" w:fill="auto"/>
          </w:tcPr>
          <w:p w14:paraId="7B7F5DC2">
            <w:pPr>
              <w:spacing w:after="0"/>
              <w:jc w:val="both"/>
              <w:rPr>
                <w:rFonts w:ascii="Arial" w:hAnsi="Arial" w:cs="Arial"/>
                <w:b/>
                <w:bCs/>
                <w:sz w:val="20"/>
                <w:szCs w:val="20"/>
              </w:rPr>
            </w:pPr>
          </w:p>
          <w:p w14:paraId="2F78AD1F">
            <w:pPr>
              <w:spacing w:after="0"/>
              <w:jc w:val="both"/>
              <w:rPr>
                <w:rFonts w:ascii="Arial" w:hAnsi="Arial" w:cs="Arial"/>
                <w:b/>
                <w:bCs/>
                <w:sz w:val="20"/>
                <w:szCs w:val="20"/>
              </w:rPr>
            </w:pPr>
          </w:p>
          <w:p w14:paraId="7D0D62E8">
            <w:pPr>
              <w:spacing w:after="0"/>
              <w:jc w:val="both"/>
              <w:rPr>
                <w:rFonts w:ascii="Arial" w:hAnsi="Arial" w:cs="Arial"/>
                <w:b/>
                <w:bCs/>
                <w:sz w:val="20"/>
                <w:szCs w:val="20"/>
              </w:rPr>
            </w:pPr>
          </w:p>
        </w:tc>
        <w:tc>
          <w:tcPr>
            <w:tcW w:w="708" w:type="dxa"/>
            <w:gridSpan w:val="2"/>
            <w:shd w:val="clear" w:color="auto" w:fill="auto"/>
          </w:tcPr>
          <w:p w14:paraId="78AEE2A8">
            <w:pPr>
              <w:spacing w:after="0"/>
              <w:jc w:val="both"/>
              <w:rPr>
                <w:rFonts w:ascii="Arial" w:hAnsi="Arial" w:cs="Arial"/>
                <w:b/>
                <w:bCs/>
                <w:sz w:val="20"/>
                <w:szCs w:val="20"/>
              </w:rPr>
            </w:pPr>
          </w:p>
        </w:tc>
        <w:tc>
          <w:tcPr>
            <w:tcW w:w="709" w:type="dxa"/>
            <w:gridSpan w:val="2"/>
            <w:shd w:val="clear" w:color="auto" w:fill="auto"/>
          </w:tcPr>
          <w:p w14:paraId="30D9CE28">
            <w:pPr>
              <w:spacing w:after="0"/>
              <w:jc w:val="both"/>
              <w:rPr>
                <w:rFonts w:ascii="Arial" w:hAnsi="Arial" w:cs="Arial"/>
                <w:b/>
                <w:bCs/>
                <w:sz w:val="20"/>
                <w:szCs w:val="20"/>
              </w:rPr>
            </w:pPr>
          </w:p>
        </w:tc>
        <w:tc>
          <w:tcPr>
            <w:tcW w:w="709" w:type="dxa"/>
            <w:gridSpan w:val="2"/>
            <w:shd w:val="clear" w:color="auto" w:fill="auto"/>
          </w:tcPr>
          <w:p w14:paraId="4522A2B1">
            <w:pPr>
              <w:spacing w:after="0"/>
              <w:jc w:val="both"/>
              <w:rPr>
                <w:rFonts w:ascii="Arial" w:hAnsi="Arial" w:cs="Arial"/>
                <w:b/>
                <w:bCs/>
                <w:sz w:val="20"/>
                <w:szCs w:val="20"/>
              </w:rPr>
            </w:pPr>
          </w:p>
        </w:tc>
        <w:tc>
          <w:tcPr>
            <w:tcW w:w="709" w:type="dxa"/>
            <w:gridSpan w:val="2"/>
            <w:shd w:val="clear" w:color="auto" w:fill="auto"/>
          </w:tcPr>
          <w:p w14:paraId="77B73434">
            <w:pPr>
              <w:spacing w:after="0"/>
              <w:jc w:val="both"/>
              <w:rPr>
                <w:rFonts w:ascii="Arial" w:hAnsi="Arial" w:cs="Arial"/>
                <w:b/>
                <w:bCs/>
                <w:sz w:val="20"/>
                <w:szCs w:val="20"/>
              </w:rPr>
            </w:pPr>
          </w:p>
        </w:tc>
        <w:tc>
          <w:tcPr>
            <w:tcW w:w="850" w:type="dxa"/>
            <w:gridSpan w:val="2"/>
            <w:shd w:val="clear" w:color="auto" w:fill="auto"/>
          </w:tcPr>
          <w:p w14:paraId="6164EC97">
            <w:pPr>
              <w:spacing w:after="0"/>
              <w:jc w:val="both"/>
              <w:rPr>
                <w:rFonts w:ascii="Arial" w:hAnsi="Arial" w:cs="Arial"/>
                <w:b/>
                <w:bCs/>
                <w:sz w:val="20"/>
                <w:szCs w:val="20"/>
              </w:rPr>
            </w:pPr>
          </w:p>
        </w:tc>
        <w:tc>
          <w:tcPr>
            <w:tcW w:w="851" w:type="dxa"/>
            <w:gridSpan w:val="2"/>
            <w:shd w:val="clear" w:color="auto" w:fill="auto"/>
          </w:tcPr>
          <w:p w14:paraId="09B50410">
            <w:pPr>
              <w:spacing w:after="0"/>
              <w:jc w:val="both"/>
              <w:rPr>
                <w:rFonts w:ascii="Arial" w:hAnsi="Arial" w:cs="Arial"/>
                <w:b/>
                <w:bCs/>
                <w:sz w:val="20"/>
                <w:szCs w:val="20"/>
              </w:rPr>
            </w:pPr>
          </w:p>
        </w:tc>
        <w:tc>
          <w:tcPr>
            <w:tcW w:w="992" w:type="dxa"/>
            <w:gridSpan w:val="2"/>
            <w:shd w:val="clear" w:color="auto" w:fill="auto"/>
          </w:tcPr>
          <w:p w14:paraId="41D01207">
            <w:pPr>
              <w:spacing w:after="0"/>
              <w:jc w:val="both"/>
              <w:rPr>
                <w:rFonts w:ascii="Arial" w:hAnsi="Arial" w:cs="Arial"/>
                <w:b/>
                <w:bCs/>
                <w:sz w:val="20"/>
                <w:szCs w:val="20"/>
              </w:rPr>
            </w:pPr>
          </w:p>
        </w:tc>
        <w:tc>
          <w:tcPr>
            <w:tcW w:w="726" w:type="dxa"/>
            <w:shd w:val="clear" w:color="auto" w:fill="auto"/>
          </w:tcPr>
          <w:p w14:paraId="0C03020F">
            <w:pPr>
              <w:spacing w:after="0"/>
              <w:jc w:val="both"/>
              <w:rPr>
                <w:rFonts w:ascii="Arial" w:hAnsi="Arial" w:cs="Arial"/>
                <w:b/>
                <w:bCs/>
                <w:sz w:val="20"/>
                <w:szCs w:val="20"/>
              </w:rPr>
            </w:pPr>
          </w:p>
        </w:tc>
      </w:tr>
      <w:tr w14:paraId="237A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6" w:type="dxa"/>
            <w:gridSpan w:val="2"/>
            <w:vMerge w:val="continue"/>
            <w:shd w:val="clear" w:color="auto" w:fill="auto"/>
          </w:tcPr>
          <w:p w14:paraId="533A126B">
            <w:pPr>
              <w:spacing w:after="0"/>
              <w:jc w:val="both"/>
              <w:rPr>
                <w:rFonts w:ascii="Arial" w:hAnsi="Arial" w:cs="Arial"/>
                <w:b/>
                <w:bCs/>
                <w:sz w:val="20"/>
                <w:szCs w:val="20"/>
              </w:rPr>
            </w:pPr>
          </w:p>
        </w:tc>
        <w:tc>
          <w:tcPr>
            <w:tcW w:w="1134" w:type="dxa"/>
            <w:gridSpan w:val="2"/>
            <w:shd w:val="clear" w:color="auto" w:fill="auto"/>
          </w:tcPr>
          <w:p w14:paraId="71E4CD7C">
            <w:pPr>
              <w:spacing w:after="0"/>
              <w:jc w:val="both"/>
              <w:rPr>
                <w:rFonts w:ascii="Arial" w:hAnsi="Arial" w:cs="Arial"/>
                <w:b/>
                <w:bCs/>
                <w:sz w:val="20"/>
                <w:szCs w:val="20"/>
              </w:rPr>
            </w:pPr>
          </w:p>
        </w:tc>
        <w:tc>
          <w:tcPr>
            <w:tcW w:w="709" w:type="dxa"/>
            <w:gridSpan w:val="2"/>
            <w:shd w:val="clear" w:color="auto" w:fill="auto"/>
          </w:tcPr>
          <w:p w14:paraId="56C75EDB">
            <w:pPr>
              <w:spacing w:after="0"/>
              <w:jc w:val="both"/>
              <w:rPr>
                <w:rFonts w:ascii="Arial" w:hAnsi="Arial" w:cs="Arial"/>
                <w:b/>
                <w:bCs/>
                <w:sz w:val="20"/>
                <w:szCs w:val="20"/>
              </w:rPr>
            </w:pPr>
          </w:p>
        </w:tc>
        <w:tc>
          <w:tcPr>
            <w:tcW w:w="708" w:type="dxa"/>
            <w:gridSpan w:val="2"/>
            <w:shd w:val="clear" w:color="auto" w:fill="auto"/>
          </w:tcPr>
          <w:p w14:paraId="2A0BECC3">
            <w:pPr>
              <w:spacing w:after="0"/>
              <w:jc w:val="both"/>
              <w:rPr>
                <w:rFonts w:ascii="Arial" w:hAnsi="Arial" w:cs="Arial"/>
                <w:b/>
                <w:bCs/>
                <w:sz w:val="20"/>
                <w:szCs w:val="20"/>
              </w:rPr>
            </w:pPr>
          </w:p>
        </w:tc>
        <w:tc>
          <w:tcPr>
            <w:tcW w:w="709" w:type="dxa"/>
            <w:gridSpan w:val="2"/>
            <w:shd w:val="clear" w:color="auto" w:fill="auto"/>
          </w:tcPr>
          <w:p w14:paraId="23795155">
            <w:pPr>
              <w:spacing w:after="0"/>
              <w:jc w:val="both"/>
              <w:rPr>
                <w:rFonts w:ascii="Arial" w:hAnsi="Arial" w:cs="Arial"/>
                <w:b/>
                <w:bCs/>
                <w:sz w:val="20"/>
                <w:szCs w:val="20"/>
              </w:rPr>
            </w:pPr>
          </w:p>
        </w:tc>
        <w:tc>
          <w:tcPr>
            <w:tcW w:w="709" w:type="dxa"/>
            <w:gridSpan w:val="2"/>
            <w:shd w:val="clear" w:color="auto" w:fill="auto"/>
          </w:tcPr>
          <w:p w14:paraId="63839DCD">
            <w:pPr>
              <w:spacing w:after="0"/>
              <w:jc w:val="both"/>
              <w:rPr>
                <w:rFonts w:ascii="Arial" w:hAnsi="Arial" w:cs="Arial"/>
                <w:b/>
                <w:bCs/>
                <w:sz w:val="20"/>
                <w:szCs w:val="20"/>
              </w:rPr>
            </w:pPr>
          </w:p>
        </w:tc>
        <w:tc>
          <w:tcPr>
            <w:tcW w:w="709" w:type="dxa"/>
            <w:gridSpan w:val="2"/>
            <w:shd w:val="clear" w:color="auto" w:fill="auto"/>
          </w:tcPr>
          <w:p w14:paraId="578DB635">
            <w:pPr>
              <w:spacing w:after="0"/>
              <w:jc w:val="both"/>
              <w:rPr>
                <w:rFonts w:ascii="Arial" w:hAnsi="Arial" w:cs="Arial"/>
                <w:b/>
                <w:bCs/>
                <w:sz w:val="20"/>
                <w:szCs w:val="20"/>
              </w:rPr>
            </w:pPr>
          </w:p>
        </w:tc>
        <w:tc>
          <w:tcPr>
            <w:tcW w:w="850" w:type="dxa"/>
            <w:gridSpan w:val="2"/>
            <w:shd w:val="clear" w:color="auto" w:fill="auto"/>
          </w:tcPr>
          <w:p w14:paraId="13E8A48F">
            <w:pPr>
              <w:spacing w:after="0"/>
              <w:jc w:val="both"/>
              <w:rPr>
                <w:rFonts w:ascii="Arial" w:hAnsi="Arial" w:cs="Arial"/>
                <w:b/>
                <w:bCs/>
                <w:sz w:val="20"/>
                <w:szCs w:val="20"/>
              </w:rPr>
            </w:pPr>
          </w:p>
        </w:tc>
        <w:tc>
          <w:tcPr>
            <w:tcW w:w="851" w:type="dxa"/>
            <w:gridSpan w:val="2"/>
            <w:shd w:val="clear" w:color="auto" w:fill="auto"/>
          </w:tcPr>
          <w:p w14:paraId="73C0D70D">
            <w:pPr>
              <w:spacing w:after="0"/>
              <w:jc w:val="both"/>
              <w:rPr>
                <w:rFonts w:ascii="Arial" w:hAnsi="Arial" w:cs="Arial"/>
                <w:b/>
                <w:bCs/>
                <w:sz w:val="20"/>
                <w:szCs w:val="20"/>
              </w:rPr>
            </w:pPr>
          </w:p>
        </w:tc>
        <w:tc>
          <w:tcPr>
            <w:tcW w:w="992" w:type="dxa"/>
            <w:gridSpan w:val="2"/>
            <w:shd w:val="clear" w:color="auto" w:fill="auto"/>
          </w:tcPr>
          <w:p w14:paraId="22F8EF09">
            <w:pPr>
              <w:spacing w:after="0"/>
              <w:jc w:val="both"/>
              <w:rPr>
                <w:rFonts w:ascii="Arial" w:hAnsi="Arial" w:cs="Arial"/>
                <w:b/>
                <w:bCs/>
                <w:sz w:val="20"/>
                <w:szCs w:val="20"/>
              </w:rPr>
            </w:pPr>
          </w:p>
        </w:tc>
        <w:tc>
          <w:tcPr>
            <w:tcW w:w="726" w:type="dxa"/>
            <w:shd w:val="clear" w:color="auto" w:fill="auto"/>
          </w:tcPr>
          <w:p w14:paraId="20DED4F6">
            <w:pPr>
              <w:spacing w:after="0"/>
              <w:jc w:val="both"/>
              <w:rPr>
                <w:rFonts w:ascii="Arial" w:hAnsi="Arial" w:cs="Arial"/>
                <w:b/>
                <w:bCs/>
                <w:sz w:val="20"/>
                <w:szCs w:val="20"/>
              </w:rPr>
            </w:pPr>
          </w:p>
        </w:tc>
      </w:tr>
      <w:tr w14:paraId="6C88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3" w:type="dxa"/>
            <w:gridSpan w:val="21"/>
            <w:shd w:val="clear" w:color="auto" w:fill="auto"/>
          </w:tcPr>
          <w:p w14:paraId="673D900D">
            <w:pPr>
              <w:spacing w:after="0"/>
              <w:jc w:val="both"/>
              <w:rPr>
                <w:rFonts w:ascii="Arial" w:hAnsi="Arial" w:cs="Arial"/>
                <w:b/>
                <w:bCs/>
                <w:sz w:val="20"/>
                <w:szCs w:val="20"/>
              </w:rPr>
            </w:pPr>
            <w:r>
              <w:rPr>
                <w:rFonts w:ascii="Arial" w:hAnsi="Arial" w:cs="Arial"/>
                <w:b/>
                <w:bCs/>
                <w:sz w:val="20"/>
                <w:szCs w:val="20"/>
              </w:rPr>
              <w:t>Квалификационный экзамен</w:t>
            </w:r>
          </w:p>
        </w:tc>
      </w:tr>
      <w:tr w14:paraId="4B74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27" w:type="dxa"/>
            <w:vMerge w:val="restart"/>
            <w:shd w:val="clear" w:color="auto" w:fill="auto"/>
          </w:tcPr>
          <w:p w14:paraId="28E8B750">
            <w:pPr>
              <w:spacing w:after="0"/>
              <w:jc w:val="both"/>
              <w:rPr>
                <w:rFonts w:ascii="Arial" w:hAnsi="Arial" w:cs="Arial"/>
                <w:bCs/>
                <w:sz w:val="20"/>
                <w:szCs w:val="20"/>
              </w:rPr>
            </w:pPr>
            <w:r>
              <w:rPr>
                <w:rFonts w:ascii="Arial" w:hAnsi="Arial" w:cs="Arial"/>
                <w:bCs/>
                <w:sz w:val="20"/>
                <w:szCs w:val="20"/>
              </w:rPr>
              <w:t>Итоговая аттестация – квалификационный экзамен</w:t>
            </w:r>
          </w:p>
        </w:tc>
        <w:tc>
          <w:tcPr>
            <w:tcW w:w="1134" w:type="dxa"/>
            <w:gridSpan w:val="2"/>
            <w:shd w:val="clear" w:color="auto" w:fill="auto"/>
          </w:tcPr>
          <w:p w14:paraId="39189810">
            <w:pPr>
              <w:spacing w:after="0"/>
              <w:jc w:val="both"/>
              <w:rPr>
                <w:rFonts w:ascii="Arial" w:hAnsi="Arial" w:cs="Arial"/>
                <w:bCs/>
                <w:sz w:val="20"/>
                <w:szCs w:val="20"/>
              </w:rPr>
            </w:pPr>
          </w:p>
          <w:p w14:paraId="5B4AEE5A">
            <w:pPr>
              <w:spacing w:after="0"/>
              <w:jc w:val="both"/>
              <w:rPr>
                <w:rFonts w:ascii="Arial" w:hAnsi="Arial" w:cs="Arial"/>
                <w:bCs/>
                <w:sz w:val="20"/>
                <w:szCs w:val="20"/>
              </w:rPr>
            </w:pPr>
          </w:p>
        </w:tc>
        <w:tc>
          <w:tcPr>
            <w:tcW w:w="728" w:type="dxa"/>
            <w:gridSpan w:val="2"/>
            <w:shd w:val="clear" w:color="auto" w:fill="auto"/>
          </w:tcPr>
          <w:p w14:paraId="7E1818B9">
            <w:pPr>
              <w:spacing w:after="0"/>
              <w:jc w:val="both"/>
              <w:rPr>
                <w:rFonts w:ascii="Arial" w:hAnsi="Arial" w:cs="Arial"/>
                <w:bCs/>
                <w:sz w:val="20"/>
                <w:szCs w:val="20"/>
              </w:rPr>
            </w:pPr>
          </w:p>
        </w:tc>
        <w:tc>
          <w:tcPr>
            <w:tcW w:w="690" w:type="dxa"/>
            <w:gridSpan w:val="2"/>
            <w:shd w:val="clear" w:color="auto" w:fill="auto"/>
          </w:tcPr>
          <w:p w14:paraId="493A35CC">
            <w:pPr>
              <w:spacing w:after="0"/>
              <w:jc w:val="both"/>
              <w:rPr>
                <w:rFonts w:ascii="Arial" w:hAnsi="Arial" w:cs="Arial"/>
                <w:bCs/>
                <w:sz w:val="20"/>
                <w:szCs w:val="20"/>
              </w:rPr>
            </w:pPr>
          </w:p>
        </w:tc>
        <w:tc>
          <w:tcPr>
            <w:tcW w:w="708" w:type="dxa"/>
            <w:gridSpan w:val="2"/>
            <w:shd w:val="clear" w:color="auto" w:fill="auto"/>
          </w:tcPr>
          <w:p w14:paraId="15723183">
            <w:pPr>
              <w:spacing w:after="0"/>
              <w:jc w:val="both"/>
              <w:rPr>
                <w:rFonts w:ascii="Arial" w:hAnsi="Arial" w:cs="Arial"/>
                <w:bCs/>
                <w:sz w:val="20"/>
                <w:szCs w:val="20"/>
              </w:rPr>
            </w:pPr>
          </w:p>
        </w:tc>
        <w:tc>
          <w:tcPr>
            <w:tcW w:w="728" w:type="dxa"/>
            <w:gridSpan w:val="2"/>
            <w:shd w:val="clear" w:color="auto" w:fill="auto"/>
          </w:tcPr>
          <w:p w14:paraId="0D56F6E5">
            <w:pPr>
              <w:spacing w:after="0"/>
              <w:jc w:val="both"/>
              <w:rPr>
                <w:rFonts w:ascii="Arial" w:hAnsi="Arial" w:cs="Arial"/>
                <w:bCs/>
                <w:sz w:val="20"/>
                <w:szCs w:val="20"/>
              </w:rPr>
            </w:pPr>
          </w:p>
        </w:tc>
        <w:tc>
          <w:tcPr>
            <w:tcW w:w="690" w:type="dxa"/>
            <w:gridSpan w:val="2"/>
            <w:shd w:val="clear" w:color="auto" w:fill="auto"/>
          </w:tcPr>
          <w:p w14:paraId="5DC15F2A">
            <w:pPr>
              <w:spacing w:after="0"/>
              <w:jc w:val="both"/>
              <w:rPr>
                <w:rFonts w:ascii="Arial" w:hAnsi="Arial" w:cs="Arial"/>
                <w:bCs/>
                <w:sz w:val="20"/>
                <w:szCs w:val="20"/>
              </w:rPr>
            </w:pPr>
          </w:p>
        </w:tc>
        <w:tc>
          <w:tcPr>
            <w:tcW w:w="850" w:type="dxa"/>
            <w:gridSpan w:val="2"/>
            <w:shd w:val="clear" w:color="auto" w:fill="auto"/>
          </w:tcPr>
          <w:p w14:paraId="1D57CBB0">
            <w:pPr>
              <w:spacing w:after="0"/>
              <w:jc w:val="both"/>
              <w:rPr>
                <w:rFonts w:ascii="Arial" w:hAnsi="Arial" w:cs="Arial"/>
                <w:bCs/>
                <w:sz w:val="20"/>
                <w:szCs w:val="20"/>
              </w:rPr>
            </w:pPr>
          </w:p>
        </w:tc>
        <w:tc>
          <w:tcPr>
            <w:tcW w:w="851" w:type="dxa"/>
            <w:gridSpan w:val="2"/>
            <w:shd w:val="clear" w:color="auto" w:fill="auto"/>
          </w:tcPr>
          <w:p w14:paraId="3ED6FD05">
            <w:pPr>
              <w:spacing w:after="0"/>
              <w:jc w:val="both"/>
              <w:rPr>
                <w:rFonts w:ascii="Arial" w:hAnsi="Arial" w:cs="Arial"/>
                <w:bCs/>
                <w:sz w:val="20"/>
                <w:szCs w:val="20"/>
              </w:rPr>
            </w:pPr>
          </w:p>
        </w:tc>
        <w:tc>
          <w:tcPr>
            <w:tcW w:w="992" w:type="dxa"/>
            <w:gridSpan w:val="2"/>
            <w:shd w:val="clear" w:color="auto" w:fill="auto"/>
          </w:tcPr>
          <w:p w14:paraId="7DC91D36">
            <w:pPr>
              <w:spacing w:after="0"/>
              <w:jc w:val="both"/>
              <w:rPr>
                <w:rFonts w:ascii="Arial" w:hAnsi="Arial" w:cs="Arial"/>
                <w:bCs/>
                <w:sz w:val="20"/>
                <w:szCs w:val="20"/>
              </w:rPr>
            </w:pPr>
          </w:p>
        </w:tc>
        <w:tc>
          <w:tcPr>
            <w:tcW w:w="755" w:type="dxa"/>
            <w:gridSpan w:val="2"/>
            <w:shd w:val="clear" w:color="auto" w:fill="auto"/>
          </w:tcPr>
          <w:p w14:paraId="6ABB1FDD">
            <w:pPr>
              <w:spacing w:after="0"/>
              <w:jc w:val="both"/>
              <w:rPr>
                <w:rFonts w:ascii="Arial" w:hAnsi="Arial" w:cs="Arial"/>
                <w:bCs/>
                <w:sz w:val="20"/>
                <w:szCs w:val="20"/>
                <w:u w:val="single"/>
              </w:rPr>
            </w:pPr>
          </w:p>
        </w:tc>
      </w:tr>
      <w:tr w14:paraId="795E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14:paraId="364CC6C0">
            <w:pPr>
              <w:spacing w:after="0"/>
              <w:jc w:val="both"/>
              <w:rPr>
                <w:rFonts w:ascii="Arial" w:hAnsi="Arial" w:cs="Arial"/>
                <w:bCs/>
                <w:sz w:val="20"/>
                <w:szCs w:val="20"/>
              </w:rPr>
            </w:pPr>
          </w:p>
        </w:tc>
        <w:tc>
          <w:tcPr>
            <w:tcW w:w="1134" w:type="dxa"/>
            <w:gridSpan w:val="2"/>
            <w:shd w:val="clear" w:color="auto" w:fill="auto"/>
          </w:tcPr>
          <w:p w14:paraId="37836CB7">
            <w:pPr>
              <w:spacing w:after="0"/>
              <w:jc w:val="both"/>
              <w:rPr>
                <w:rFonts w:ascii="Arial" w:hAnsi="Arial" w:cs="Arial"/>
                <w:bCs/>
                <w:sz w:val="20"/>
                <w:szCs w:val="20"/>
              </w:rPr>
            </w:pPr>
          </w:p>
        </w:tc>
        <w:tc>
          <w:tcPr>
            <w:tcW w:w="728" w:type="dxa"/>
            <w:gridSpan w:val="2"/>
            <w:shd w:val="clear" w:color="auto" w:fill="auto"/>
          </w:tcPr>
          <w:p w14:paraId="118734D7">
            <w:pPr>
              <w:spacing w:after="0"/>
              <w:jc w:val="both"/>
              <w:rPr>
                <w:rFonts w:ascii="Arial" w:hAnsi="Arial" w:cs="Arial"/>
                <w:bCs/>
                <w:sz w:val="20"/>
                <w:szCs w:val="20"/>
              </w:rPr>
            </w:pPr>
          </w:p>
        </w:tc>
        <w:tc>
          <w:tcPr>
            <w:tcW w:w="690" w:type="dxa"/>
            <w:gridSpan w:val="2"/>
            <w:shd w:val="clear" w:color="auto" w:fill="auto"/>
          </w:tcPr>
          <w:p w14:paraId="0EFEBC9D">
            <w:pPr>
              <w:spacing w:after="0"/>
              <w:jc w:val="both"/>
              <w:rPr>
                <w:rFonts w:ascii="Arial" w:hAnsi="Arial" w:cs="Arial"/>
                <w:bCs/>
                <w:sz w:val="20"/>
                <w:szCs w:val="20"/>
              </w:rPr>
            </w:pPr>
          </w:p>
        </w:tc>
        <w:tc>
          <w:tcPr>
            <w:tcW w:w="708" w:type="dxa"/>
            <w:gridSpan w:val="2"/>
            <w:shd w:val="clear" w:color="auto" w:fill="auto"/>
          </w:tcPr>
          <w:p w14:paraId="0B21909E">
            <w:pPr>
              <w:spacing w:after="0"/>
              <w:jc w:val="both"/>
              <w:rPr>
                <w:rFonts w:ascii="Arial" w:hAnsi="Arial" w:cs="Arial"/>
                <w:bCs/>
                <w:sz w:val="20"/>
                <w:szCs w:val="20"/>
              </w:rPr>
            </w:pPr>
          </w:p>
        </w:tc>
        <w:tc>
          <w:tcPr>
            <w:tcW w:w="728" w:type="dxa"/>
            <w:gridSpan w:val="2"/>
            <w:shd w:val="clear" w:color="auto" w:fill="auto"/>
          </w:tcPr>
          <w:p w14:paraId="3CD902FE">
            <w:pPr>
              <w:spacing w:after="0"/>
              <w:jc w:val="both"/>
              <w:rPr>
                <w:rFonts w:ascii="Arial" w:hAnsi="Arial" w:cs="Arial"/>
                <w:bCs/>
                <w:sz w:val="20"/>
                <w:szCs w:val="20"/>
              </w:rPr>
            </w:pPr>
          </w:p>
        </w:tc>
        <w:tc>
          <w:tcPr>
            <w:tcW w:w="690" w:type="dxa"/>
            <w:gridSpan w:val="2"/>
            <w:shd w:val="clear" w:color="auto" w:fill="auto"/>
          </w:tcPr>
          <w:p w14:paraId="1F95F252">
            <w:pPr>
              <w:spacing w:after="0"/>
              <w:jc w:val="both"/>
              <w:rPr>
                <w:rFonts w:ascii="Arial" w:hAnsi="Arial" w:cs="Arial"/>
                <w:bCs/>
                <w:sz w:val="20"/>
                <w:szCs w:val="20"/>
              </w:rPr>
            </w:pPr>
          </w:p>
        </w:tc>
        <w:tc>
          <w:tcPr>
            <w:tcW w:w="850" w:type="dxa"/>
            <w:gridSpan w:val="2"/>
            <w:shd w:val="clear" w:color="auto" w:fill="auto"/>
          </w:tcPr>
          <w:p w14:paraId="2FA1BD97">
            <w:pPr>
              <w:spacing w:after="0"/>
              <w:jc w:val="both"/>
              <w:rPr>
                <w:rFonts w:ascii="Arial" w:hAnsi="Arial" w:cs="Arial"/>
                <w:bCs/>
                <w:sz w:val="20"/>
                <w:szCs w:val="20"/>
              </w:rPr>
            </w:pPr>
          </w:p>
        </w:tc>
        <w:tc>
          <w:tcPr>
            <w:tcW w:w="851" w:type="dxa"/>
            <w:gridSpan w:val="2"/>
            <w:shd w:val="clear" w:color="auto" w:fill="auto"/>
          </w:tcPr>
          <w:p w14:paraId="1E84C696">
            <w:pPr>
              <w:spacing w:after="0"/>
              <w:jc w:val="both"/>
              <w:rPr>
                <w:rFonts w:ascii="Arial" w:hAnsi="Arial" w:cs="Arial"/>
                <w:bCs/>
                <w:sz w:val="20"/>
                <w:szCs w:val="20"/>
              </w:rPr>
            </w:pPr>
          </w:p>
        </w:tc>
        <w:tc>
          <w:tcPr>
            <w:tcW w:w="992" w:type="dxa"/>
            <w:gridSpan w:val="2"/>
            <w:shd w:val="clear" w:color="auto" w:fill="auto"/>
          </w:tcPr>
          <w:p w14:paraId="63A062BC">
            <w:pPr>
              <w:spacing w:after="0"/>
              <w:jc w:val="both"/>
              <w:rPr>
                <w:rFonts w:ascii="Arial" w:hAnsi="Arial" w:cs="Arial"/>
                <w:bCs/>
                <w:sz w:val="20"/>
                <w:szCs w:val="20"/>
              </w:rPr>
            </w:pPr>
          </w:p>
        </w:tc>
        <w:tc>
          <w:tcPr>
            <w:tcW w:w="755" w:type="dxa"/>
            <w:gridSpan w:val="2"/>
            <w:shd w:val="clear" w:color="auto" w:fill="auto"/>
          </w:tcPr>
          <w:p w14:paraId="59C1E25F">
            <w:pPr>
              <w:spacing w:after="0"/>
              <w:jc w:val="both"/>
              <w:rPr>
                <w:rFonts w:ascii="Arial" w:hAnsi="Arial" w:cs="Arial"/>
                <w:bCs/>
                <w:sz w:val="20"/>
                <w:szCs w:val="20"/>
              </w:rPr>
            </w:pPr>
          </w:p>
        </w:tc>
      </w:tr>
      <w:tr w14:paraId="52549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auto"/>
          </w:tcPr>
          <w:p w14:paraId="2681E49C">
            <w:pPr>
              <w:spacing w:after="0"/>
              <w:jc w:val="both"/>
              <w:rPr>
                <w:rFonts w:ascii="Arial" w:hAnsi="Arial" w:cs="Arial"/>
                <w:b/>
                <w:bCs/>
                <w:sz w:val="20"/>
                <w:szCs w:val="20"/>
              </w:rPr>
            </w:pPr>
            <w:r>
              <w:rPr>
                <w:rFonts w:ascii="Arial" w:hAnsi="Arial" w:cs="Arial"/>
                <w:b/>
                <w:bCs/>
                <w:sz w:val="20"/>
                <w:szCs w:val="20"/>
              </w:rPr>
              <w:t>Итого</w:t>
            </w:r>
          </w:p>
        </w:tc>
        <w:tc>
          <w:tcPr>
            <w:tcW w:w="1134" w:type="dxa"/>
            <w:gridSpan w:val="2"/>
            <w:shd w:val="clear" w:color="auto" w:fill="auto"/>
          </w:tcPr>
          <w:p w14:paraId="72AB5EDF">
            <w:pPr>
              <w:spacing w:after="0"/>
              <w:jc w:val="both"/>
              <w:rPr>
                <w:rFonts w:ascii="Arial" w:hAnsi="Arial" w:cs="Arial"/>
                <w:bCs/>
                <w:sz w:val="20"/>
                <w:szCs w:val="20"/>
              </w:rPr>
            </w:pPr>
            <w:r>
              <w:rPr>
                <w:rFonts w:ascii="Arial" w:hAnsi="Arial" w:cs="Arial"/>
                <w:bCs/>
                <w:sz w:val="20"/>
                <w:szCs w:val="20"/>
              </w:rPr>
              <w:t>4</w:t>
            </w:r>
          </w:p>
        </w:tc>
        <w:tc>
          <w:tcPr>
            <w:tcW w:w="728" w:type="dxa"/>
            <w:gridSpan w:val="2"/>
            <w:shd w:val="clear" w:color="auto" w:fill="auto"/>
          </w:tcPr>
          <w:p w14:paraId="376F9CB6">
            <w:pPr>
              <w:spacing w:after="0"/>
              <w:jc w:val="both"/>
              <w:rPr>
                <w:rFonts w:ascii="Arial" w:hAnsi="Arial" w:cs="Arial"/>
                <w:bCs/>
                <w:sz w:val="20"/>
                <w:szCs w:val="20"/>
              </w:rPr>
            </w:pPr>
            <w:r>
              <w:rPr>
                <w:rFonts w:ascii="Arial" w:hAnsi="Arial" w:cs="Arial"/>
                <w:bCs/>
                <w:sz w:val="20"/>
                <w:szCs w:val="20"/>
              </w:rPr>
              <w:t>4</w:t>
            </w:r>
          </w:p>
        </w:tc>
        <w:tc>
          <w:tcPr>
            <w:tcW w:w="690" w:type="dxa"/>
            <w:gridSpan w:val="2"/>
            <w:shd w:val="clear" w:color="auto" w:fill="auto"/>
          </w:tcPr>
          <w:p w14:paraId="32069FA1">
            <w:pPr>
              <w:spacing w:after="0"/>
              <w:jc w:val="both"/>
              <w:rPr>
                <w:rFonts w:ascii="Arial" w:hAnsi="Arial" w:cs="Arial"/>
                <w:bCs/>
                <w:sz w:val="20"/>
                <w:szCs w:val="20"/>
              </w:rPr>
            </w:pPr>
            <w:r>
              <w:rPr>
                <w:rFonts w:ascii="Arial" w:hAnsi="Arial" w:cs="Arial"/>
                <w:bCs/>
                <w:sz w:val="20"/>
                <w:szCs w:val="20"/>
              </w:rPr>
              <w:t>4</w:t>
            </w:r>
          </w:p>
        </w:tc>
        <w:tc>
          <w:tcPr>
            <w:tcW w:w="708" w:type="dxa"/>
            <w:gridSpan w:val="2"/>
            <w:shd w:val="clear" w:color="auto" w:fill="auto"/>
          </w:tcPr>
          <w:p w14:paraId="651D0561">
            <w:pPr>
              <w:spacing w:after="0"/>
              <w:jc w:val="both"/>
              <w:rPr>
                <w:rFonts w:ascii="Arial" w:hAnsi="Arial" w:cs="Arial"/>
                <w:bCs/>
                <w:sz w:val="20"/>
                <w:szCs w:val="20"/>
              </w:rPr>
            </w:pPr>
            <w:r>
              <w:rPr>
                <w:rFonts w:ascii="Arial" w:hAnsi="Arial" w:cs="Arial"/>
                <w:bCs/>
                <w:sz w:val="20"/>
                <w:szCs w:val="20"/>
              </w:rPr>
              <w:t>4</w:t>
            </w:r>
          </w:p>
        </w:tc>
        <w:tc>
          <w:tcPr>
            <w:tcW w:w="728" w:type="dxa"/>
            <w:gridSpan w:val="2"/>
            <w:shd w:val="clear" w:color="auto" w:fill="auto"/>
          </w:tcPr>
          <w:p w14:paraId="50F71C5E">
            <w:pPr>
              <w:spacing w:after="0"/>
              <w:jc w:val="both"/>
              <w:rPr>
                <w:rFonts w:ascii="Arial" w:hAnsi="Arial" w:cs="Arial"/>
                <w:bCs/>
                <w:sz w:val="20"/>
                <w:szCs w:val="20"/>
              </w:rPr>
            </w:pPr>
            <w:r>
              <w:rPr>
                <w:rFonts w:ascii="Arial" w:hAnsi="Arial" w:cs="Arial"/>
                <w:bCs/>
                <w:sz w:val="20"/>
                <w:szCs w:val="20"/>
              </w:rPr>
              <w:t>4</w:t>
            </w:r>
          </w:p>
        </w:tc>
        <w:tc>
          <w:tcPr>
            <w:tcW w:w="690" w:type="dxa"/>
            <w:gridSpan w:val="2"/>
            <w:shd w:val="clear" w:color="auto" w:fill="auto"/>
          </w:tcPr>
          <w:p w14:paraId="27BF94E2">
            <w:pPr>
              <w:spacing w:after="0"/>
              <w:jc w:val="both"/>
              <w:rPr>
                <w:rFonts w:ascii="Arial" w:hAnsi="Arial" w:cs="Arial"/>
                <w:bCs/>
                <w:sz w:val="20"/>
                <w:szCs w:val="20"/>
              </w:rPr>
            </w:pPr>
            <w:r>
              <w:rPr>
                <w:rFonts w:ascii="Arial" w:hAnsi="Arial" w:cs="Arial"/>
                <w:bCs/>
                <w:sz w:val="20"/>
                <w:szCs w:val="20"/>
              </w:rPr>
              <w:t>4</w:t>
            </w:r>
          </w:p>
        </w:tc>
        <w:tc>
          <w:tcPr>
            <w:tcW w:w="850" w:type="dxa"/>
            <w:gridSpan w:val="2"/>
            <w:shd w:val="clear" w:color="auto" w:fill="auto"/>
          </w:tcPr>
          <w:p w14:paraId="7D1AA4B7">
            <w:pPr>
              <w:spacing w:after="0"/>
              <w:jc w:val="both"/>
              <w:rPr>
                <w:rFonts w:ascii="Arial" w:hAnsi="Arial" w:cs="Arial"/>
                <w:bCs/>
                <w:sz w:val="20"/>
                <w:szCs w:val="20"/>
              </w:rPr>
            </w:pPr>
            <w:r>
              <w:rPr>
                <w:rFonts w:ascii="Arial" w:hAnsi="Arial" w:cs="Arial"/>
                <w:bCs/>
                <w:sz w:val="20"/>
                <w:szCs w:val="20"/>
              </w:rPr>
              <w:t>4</w:t>
            </w:r>
          </w:p>
        </w:tc>
        <w:tc>
          <w:tcPr>
            <w:tcW w:w="851" w:type="dxa"/>
            <w:gridSpan w:val="2"/>
            <w:shd w:val="clear" w:color="auto" w:fill="auto"/>
          </w:tcPr>
          <w:p w14:paraId="7AE2FABF">
            <w:pPr>
              <w:spacing w:after="0"/>
              <w:jc w:val="both"/>
              <w:rPr>
                <w:rFonts w:ascii="Arial" w:hAnsi="Arial" w:cs="Arial"/>
                <w:bCs/>
                <w:sz w:val="20"/>
                <w:szCs w:val="20"/>
              </w:rPr>
            </w:pPr>
            <w:r>
              <w:rPr>
                <w:rFonts w:ascii="Arial" w:hAnsi="Arial" w:cs="Arial"/>
                <w:bCs/>
                <w:sz w:val="20"/>
                <w:szCs w:val="20"/>
              </w:rPr>
              <w:t>4</w:t>
            </w:r>
          </w:p>
        </w:tc>
        <w:tc>
          <w:tcPr>
            <w:tcW w:w="992" w:type="dxa"/>
            <w:gridSpan w:val="2"/>
            <w:shd w:val="clear" w:color="auto" w:fill="auto"/>
          </w:tcPr>
          <w:p w14:paraId="218C066D">
            <w:pPr>
              <w:spacing w:after="0"/>
              <w:jc w:val="both"/>
              <w:rPr>
                <w:rFonts w:ascii="Arial" w:hAnsi="Arial" w:cs="Arial"/>
                <w:bCs/>
                <w:sz w:val="20"/>
                <w:szCs w:val="20"/>
              </w:rPr>
            </w:pPr>
            <w:r>
              <w:rPr>
                <w:rFonts w:ascii="Arial" w:hAnsi="Arial" w:cs="Arial"/>
                <w:bCs/>
                <w:sz w:val="20"/>
                <w:szCs w:val="20"/>
              </w:rPr>
              <w:t>4</w:t>
            </w:r>
          </w:p>
        </w:tc>
        <w:tc>
          <w:tcPr>
            <w:tcW w:w="755" w:type="dxa"/>
            <w:gridSpan w:val="2"/>
            <w:shd w:val="clear" w:color="auto" w:fill="auto"/>
          </w:tcPr>
          <w:p w14:paraId="32D07CD2">
            <w:pPr>
              <w:spacing w:after="0"/>
              <w:jc w:val="both"/>
              <w:rPr>
                <w:rFonts w:ascii="Arial" w:hAnsi="Arial" w:cs="Arial"/>
                <w:bCs/>
                <w:sz w:val="20"/>
                <w:szCs w:val="20"/>
              </w:rPr>
            </w:pPr>
            <w:r>
              <w:rPr>
                <w:rFonts w:ascii="Arial" w:hAnsi="Arial" w:cs="Arial"/>
                <w:bCs/>
                <w:sz w:val="20"/>
                <w:szCs w:val="20"/>
              </w:rPr>
              <w:t>4</w:t>
            </w:r>
          </w:p>
        </w:tc>
      </w:tr>
      <w:tr w14:paraId="0C0A1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auto"/>
          </w:tcPr>
          <w:p w14:paraId="2FEECF20">
            <w:pPr>
              <w:spacing w:after="0"/>
              <w:jc w:val="both"/>
              <w:rPr>
                <w:rFonts w:ascii="Arial" w:hAnsi="Arial" w:cs="Arial"/>
                <w:bCs/>
                <w:sz w:val="20"/>
                <w:szCs w:val="20"/>
              </w:rPr>
            </w:pPr>
            <w:r>
              <w:rPr>
                <w:rFonts w:ascii="Arial" w:hAnsi="Arial" w:cs="Arial"/>
                <w:bCs/>
                <w:sz w:val="20"/>
                <w:szCs w:val="20"/>
              </w:rPr>
              <w:t>Вождение транспортных средств категории "С" (с механической трансмиссией/с автоматической трансмиссией)</w:t>
            </w:r>
          </w:p>
        </w:tc>
        <w:tc>
          <w:tcPr>
            <w:tcW w:w="1134" w:type="dxa"/>
            <w:gridSpan w:val="2"/>
            <w:shd w:val="clear" w:color="auto" w:fill="auto"/>
          </w:tcPr>
          <w:p w14:paraId="58141635">
            <w:pPr>
              <w:spacing w:after="0"/>
              <w:jc w:val="both"/>
              <w:rPr>
                <w:rFonts w:ascii="Arial" w:hAnsi="Arial" w:cs="Arial"/>
                <w:bCs/>
                <w:sz w:val="20"/>
                <w:szCs w:val="20"/>
              </w:rPr>
            </w:pPr>
          </w:p>
        </w:tc>
        <w:tc>
          <w:tcPr>
            <w:tcW w:w="728" w:type="dxa"/>
            <w:gridSpan w:val="2"/>
            <w:shd w:val="clear" w:color="auto" w:fill="auto"/>
          </w:tcPr>
          <w:p w14:paraId="54C141E3">
            <w:pPr>
              <w:spacing w:after="0"/>
              <w:jc w:val="both"/>
              <w:rPr>
                <w:rFonts w:ascii="Arial" w:hAnsi="Arial" w:cs="Arial"/>
                <w:bCs/>
                <w:sz w:val="20"/>
                <w:szCs w:val="20"/>
              </w:rPr>
            </w:pPr>
          </w:p>
        </w:tc>
        <w:tc>
          <w:tcPr>
            <w:tcW w:w="690" w:type="dxa"/>
            <w:gridSpan w:val="2"/>
            <w:shd w:val="clear" w:color="auto" w:fill="auto"/>
          </w:tcPr>
          <w:p w14:paraId="60483F7A">
            <w:pPr>
              <w:spacing w:after="0"/>
              <w:jc w:val="both"/>
              <w:rPr>
                <w:rFonts w:ascii="Arial" w:hAnsi="Arial" w:cs="Arial"/>
                <w:bCs/>
                <w:sz w:val="20"/>
                <w:szCs w:val="20"/>
              </w:rPr>
            </w:pPr>
          </w:p>
        </w:tc>
        <w:tc>
          <w:tcPr>
            <w:tcW w:w="708" w:type="dxa"/>
            <w:gridSpan w:val="2"/>
            <w:shd w:val="clear" w:color="auto" w:fill="auto"/>
          </w:tcPr>
          <w:p w14:paraId="56732944">
            <w:pPr>
              <w:spacing w:after="0"/>
              <w:jc w:val="both"/>
              <w:rPr>
                <w:rFonts w:ascii="Arial" w:hAnsi="Arial" w:cs="Arial"/>
                <w:bCs/>
                <w:sz w:val="20"/>
                <w:szCs w:val="20"/>
              </w:rPr>
            </w:pPr>
          </w:p>
        </w:tc>
        <w:tc>
          <w:tcPr>
            <w:tcW w:w="728" w:type="dxa"/>
            <w:gridSpan w:val="2"/>
            <w:shd w:val="clear" w:color="auto" w:fill="auto"/>
          </w:tcPr>
          <w:p w14:paraId="031D059C">
            <w:pPr>
              <w:spacing w:after="0"/>
              <w:jc w:val="both"/>
              <w:rPr>
                <w:rFonts w:ascii="Arial" w:hAnsi="Arial" w:cs="Arial"/>
                <w:bCs/>
                <w:sz w:val="20"/>
                <w:szCs w:val="20"/>
              </w:rPr>
            </w:pPr>
          </w:p>
        </w:tc>
        <w:tc>
          <w:tcPr>
            <w:tcW w:w="690" w:type="dxa"/>
            <w:gridSpan w:val="2"/>
            <w:shd w:val="clear" w:color="auto" w:fill="auto"/>
          </w:tcPr>
          <w:p w14:paraId="4750E33B">
            <w:pPr>
              <w:spacing w:after="0"/>
              <w:jc w:val="both"/>
              <w:rPr>
                <w:rFonts w:ascii="Arial" w:hAnsi="Arial" w:cs="Arial"/>
                <w:bCs/>
                <w:sz w:val="20"/>
                <w:szCs w:val="20"/>
              </w:rPr>
            </w:pPr>
          </w:p>
        </w:tc>
        <w:tc>
          <w:tcPr>
            <w:tcW w:w="850" w:type="dxa"/>
            <w:gridSpan w:val="2"/>
            <w:shd w:val="clear" w:color="auto" w:fill="auto"/>
          </w:tcPr>
          <w:p w14:paraId="341209F7">
            <w:pPr>
              <w:spacing w:after="0"/>
              <w:jc w:val="both"/>
              <w:rPr>
                <w:rFonts w:ascii="Arial" w:hAnsi="Arial" w:cs="Arial"/>
                <w:bCs/>
                <w:sz w:val="20"/>
                <w:szCs w:val="20"/>
              </w:rPr>
            </w:pPr>
          </w:p>
        </w:tc>
        <w:tc>
          <w:tcPr>
            <w:tcW w:w="851" w:type="dxa"/>
            <w:gridSpan w:val="2"/>
            <w:shd w:val="clear" w:color="auto" w:fill="auto"/>
          </w:tcPr>
          <w:p w14:paraId="6D5C2637">
            <w:pPr>
              <w:spacing w:after="0"/>
              <w:jc w:val="both"/>
              <w:rPr>
                <w:rFonts w:ascii="Arial" w:hAnsi="Arial" w:cs="Arial"/>
                <w:bCs/>
                <w:sz w:val="20"/>
                <w:szCs w:val="20"/>
              </w:rPr>
            </w:pPr>
          </w:p>
        </w:tc>
        <w:tc>
          <w:tcPr>
            <w:tcW w:w="992" w:type="dxa"/>
            <w:gridSpan w:val="2"/>
            <w:shd w:val="clear" w:color="auto" w:fill="auto"/>
          </w:tcPr>
          <w:p w14:paraId="7FBFA45F">
            <w:pPr>
              <w:spacing w:after="0"/>
              <w:jc w:val="both"/>
              <w:rPr>
                <w:rFonts w:ascii="Arial" w:hAnsi="Arial" w:cs="Arial"/>
                <w:bCs/>
                <w:sz w:val="20"/>
                <w:szCs w:val="20"/>
              </w:rPr>
            </w:pPr>
          </w:p>
        </w:tc>
        <w:tc>
          <w:tcPr>
            <w:tcW w:w="755" w:type="dxa"/>
            <w:gridSpan w:val="2"/>
            <w:shd w:val="clear" w:color="auto" w:fill="auto"/>
          </w:tcPr>
          <w:p w14:paraId="78878FC4">
            <w:pPr>
              <w:spacing w:after="0"/>
              <w:jc w:val="both"/>
              <w:rPr>
                <w:rFonts w:ascii="Arial" w:hAnsi="Arial" w:cs="Arial"/>
                <w:bCs/>
                <w:sz w:val="20"/>
                <w:szCs w:val="20"/>
              </w:rPr>
            </w:pPr>
          </w:p>
        </w:tc>
      </w:tr>
    </w:tbl>
    <w:p w14:paraId="1301523B">
      <w:pPr>
        <w:spacing w:after="0"/>
        <w:jc w:val="both"/>
        <w:rPr>
          <w:rFonts w:ascii="Arial" w:hAnsi="Arial" w:cs="Arial"/>
          <w:bCs/>
          <w:sz w:val="20"/>
          <w:szCs w:val="20"/>
        </w:rPr>
      </w:pPr>
    </w:p>
    <w:p w14:paraId="27E16882">
      <w:pPr>
        <w:spacing w:after="0"/>
        <w:jc w:val="both"/>
        <w:rPr>
          <w:rFonts w:ascii="Arial" w:hAnsi="Arial" w:cs="Arial"/>
          <w:bCs/>
          <w:sz w:val="20"/>
          <w:szCs w:val="20"/>
        </w:rPr>
      </w:pPr>
    </w:p>
    <w:p w14:paraId="7FB36402">
      <w:pPr>
        <w:spacing w:after="0"/>
        <w:jc w:val="both"/>
        <w:rPr>
          <w:rFonts w:ascii="Arial" w:hAnsi="Arial" w:cs="Arial"/>
          <w:bCs/>
          <w:sz w:val="20"/>
          <w:szCs w:val="20"/>
        </w:rPr>
      </w:pPr>
    </w:p>
    <w:p w14:paraId="1B1A307C">
      <w:pPr>
        <w:spacing w:after="0"/>
        <w:jc w:val="both"/>
        <w:rPr>
          <w:rFonts w:ascii="Arial" w:hAnsi="Arial" w:cs="Arial"/>
          <w:bCs/>
          <w:sz w:val="20"/>
          <w:szCs w:val="20"/>
        </w:rPr>
      </w:pPr>
    </w:p>
    <w:p w14:paraId="67E09C5A">
      <w:pPr>
        <w:spacing w:after="0"/>
        <w:jc w:val="both"/>
        <w:rPr>
          <w:rFonts w:ascii="Arial" w:hAnsi="Arial" w:cs="Arial"/>
          <w:bCs/>
          <w:sz w:val="20"/>
          <w:szCs w:val="20"/>
        </w:rPr>
      </w:pPr>
    </w:p>
    <w:p w14:paraId="05D3F13E">
      <w:pPr>
        <w:spacing w:after="0"/>
        <w:jc w:val="right"/>
        <w:rPr>
          <w:rFonts w:ascii="Arial" w:hAnsi="Arial" w:cs="Arial"/>
          <w:bCs/>
          <w:sz w:val="20"/>
          <w:szCs w:val="20"/>
        </w:rPr>
      </w:pPr>
      <w:r>
        <w:rPr>
          <w:rFonts w:ascii="Arial" w:hAnsi="Arial" w:cs="Arial"/>
          <w:bCs/>
          <w:sz w:val="20"/>
          <w:szCs w:val="20"/>
        </w:rPr>
        <w:t xml:space="preserve"> </w:t>
      </w:r>
    </w:p>
    <w:p w14:paraId="71C7A0DB">
      <w:pPr>
        <w:spacing w:after="0"/>
        <w:jc w:val="right"/>
        <w:rPr>
          <w:rFonts w:ascii="Arial" w:hAnsi="Arial" w:cs="Arial"/>
          <w:bCs/>
          <w:sz w:val="20"/>
          <w:szCs w:val="20"/>
        </w:rPr>
      </w:pPr>
    </w:p>
    <w:p w14:paraId="331DCC9A">
      <w:pPr>
        <w:spacing w:after="0"/>
        <w:jc w:val="right"/>
        <w:rPr>
          <w:rFonts w:ascii="Arial" w:hAnsi="Arial" w:cs="Arial"/>
          <w:bCs/>
          <w:sz w:val="20"/>
          <w:szCs w:val="20"/>
        </w:rPr>
      </w:pPr>
      <w:r>
        <w:rPr>
          <w:rFonts w:ascii="Arial" w:hAnsi="Arial" w:cs="Arial"/>
          <w:bCs/>
          <w:sz w:val="20"/>
          <w:szCs w:val="20"/>
        </w:rPr>
        <w:t>Продолжение табл. 2</w:t>
      </w:r>
    </w:p>
    <w:p w14:paraId="0C2C7F83">
      <w:pPr>
        <w:spacing w:after="0"/>
        <w:jc w:val="both"/>
        <w:rPr>
          <w:rFonts w:ascii="Arial" w:hAnsi="Arial" w:cs="Arial"/>
          <w:bCs/>
          <w:sz w:val="20"/>
          <w:szCs w:val="20"/>
        </w:rPr>
      </w:pPr>
    </w:p>
    <w:tbl>
      <w:tblPr>
        <w:tblStyle w:val="6"/>
        <w:tblW w:w="1006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9"/>
        <w:gridCol w:w="699"/>
        <w:gridCol w:w="10"/>
        <w:gridCol w:w="708"/>
        <w:gridCol w:w="10"/>
        <w:gridCol w:w="690"/>
        <w:gridCol w:w="9"/>
        <w:gridCol w:w="830"/>
        <w:gridCol w:w="21"/>
        <w:gridCol w:w="821"/>
        <w:gridCol w:w="29"/>
        <w:gridCol w:w="992"/>
        <w:gridCol w:w="993"/>
        <w:gridCol w:w="1134"/>
        <w:gridCol w:w="963"/>
      </w:tblGrid>
      <w:tr w14:paraId="7557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restart"/>
            <w:shd w:val="clear" w:color="auto" w:fill="auto"/>
          </w:tcPr>
          <w:p w14:paraId="68C23D34">
            <w:pPr>
              <w:spacing w:after="0"/>
              <w:jc w:val="both"/>
              <w:rPr>
                <w:rFonts w:ascii="Arial" w:hAnsi="Arial" w:cs="Arial"/>
                <w:bCs/>
                <w:sz w:val="20"/>
                <w:szCs w:val="20"/>
              </w:rPr>
            </w:pPr>
          </w:p>
          <w:p w14:paraId="41DAF86A">
            <w:pPr>
              <w:spacing w:after="0"/>
              <w:jc w:val="both"/>
              <w:rPr>
                <w:rFonts w:ascii="Arial" w:hAnsi="Arial" w:cs="Arial"/>
                <w:bCs/>
                <w:sz w:val="20"/>
                <w:szCs w:val="20"/>
              </w:rPr>
            </w:pPr>
            <w:r>
              <w:rPr>
                <w:rFonts w:ascii="Arial" w:hAnsi="Arial" w:cs="Arial"/>
                <w:bCs/>
                <w:sz w:val="20"/>
                <w:szCs w:val="20"/>
              </w:rPr>
              <w:t>Учебные предметы</w:t>
            </w:r>
          </w:p>
        </w:tc>
        <w:tc>
          <w:tcPr>
            <w:tcW w:w="7938" w:type="dxa"/>
            <w:gridSpan w:val="15"/>
            <w:shd w:val="clear" w:color="auto" w:fill="auto"/>
          </w:tcPr>
          <w:p w14:paraId="213813AF">
            <w:pPr>
              <w:spacing w:after="0"/>
              <w:jc w:val="center"/>
              <w:rPr>
                <w:rFonts w:ascii="Arial" w:hAnsi="Arial" w:cs="Arial"/>
                <w:bCs/>
                <w:sz w:val="20"/>
                <w:szCs w:val="20"/>
              </w:rPr>
            </w:pPr>
            <w:r>
              <w:rPr>
                <w:rFonts w:ascii="Arial" w:hAnsi="Arial" w:cs="Arial"/>
                <w:bCs/>
                <w:sz w:val="20"/>
                <w:szCs w:val="20"/>
              </w:rPr>
              <w:t>Номер занятия</w:t>
            </w:r>
          </w:p>
        </w:tc>
      </w:tr>
      <w:tr w14:paraId="12C9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14:paraId="313DF95F">
            <w:pPr>
              <w:spacing w:after="0"/>
              <w:jc w:val="both"/>
              <w:rPr>
                <w:rFonts w:ascii="Arial" w:hAnsi="Arial" w:cs="Arial"/>
                <w:bCs/>
                <w:sz w:val="20"/>
                <w:szCs w:val="20"/>
              </w:rPr>
            </w:pPr>
          </w:p>
        </w:tc>
        <w:tc>
          <w:tcPr>
            <w:tcW w:w="728" w:type="dxa"/>
            <w:gridSpan w:val="2"/>
            <w:shd w:val="clear" w:color="auto" w:fill="auto"/>
          </w:tcPr>
          <w:p w14:paraId="6BBF3B92">
            <w:pPr>
              <w:spacing w:after="0"/>
              <w:jc w:val="both"/>
              <w:rPr>
                <w:rFonts w:ascii="Arial" w:hAnsi="Arial" w:cs="Arial"/>
                <w:bCs/>
                <w:sz w:val="20"/>
                <w:szCs w:val="20"/>
              </w:rPr>
            </w:pPr>
            <w:r>
              <w:rPr>
                <w:rFonts w:ascii="Arial" w:hAnsi="Arial" w:cs="Arial"/>
                <w:bCs/>
                <w:sz w:val="20"/>
                <w:szCs w:val="20"/>
              </w:rPr>
              <w:t>17</w:t>
            </w:r>
          </w:p>
        </w:tc>
        <w:tc>
          <w:tcPr>
            <w:tcW w:w="728" w:type="dxa"/>
            <w:gridSpan w:val="3"/>
            <w:shd w:val="clear" w:color="auto" w:fill="auto"/>
          </w:tcPr>
          <w:p w14:paraId="5ED30920">
            <w:pPr>
              <w:spacing w:after="0"/>
              <w:jc w:val="both"/>
              <w:rPr>
                <w:rFonts w:ascii="Arial" w:hAnsi="Arial" w:cs="Arial"/>
                <w:bCs/>
                <w:sz w:val="20"/>
                <w:szCs w:val="20"/>
              </w:rPr>
            </w:pPr>
            <w:r>
              <w:rPr>
                <w:rFonts w:ascii="Arial" w:hAnsi="Arial" w:cs="Arial"/>
                <w:bCs/>
                <w:sz w:val="20"/>
                <w:szCs w:val="20"/>
              </w:rPr>
              <w:t>18</w:t>
            </w:r>
          </w:p>
        </w:tc>
        <w:tc>
          <w:tcPr>
            <w:tcW w:w="690" w:type="dxa"/>
            <w:shd w:val="clear" w:color="auto" w:fill="auto"/>
          </w:tcPr>
          <w:p w14:paraId="5C86D46D">
            <w:pPr>
              <w:spacing w:after="0"/>
              <w:jc w:val="both"/>
              <w:rPr>
                <w:rFonts w:ascii="Arial" w:hAnsi="Arial" w:cs="Arial"/>
                <w:bCs/>
                <w:sz w:val="20"/>
                <w:szCs w:val="20"/>
              </w:rPr>
            </w:pPr>
            <w:r>
              <w:rPr>
                <w:rFonts w:ascii="Arial" w:hAnsi="Arial" w:cs="Arial"/>
                <w:bCs/>
                <w:sz w:val="20"/>
                <w:szCs w:val="20"/>
              </w:rPr>
              <w:t>19</w:t>
            </w:r>
          </w:p>
        </w:tc>
        <w:tc>
          <w:tcPr>
            <w:tcW w:w="839" w:type="dxa"/>
            <w:gridSpan w:val="2"/>
            <w:shd w:val="clear" w:color="auto" w:fill="auto"/>
          </w:tcPr>
          <w:p w14:paraId="7E648C87">
            <w:pPr>
              <w:spacing w:after="0"/>
              <w:jc w:val="both"/>
              <w:rPr>
                <w:rFonts w:ascii="Arial" w:hAnsi="Arial" w:cs="Arial"/>
                <w:bCs/>
                <w:sz w:val="20"/>
                <w:szCs w:val="20"/>
              </w:rPr>
            </w:pPr>
            <w:r>
              <w:rPr>
                <w:rFonts w:ascii="Arial" w:hAnsi="Arial" w:cs="Arial"/>
                <w:bCs/>
                <w:sz w:val="20"/>
                <w:szCs w:val="20"/>
              </w:rPr>
              <w:t>20</w:t>
            </w:r>
          </w:p>
        </w:tc>
        <w:tc>
          <w:tcPr>
            <w:tcW w:w="842" w:type="dxa"/>
            <w:gridSpan w:val="2"/>
            <w:shd w:val="clear" w:color="auto" w:fill="auto"/>
          </w:tcPr>
          <w:p w14:paraId="03ADAFF3">
            <w:pPr>
              <w:spacing w:after="0"/>
              <w:jc w:val="both"/>
              <w:rPr>
                <w:rFonts w:ascii="Arial" w:hAnsi="Arial" w:cs="Arial"/>
                <w:bCs/>
                <w:sz w:val="20"/>
                <w:szCs w:val="20"/>
              </w:rPr>
            </w:pPr>
            <w:r>
              <w:rPr>
                <w:rFonts w:ascii="Arial" w:hAnsi="Arial" w:cs="Arial"/>
                <w:bCs/>
                <w:sz w:val="20"/>
                <w:szCs w:val="20"/>
              </w:rPr>
              <w:t>21</w:t>
            </w:r>
          </w:p>
        </w:tc>
        <w:tc>
          <w:tcPr>
            <w:tcW w:w="1021" w:type="dxa"/>
            <w:gridSpan w:val="2"/>
            <w:shd w:val="clear" w:color="auto" w:fill="auto"/>
          </w:tcPr>
          <w:p w14:paraId="378FC824">
            <w:pPr>
              <w:spacing w:after="0"/>
              <w:jc w:val="both"/>
              <w:rPr>
                <w:rFonts w:ascii="Arial" w:hAnsi="Arial" w:cs="Arial"/>
                <w:bCs/>
                <w:sz w:val="20"/>
                <w:szCs w:val="20"/>
              </w:rPr>
            </w:pPr>
            <w:r>
              <w:rPr>
                <w:rFonts w:ascii="Arial" w:hAnsi="Arial" w:cs="Arial"/>
                <w:bCs/>
                <w:sz w:val="20"/>
                <w:szCs w:val="20"/>
              </w:rPr>
              <w:t>22</w:t>
            </w:r>
          </w:p>
        </w:tc>
        <w:tc>
          <w:tcPr>
            <w:tcW w:w="993" w:type="dxa"/>
            <w:shd w:val="clear" w:color="auto" w:fill="auto"/>
          </w:tcPr>
          <w:p w14:paraId="41C7B176">
            <w:pPr>
              <w:spacing w:after="0"/>
              <w:jc w:val="both"/>
              <w:rPr>
                <w:rFonts w:ascii="Arial" w:hAnsi="Arial" w:cs="Arial"/>
                <w:bCs/>
                <w:sz w:val="20"/>
                <w:szCs w:val="20"/>
              </w:rPr>
            </w:pPr>
            <w:r>
              <w:rPr>
                <w:rFonts w:ascii="Arial" w:hAnsi="Arial" w:cs="Arial"/>
                <w:bCs/>
                <w:sz w:val="20"/>
                <w:szCs w:val="20"/>
              </w:rPr>
              <w:t>23</w:t>
            </w:r>
          </w:p>
        </w:tc>
        <w:tc>
          <w:tcPr>
            <w:tcW w:w="1134" w:type="dxa"/>
            <w:shd w:val="clear" w:color="auto" w:fill="auto"/>
          </w:tcPr>
          <w:p w14:paraId="57497E65">
            <w:pPr>
              <w:spacing w:after="0"/>
              <w:jc w:val="both"/>
              <w:rPr>
                <w:rFonts w:ascii="Arial" w:hAnsi="Arial" w:cs="Arial"/>
                <w:bCs/>
                <w:sz w:val="20"/>
                <w:szCs w:val="20"/>
              </w:rPr>
            </w:pPr>
            <w:r>
              <w:rPr>
                <w:rFonts w:ascii="Arial" w:hAnsi="Arial" w:cs="Arial"/>
                <w:bCs/>
                <w:sz w:val="20"/>
                <w:szCs w:val="20"/>
              </w:rPr>
              <w:t>24</w:t>
            </w:r>
          </w:p>
        </w:tc>
        <w:tc>
          <w:tcPr>
            <w:tcW w:w="963" w:type="dxa"/>
            <w:shd w:val="clear" w:color="auto" w:fill="auto"/>
          </w:tcPr>
          <w:p w14:paraId="3F655A96">
            <w:pPr>
              <w:spacing w:after="0"/>
              <w:jc w:val="both"/>
              <w:rPr>
                <w:rFonts w:ascii="Arial" w:hAnsi="Arial" w:cs="Arial"/>
                <w:bCs/>
                <w:sz w:val="20"/>
                <w:szCs w:val="20"/>
              </w:rPr>
            </w:pPr>
            <w:r>
              <w:rPr>
                <w:rFonts w:ascii="Arial" w:hAnsi="Arial" w:cs="Arial"/>
                <w:bCs/>
                <w:sz w:val="20"/>
                <w:szCs w:val="20"/>
              </w:rPr>
              <w:t>25</w:t>
            </w:r>
          </w:p>
          <w:p w14:paraId="3FF35D40">
            <w:pPr>
              <w:spacing w:after="0"/>
              <w:jc w:val="both"/>
              <w:rPr>
                <w:rFonts w:ascii="Arial" w:hAnsi="Arial" w:cs="Arial"/>
                <w:bCs/>
                <w:sz w:val="20"/>
                <w:szCs w:val="20"/>
              </w:rPr>
            </w:pPr>
          </w:p>
        </w:tc>
      </w:tr>
      <w:tr w14:paraId="01B8F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5" w:type="dxa"/>
            <w:gridSpan w:val="16"/>
            <w:shd w:val="clear" w:color="auto" w:fill="auto"/>
          </w:tcPr>
          <w:p w14:paraId="580E20DB">
            <w:pPr>
              <w:spacing w:after="0"/>
              <w:jc w:val="both"/>
              <w:rPr>
                <w:rFonts w:ascii="Arial" w:hAnsi="Arial" w:cs="Arial"/>
                <w:b/>
                <w:bCs/>
                <w:sz w:val="20"/>
                <w:szCs w:val="20"/>
              </w:rPr>
            </w:pPr>
            <w:r>
              <w:rPr>
                <w:rFonts w:ascii="Arial" w:hAnsi="Arial" w:cs="Arial"/>
                <w:b/>
                <w:bCs/>
                <w:sz w:val="20"/>
                <w:szCs w:val="20"/>
              </w:rPr>
              <w:t>Учебные предметы базового цикла</w:t>
            </w:r>
          </w:p>
        </w:tc>
      </w:tr>
      <w:tr w14:paraId="42F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27" w:type="dxa"/>
            <w:vMerge w:val="restart"/>
            <w:shd w:val="clear" w:color="auto" w:fill="auto"/>
          </w:tcPr>
          <w:p w14:paraId="7CCD4B98">
            <w:pPr>
              <w:spacing w:after="0"/>
              <w:jc w:val="both"/>
              <w:rPr>
                <w:rFonts w:ascii="Arial" w:hAnsi="Arial" w:cs="Arial"/>
                <w:bCs/>
                <w:sz w:val="20"/>
                <w:szCs w:val="20"/>
              </w:rPr>
            </w:pPr>
            <w:r>
              <w:rPr>
                <w:rFonts w:ascii="Arial" w:hAnsi="Arial" w:cs="Arial"/>
                <w:bCs/>
                <w:sz w:val="20"/>
                <w:szCs w:val="20"/>
              </w:rPr>
              <w:t>Основы законодательства Российской Федерации в сфере дорожного движения</w:t>
            </w:r>
          </w:p>
        </w:tc>
        <w:tc>
          <w:tcPr>
            <w:tcW w:w="728" w:type="dxa"/>
            <w:gridSpan w:val="2"/>
            <w:shd w:val="clear" w:color="auto" w:fill="auto"/>
          </w:tcPr>
          <w:p w14:paraId="76211B4A">
            <w:pPr>
              <w:spacing w:after="0"/>
              <w:jc w:val="both"/>
              <w:rPr>
                <w:rFonts w:ascii="Arial" w:hAnsi="Arial" w:cs="Arial"/>
                <w:bCs/>
                <w:sz w:val="20"/>
                <w:szCs w:val="20"/>
                <w:u w:val="single"/>
              </w:rPr>
            </w:pPr>
            <w:r>
              <w:rPr>
                <w:rFonts w:ascii="Arial" w:hAnsi="Arial" w:cs="Arial"/>
                <w:bCs/>
                <w:sz w:val="20"/>
                <w:szCs w:val="20"/>
                <w:u w:val="single"/>
              </w:rPr>
              <w:t>Т2.9</w:t>
            </w:r>
          </w:p>
          <w:p w14:paraId="45D17997">
            <w:pPr>
              <w:spacing w:after="0"/>
              <w:jc w:val="both"/>
              <w:rPr>
                <w:rFonts w:ascii="Arial" w:hAnsi="Arial" w:cs="Arial"/>
                <w:bCs/>
                <w:sz w:val="20"/>
                <w:szCs w:val="20"/>
              </w:rPr>
            </w:pPr>
            <w:r>
              <w:rPr>
                <w:rFonts w:ascii="Arial" w:hAnsi="Arial" w:cs="Arial"/>
                <w:bCs/>
                <w:sz w:val="20"/>
                <w:szCs w:val="20"/>
                <w:u w:val="single"/>
              </w:rPr>
              <w:t>2</w:t>
            </w:r>
          </w:p>
        </w:tc>
        <w:tc>
          <w:tcPr>
            <w:tcW w:w="728" w:type="dxa"/>
            <w:gridSpan w:val="3"/>
            <w:shd w:val="clear" w:color="auto" w:fill="auto"/>
          </w:tcPr>
          <w:p w14:paraId="42023F47">
            <w:pPr>
              <w:spacing w:after="0"/>
              <w:jc w:val="both"/>
              <w:rPr>
                <w:rFonts w:ascii="Arial" w:hAnsi="Arial" w:cs="Arial"/>
                <w:bCs/>
                <w:sz w:val="20"/>
                <w:szCs w:val="20"/>
              </w:rPr>
            </w:pPr>
          </w:p>
        </w:tc>
        <w:tc>
          <w:tcPr>
            <w:tcW w:w="690" w:type="dxa"/>
            <w:shd w:val="clear" w:color="auto" w:fill="auto"/>
          </w:tcPr>
          <w:p w14:paraId="239E6EA1">
            <w:pPr>
              <w:spacing w:after="0"/>
              <w:jc w:val="both"/>
              <w:rPr>
                <w:rFonts w:ascii="Arial" w:hAnsi="Arial" w:cs="Arial"/>
                <w:bCs/>
                <w:sz w:val="20"/>
                <w:szCs w:val="20"/>
              </w:rPr>
            </w:pPr>
          </w:p>
        </w:tc>
        <w:tc>
          <w:tcPr>
            <w:tcW w:w="839" w:type="dxa"/>
            <w:gridSpan w:val="2"/>
            <w:shd w:val="clear" w:color="auto" w:fill="auto"/>
          </w:tcPr>
          <w:p w14:paraId="0F899C5E">
            <w:pPr>
              <w:spacing w:after="0"/>
              <w:jc w:val="both"/>
              <w:rPr>
                <w:rFonts w:ascii="Arial" w:hAnsi="Arial" w:cs="Arial"/>
                <w:bCs/>
                <w:sz w:val="20"/>
                <w:szCs w:val="20"/>
                <w:u w:val="single"/>
              </w:rPr>
            </w:pPr>
            <w:r>
              <w:rPr>
                <w:rFonts w:ascii="Arial" w:hAnsi="Arial" w:cs="Arial"/>
                <w:bCs/>
                <w:sz w:val="20"/>
                <w:szCs w:val="20"/>
                <w:u w:val="single"/>
              </w:rPr>
              <w:t>Т2.10</w:t>
            </w:r>
          </w:p>
          <w:p w14:paraId="09276B2A">
            <w:pPr>
              <w:spacing w:after="0"/>
              <w:jc w:val="both"/>
              <w:rPr>
                <w:rFonts w:ascii="Arial" w:hAnsi="Arial" w:cs="Arial"/>
                <w:bCs/>
                <w:sz w:val="20"/>
                <w:szCs w:val="20"/>
              </w:rPr>
            </w:pPr>
            <w:r>
              <w:rPr>
                <w:rFonts w:ascii="Arial" w:hAnsi="Arial" w:cs="Arial"/>
                <w:bCs/>
                <w:sz w:val="20"/>
                <w:szCs w:val="20"/>
                <w:u w:val="single"/>
              </w:rPr>
              <w:t>2</w:t>
            </w:r>
          </w:p>
        </w:tc>
        <w:tc>
          <w:tcPr>
            <w:tcW w:w="842" w:type="dxa"/>
            <w:gridSpan w:val="2"/>
            <w:shd w:val="clear" w:color="auto" w:fill="auto"/>
          </w:tcPr>
          <w:p w14:paraId="529108A3">
            <w:pPr>
              <w:spacing w:after="0"/>
              <w:jc w:val="both"/>
              <w:rPr>
                <w:rFonts w:ascii="Arial" w:hAnsi="Arial" w:cs="Arial"/>
                <w:bCs/>
                <w:sz w:val="20"/>
                <w:szCs w:val="20"/>
                <w:u w:val="single"/>
              </w:rPr>
            </w:pPr>
            <w:r>
              <w:rPr>
                <w:rFonts w:ascii="Arial" w:hAnsi="Arial" w:cs="Arial"/>
                <w:bCs/>
                <w:sz w:val="20"/>
                <w:szCs w:val="20"/>
                <w:u w:val="single"/>
              </w:rPr>
              <w:t>Т2.11,Т2.12</w:t>
            </w:r>
          </w:p>
          <w:p w14:paraId="5BC8CA63">
            <w:pPr>
              <w:spacing w:after="0"/>
              <w:jc w:val="both"/>
              <w:rPr>
                <w:rFonts w:ascii="Arial" w:hAnsi="Arial" w:cs="Arial"/>
                <w:bCs/>
                <w:sz w:val="20"/>
                <w:szCs w:val="20"/>
              </w:rPr>
            </w:pPr>
            <w:r>
              <w:rPr>
                <w:rFonts w:ascii="Arial" w:hAnsi="Arial" w:cs="Arial"/>
                <w:bCs/>
                <w:sz w:val="20"/>
                <w:szCs w:val="20"/>
                <w:u w:val="single"/>
              </w:rPr>
              <w:t>2</w:t>
            </w:r>
          </w:p>
        </w:tc>
        <w:tc>
          <w:tcPr>
            <w:tcW w:w="1021" w:type="dxa"/>
            <w:gridSpan w:val="2"/>
            <w:shd w:val="clear" w:color="auto" w:fill="auto"/>
          </w:tcPr>
          <w:p w14:paraId="67DBE084">
            <w:pPr>
              <w:spacing w:after="0"/>
              <w:jc w:val="both"/>
              <w:rPr>
                <w:rFonts w:ascii="Arial" w:hAnsi="Arial" w:cs="Arial"/>
                <w:bCs/>
                <w:sz w:val="20"/>
                <w:szCs w:val="20"/>
              </w:rPr>
            </w:pPr>
          </w:p>
        </w:tc>
        <w:tc>
          <w:tcPr>
            <w:tcW w:w="993" w:type="dxa"/>
            <w:shd w:val="clear" w:color="auto" w:fill="auto"/>
          </w:tcPr>
          <w:p w14:paraId="625F654E">
            <w:pPr>
              <w:spacing w:after="0"/>
              <w:jc w:val="both"/>
              <w:rPr>
                <w:rFonts w:ascii="Arial" w:hAnsi="Arial" w:cs="Arial"/>
                <w:bCs/>
                <w:sz w:val="20"/>
                <w:szCs w:val="20"/>
              </w:rPr>
            </w:pPr>
          </w:p>
        </w:tc>
        <w:tc>
          <w:tcPr>
            <w:tcW w:w="1134" w:type="dxa"/>
            <w:shd w:val="clear" w:color="auto" w:fill="auto"/>
          </w:tcPr>
          <w:p w14:paraId="7DC29907">
            <w:pPr>
              <w:spacing w:after="0"/>
              <w:jc w:val="both"/>
              <w:rPr>
                <w:rFonts w:ascii="Arial" w:hAnsi="Arial" w:cs="Arial"/>
                <w:bCs/>
                <w:sz w:val="20"/>
                <w:szCs w:val="20"/>
              </w:rPr>
            </w:pPr>
          </w:p>
        </w:tc>
        <w:tc>
          <w:tcPr>
            <w:tcW w:w="963" w:type="dxa"/>
            <w:shd w:val="clear" w:color="auto" w:fill="auto"/>
          </w:tcPr>
          <w:p w14:paraId="247BCCE7">
            <w:pPr>
              <w:spacing w:after="0"/>
              <w:jc w:val="both"/>
              <w:rPr>
                <w:rFonts w:ascii="Arial" w:hAnsi="Arial" w:cs="Arial"/>
                <w:bCs/>
                <w:sz w:val="20"/>
                <w:szCs w:val="20"/>
              </w:rPr>
            </w:pPr>
          </w:p>
        </w:tc>
      </w:tr>
      <w:tr w14:paraId="0DA6B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2127" w:type="dxa"/>
            <w:vMerge w:val="continue"/>
            <w:shd w:val="clear" w:color="auto" w:fill="auto"/>
          </w:tcPr>
          <w:p w14:paraId="7F3F6342">
            <w:pPr>
              <w:spacing w:after="0"/>
              <w:jc w:val="both"/>
              <w:rPr>
                <w:rFonts w:ascii="Arial" w:hAnsi="Arial" w:cs="Arial"/>
                <w:bCs/>
                <w:sz w:val="20"/>
                <w:szCs w:val="20"/>
              </w:rPr>
            </w:pPr>
          </w:p>
        </w:tc>
        <w:tc>
          <w:tcPr>
            <w:tcW w:w="728" w:type="dxa"/>
            <w:gridSpan w:val="2"/>
            <w:shd w:val="clear" w:color="auto" w:fill="auto"/>
          </w:tcPr>
          <w:p w14:paraId="6E12883B">
            <w:pPr>
              <w:spacing w:after="0"/>
              <w:jc w:val="both"/>
              <w:rPr>
                <w:rFonts w:ascii="Arial" w:hAnsi="Arial" w:cs="Arial"/>
                <w:bCs/>
                <w:sz w:val="20"/>
                <w:szCs w:val="20"/>
              </w:rPr>
            </w:pPr>
          </w:p>
        </w:tc>
        <w:tc>
          <w:tcPr>
            <w:tcW w:w="728" w:type="dxa"/>
            <w:gridSpan w:val="3"/>
            <w:shd w:val="clear" w:color="auto" w:fill="auto"/>
          </w:tcPr>
          <w:p w14:paraId="637FDECB">
            <w:pPr>
              <w:spacing w:after="0"/>
              <w:jc w:val="both"/>
              <w:rPr>
                <w:rFonts w:ascii="Arial" w:hAnsi="Arial" w:cs="Arial"/>
                <w:bCs/>
                <w:sz w:val="20"/>
                <w:szCs w:val="20"/>
                <w:u w:val="single"/>
              </w:rPr>
            </w:pPr>
            <w:r>
              <w:rPr>
                <w:rFonts w:ascii="Arial" w:hAnsi="Arial" w:cs="Arial"/>
                <w:bCs/>
                <w:sz w:val="20"/>
                <w:szCs w:val="20"/>
                <w:u w:val="single"/>
              </w:rPr>
              <w:t>Т2.9</w:t>
            </w:r>
          </w:p>
          <w:p w14:paraId="64404A7C">
            <w:pPr>
              <w:spacing w:after="0"/>
              <w:jc w:val="both"/>
              <w:rPr>
                <w:rFonts w:ascii="Arial" w:hAnsi="Arial" w:cs="Arial"/>
                <w:bCs/>
                <w:sz w:val="20"/>
                <w:szCs w:val="20"/>
              </w:rPr>
            </w:pPr>
            <w:r>
              <w:rPr>
                <w:rFonts w:ascii="Arial" w:hAnsi="Arial" w:cs="Arial"/>
                <w:bCs/>
                <w:sz w:val="20"/>
                <w:szCs w:val="20"/>
                <w:u w:val="single"/>
              </w:rPr>
              <w:t>2</w:t>
            </w:r>
          </w:p>
        </w:tc>
        <w:tc>
          <w:tcPr>
            <w:tcW w:w="690" w:type="dxa"/>
            <w:shd w:val="clear" w:color="auto" w:fill="auto"/>
          </w:tcPr>
          <w:p w14:paraId="3268F4F5">
            <w:pPr>
              <w:spacing w:after="0"/>
              <w:jc w:val="both"/>
              <w:rPr>
                <w:rFonts w:ascii="Arial" w:hAnsi="Arial" w:cs="Arial"/>
                <w:bCs/>
                <w:sz w:val="20"/>
                <w:szCs w:val="20"/>
                <w:u w:val="single"/>
              </w:rPr>
            </w:pPr>
            <w:r>
              <w:rPr>
                <w:rFonts w:ascii="Arial" w:hAnsi="Arial" w:cs="Arial"/>
                <w:bCs/>
                <w:sz w:val="20"/>
                <w:szCs w:val="20"/>
                <w:u w:val="single"/>
              </w:rPr>
              <w:t>Т2.9</w:t>
            </w:r>
          </w:p>
          <w:p w14:paraId="43A74527">
            <w:pPr>
              <w:spacing w:after="0"/>
              <w:jc w:val="both"/>
              <w:rPr>
                <w:rFonts w:ascii="Arial" w:hAnsi="Arial" w:cs="Arial"/>
                <w:bCs/>
                <w:sz w:val="20"/>
                <w:szCs w:val="20"/>
              </w:rPr>
            </w:pPr>
            <w:r>
              <w:rPr>
                <w:rFonts w:ascii="Arial" w:hAnsi="Arial" w:cs="Arial"/>
                <w:bCs/>
                <w:sz w:val="20"/>
                <w:szCs w:val="20"/>
                <w:u w:val="single"/>
              </w:rPr>
              <w:t>2</w:t>
            </w:r>
          </w:p>
        </w:tc>
        <w:tc>
          <w:tcPr>
            <w:tcW w:w="839" w:type="dxa"/>
            <w:gridSpan w:val="2"/>
            <w:shd w:val="clear" w:color="auto" w:fill="auto"/>
          </w:tcPr>
          <w:p w14:paraId="1C34E906">
            <w:pPr>
              <w:spacing w:after="0"/>
              <w:jc w:val="both"/>
              <w:rPr>
                <w:rFonts w:ascii="Arial" w:hAnsi="Arial" w:cs="Arial"/>
                <w:bCs/>
                <w:sz w:val="20"/>
                <w:szCs w:val="20"/>
              </w:rPr>
            </w:pPr>
          </w:p>
        </w:tc>
        <w:tc>
          <w:tcPr>
            <w:tcW w:w="842" w:type="dxa"/>
            <w:gridSpan w:val="2"/>
            <w:shd w:val="clear" w:color="auto" w:fill="auto"/>
          </w:tcPr>
          <w:p w14:paraId="3EB8D6AA">
            <w:pPr>
              <w:spacing w:after="0"/>
              <w:jc w:val="both"/>
              <w:rPr>
                <w:rFonts w:ascii="Arial" w:hAnsi="Arial" w:cs="Arial"/>
                <w:bCs/>
                <w:sz w:val="20"/>
                <w:szCs w:val="20"/>
              </w:rPr>
            </w:pPr>
          </w:p>
        </w:tc>
        <w:tc>
          <w:tcPr>
            <w:tcW w:w="1021" w:type="dxa"/>
            <w:gridSpan w:val="2"/>
            <w:shd w:val="clear" w:color="auto" w:fill="auto"/>
          </w:tcPr>
          <w:p w14:paraId="6BC6A78B">
            <w:pPr>
              <w:spacing w:after="0"/>
              <w:jc w:val="both"/>
              <w:rPr>
                <w:rFonts w:ascii="Arial" w:hAnsi="Arial" w:cs="Arial"/>
                <w:bCs/>
                <w:sz w:val="20"/>
                <w:szCs w:val="20"/>
                <w:u w:val="single"/>
              </w:rPr>
            </w:pPr>
            <w:r>
              <w:rPr>
                <w:rFonts w:ascii="Arial" w:hAnsi="Arial" w:cs="Arial"/>
                <w:bCs/>
                <w:sz w:val="20"/>
                <w:szCs w:val="20"/>
                <w:u w:val="single"/>
              </w:rPr>
              <w:t>Зачёт</w:t>
            </w:r>
          </w:p>
          <w:p w14:paraId="4541CB7C">
            <w:pPr>
              <w:spacing w:after="0"/>
              <w:jc w:val="both"/>
              <w:rPr>
                <w:rFonts w:ascii="Arial" w:hAnsi="Arial" w:cs="Arial"/>
                <w:bCs/>
                <w:sz w:val="20"/>
                <w:szCs w:val="20"/>
              </w:rPr>
            </w:pPr>
            <w:r>
              <w:rPr>
                <w:rFonts w:ascii="Arial" w:hAnsi="Arial" w:cs="Arial"/>
                <w:bCs/>
                <w:sz w:val="20"/>
                <w:szCs w:val="20"/>
              </w:rPr>
              <w:t>1</w:t>
            </w:r>
          </w:p>
        </w:tc>
        <w:tc>
          <w:tcPr>
            <w:tcW w:w="993" w:type="dxa"/>
            <w:shd w:val="clear" w:color="auto" w:fill="auto"/>
          </w:tcPr>
          <w:p w14:paraId="0FA1E804">
            <w:pPr>
              <w:spacing w:after="0"/>
              <w:jc w:val="both"/>
              <w:rPr>
                <w:rFonts w:ascii="Arial" w:hAnsi="Arial" w:cs="Arial"/>
                <w:bCs/>
                <w:sz w:val="20"/>
                <w:szCs w:val="20"/>
              </w:rPr>
            </w:pPr>
          </w:p>
        </w:tc>
        <w:tc>
          <w:tcPr>
            <w:tcW w:w="1134" w:type="dxa"/>
            <w:shd w:val="clear" w:color="auto" w:fill="auto"/>
          </w:tcPr>
          <w:p w14:paraId="748233D4">
            <w:pPr>
              <w:spacing w:after="0"/>
              <w:jc w:val="both"/>
              <w:rPr>
                <w:rFonts w:ascii="Arial" w:hAnsi="Arial" w:cs="Arial"/>
                <w:bCs/>
                <w:sz w:val="20"/>
                <w:szCs w:val="20"/>
              </w:rPr>
            </w:pPr>
          </w:p>
        </w:tc>
        <w:tc>
          <w:tcPr>
            <w:tcW w:w="963" w:type="dxa"/>
            <w:shd w:val="clear" w:color="auto" w:fill="auto"/>
          </w:tcPr>
          <w:p w14:paraId="5E888592">
            <w:pPr>
              <w:spacing w:after="0"/>
              <w:jc w:val="both"/>
              <w:rPr>
                <w:rFonts w:ascii="Arial" w:hAnsi="Arial" w:cs="Arial"/>
                <w:bCs/>
                <w:sz w:val="20"/>
                <w:szCs w:val="20"/>
              </w:rPr>
            </w:pPr>
          </w:p>
        </w:tc>
      </w:tr>
      <w:tr w14:paraId="4D16B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restart"/>
            <w:shd w:val="clear" w:color="auto" w:fill="auto"/>
          </w:tcPr>
          <w:p w14:paraId="44B9DD3D">
            <w:pPr>
              <w:spacing w:after="0"/>
              <w:jc w:val="both"/>
              <w:rPr>
                <w:rFonts w:ascii="Arial" w:hAnsi="Arial" w:cs="Arial"/>
                <w:bCs/>
                <w:sz w:val="20"/>
                <w:szCs w:val="20"/>
              </w:rPr>
            </w:pPr>
            <w:r>
              <w:rPr>
                <w:rFonts w:ascii="Arial" w:hAnsi="Arial" w:cs="Arial"/>
                <w:bCs/>
                <w:sz w:val="20"/>
                <w:szCs w:val="20"/>
              </w:rPr>
              <w:t>Психологические основы деятельности водителя</w:t>
            </w:r>
          </w:p>
        </w:tc>
        <w:tc>
          <w:tcPr>
            <w:tcW w:w="728" w:type="dxa"/>
            <w:gridSpan w:val="2"/>
            <w:shd w:val="clear" w:color="auto" w:fill="auto"/>
          </w:tcPr>
          <w:p w14:paraId="7C7076BC">
            <w:pPr>
              <w:spacing w:after="0"/>
              <w:jc w:val="both"/>
              <w:rPr>
                <w:rFonts w:ascii="Arial" w:hAnsi="Arial" w:cs="Arial"/>
                <w:bCs/>
                <w:sz w:val="20"/>
                <w:szCs w:val="20"/>
              </w:rPr>
            </w:pPr>
          </w:p>
          <w:p w14:paraId="38D21B5B">
            <w:pPr>
              <w:spacing w:after="0"/>
              <w:jc w:val="both"/>
              <w:rPr>
                <w:rFonts w:ascii="Arial" w:hAnsi="Arial" w:cs="Arial"/>
                <w:bCs/>
                <w:sz w:val="20"/>
                <w:szCs w:val="20"/>
              </w:rPr>
            </w:pPr>
          </w:p>
        </w:tc>
        <w:tc>
          <w:tcPr>
            <w:tcW w:w="728" w:type="dxa"/>
            <w:gridSpan w:val="3"/>
            <w:shd w:val="clear" w:color="auto" w:fill="auto"/>
          </w:tcPr>
          <w:p w14:paraId="59E0F02D">
            <w:pPr>
              <w:spacing w:after="0"/>
              <w:jc w:val="both"/>
              <w:rPr>
                <w:rFonts w:ascii="Arial" w:hAnsi="Arial" w:cs="Arial"/>
                <w:bCs/>
                <w:sz w:val="20"/>
                <w:szCs w:val="20"/>
              </w:rPr>
            </w:pPr>
          </w:p>
        </w:tc>
        <w:tc>
          <w:tcPr>
            <w:tcW w:w="690" w:type="dxa"/>
            <w:shd w:val="clear" w:color="auto" w:fill="auto"/>
          </w:tcPr>
          <w:p w14:paraId="60FB76F9">
            <w:pPr>
              <w:spacing w:after="0"/>
              <w:jc w:val="both"/>
              <w:rPr>
                <w:rFonts w:ascii="Arial" w:hAnsi="Arial" w:cs="Arial"/>
                <w:bCs/>
                <w:sz w:val="20"/>
                <w:szCs w:val="20"/>
              </w:rPr>
            </w:pPr>
          </w:p>
        </w:tc>
        <w:tc>
          <w:tcPr>
            <w:tcW w:w="839" w:type="dxa"/>
            <w:gridSpan w:val="2"/>
            <w:shd w:val="clear" w:color="auto" w:fill="auto"/>
          </w:tcPr>
          <w:p w14:paraId="6D97BCEC">
            <w:pPr>
              <w:spacing w:after="0"/>
              <w:jc w:val="both"/>
              <w:rPr>
                <w:rFonts w:ascii="Arial" w:hAnsi="Arial" w:cs="Arial"/>
                <w:bCs/>
                <w:sz w:val="20"/>
                <w:szCs w:val="20"/>
              </w:rPr>
            </w:pPr>
          </w:p>
        </w:tc>
        <w:tc>
          <w:tcPr>
            <w:tcW w:w="842" w:type="dxa"/>
            <w:gridSpan w:val="2"/>
            <w:shd w:val="clear" w:color="auto" w:fill="auto"/>
          </w:tcPr>
          <w:p w14:paraId="15287167">
            <w:pPr>
              <w:spacing w:after="0"/>
              <w:jc w:val="both"/>
              <w:rPr>
                <w:rFonts w:ascii="Arial" w:hAnsi="Arial" w:cs="Arial"/>
                <w:bCs/>
                <w:sz w:val="20"/>
                <w:szCs w:val="20"/>
              </w:rPr>
            </w:pPr>
          </w:p>
        </w:tc>
        <w:tc>
          <w:tcPr>
            <w:tcW w:w="1021" w:type="dxa"/>
            <w:gridSpan w:val="2"/>
            <w:shd w:val="clear" w:color="auto" w:fill="auto"/>
          </w:tcPr>
          <w:p w14:paraId="3E5E52E0">
            <w:pPr>
              <w:spacing w:after="0"/>
              <w:jc w:val="both"/>
              <w:rPr>
                <w:rFonts w:ascii="Arial" w:hAnsi="Arial" w:cs="Arial"/>
                <w:bCs/>
                <w:sz w:val="20"/>
                <w:szCs w:val="20"/>
              </w:rPr>
            </w:pPr>
          </w:p>
        </w:tc>
        <w:tc>
          <w:tcPr>
            <w:tcW w:w="993" w:type="dxa"/>
            <w:shd w:val="clear" w:color="auto" w:fill="auto"/>
          </w:tcPr>
          <w:p w14:paraId="19EDBD9F">
            <w:pPr>
              <w:spacing w:after="0"/>
              <w:jc w:val="both"/>
              <w:rPr>
                <w:rFonts w:ascii="Arial" w:hAnsi="Arial" w:cs="Arial"/>
                <w:bCs/>
                <w:sz w:val="20"/>
                <w:szCs w:val="20"/>
              </w:rPr>
            </w:pPr>
          </w:p>
        </w:tc>
        <w:tc>
          <w:tcPr>
            <w:tcW w:w="1134" w:type="dxa"/>
            <w:shd w:val="clear" w:color="auto" w:fill="auto"/>
          </w:tcPr>
          <w:p w14:paraId="4D33B9B5">
            <w:pPr>
              <w:spacing w:after="0"/>
              <w:jc w:val="both"/>
              <w:rPr>
                <w:rFonts w:ascii="Arial" w:hAnsi="Arial" w:cs="Arial"/>
                <w:bCs/>
                <w:sz w:val="20"/>
                <w:szCs w:val="20"/>
              </w:rPr>
            </w:pPr>
          </w:p>
        </w:tc>
        <w:tc>
          <w:tcPr>
            <w:tcW w:w="963" w:type="dxa"/>
            <w:shd w:val="clear" w:color="auto" w:fill="auto"/>
          </w:tcPr>
          <w:p w14:paraId="7E8A7A58">
            <w:pPr>
              <w:spacing w:after="0"/>
              <w:jc w:val="both"/>
              <w:rPr>
                <w:rFonts w:ascii="Arial" w:hAnsi="Arial" w:cs="Arial"/>
                <w:bCs/>
                <w:sz w:val="20"/>
                <w:szCs w:val="20"/>
              </w:rPr>
            </w:pPr>
          </w:p>
        </w:tc>
      </w:tr>
      <w:tr w14:paraId="7E6D6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14:paraId="43B07077">
            <w:pPr>
              <w:spacing w:after="0"/>
              <w:jc w:val="both"/>
              <w:rPr>
                <w:rFonts w:ascii="Arial" w:hAnsi="Arial" w:cs="Arial"/>
                <w:bCs/>
                <w:sz w:val="20"/>
                <w:szCs w:val="20"/>
              </w:rPr>
            </w:pPr>
          </w:p>
        </w:tc>
        <w:tc>
          <w:tcPr>
            <w:tcW w:w="728" w:type="dxa"/>
            <w:gridSpan w:val="2"/>
            <w:shd w:val="clear" w:color="auto" w:fill="auto"/>
          </w:tcPr>
          <w:p w14:paraId="752C5BFE">
            <w:pPr>
              <w:spacing w:after="0"/>
              <w:jc w:val="both"/>
              <w:rPr>
                <w:rFonts w:ascii="Arial" w:hAnsi="Arial" w:cs="Arial"/>
                <w:bCs/>
                <w:sz w:val="20"/>
                <w:szCs w:val="20"/>
              </w:rPr>
            </w:pPr>
          </w:p>
        </w:tc>
        <w:tc>
          <w:tcPr>
            <w:tcW w:w="728" w:type="dxa"/>
            <w:gridSpan w:val="3"/>
            <w:shd w:val="clear" w:color="auto" w:fill="auto"/>
          </w:tcPr>
          <w:p w14:paraId="2B000041">
            <w:pPr>
              <w:spacing w:after="0"/>
              <w:jc w:val="both"/>
              <w:rPr>
                <w:rFonts w:ascii="Arial" w:hAnsi="Arial" w:cs="Arial"/>
                <w:bCs/>
                <w:sz w:val="20"/>
                <w:szCs w:val="20"/>
              </w:rPr>
            </w:pPr>
          </w:p>
        </w:tc>
        <w:tc>
          <w:tcPr>
            <w:tcW w:w="690" w:type="dxa"/>
            <w:shd w:val="clear" w:color="auto" w:fill="auto"/>
          </w:tcPr>
          <w:p w14:paraId="1A037712">
            <w:pPr>
              <w:spacing w:after="0"/>
              <w:jc w:val="both"/>
              <w:rPr>
                <w:rFonts w:ascii="Arial" w:hAnsi="Arial" w:cs="Arial"/>
                <w:bCs/>
                <w:sz w:val="20"/>
                <w:szCs w:val="20"/>
              </w:rPr>
            </w:pPr>
          </w:p>
        </w:tc>
        <w:tc>
          <w:tcPr>
            <w:tcW w:w="839" w:type="dxa"/>
            <w:gridSpan w:val="2"/>
            <w:shd w:val="clear" w:color="auto" w:fill="auto"/>
          </w:tcPr>
          <w:p w14:paraId="7937809C">
            <w:pPr>
              <w:spacing w:after="0"/>
              <w:jc w:val="both"/>
              <w:rPr>
                <w:rFonts w:ascii="Arial" w:hAnsi="Arial" w:cs="Arial"/>
                <w:bCs/>
                <w:sz w:val="20"/>
                <w:szCs w:val="20"/>
              </w:rPr>
            </w:pPr>
          </w:p>
        </w:tc>
        <w:tc>
          <w:tcPr>
            <w:tcW w:w="842" w:type="dxa"/>
            <w:gridSpan w:val="2"/>
            <w:shd w:val="clear" w:color="auto" w:fill="auto"/>
          </w:tcPr>
          <w:p w14:paraId="40AAAC91">
            <w:pPr>
              <w:spacing w:after="0"/>
              <w:jc w:val="both"/>
              <w:rPr>
                <w:rFonts w:ascii="Arial" w:hAnsi="Arial" w:cs="Arial"/>
                <w:bCs/>
                <w:sz w:val="20"/>
                <w:szCs w:val="20"/>
              </w:rPr>
            </w:pPr>
          </w:p>
        </w:tc>
        <w:tc>
          <w:tcPr>
            <w:tcW w:w="1021" w:type="dxa"/>
            <w:gridSpan w:val="2"/>
            <w:shd w:val="clear" w:color="auto" w:fill="auto"/>
          </w:tcPr>
          <w:p w14:paraId="454D2808">
            <w:pPr>
              <w:spacing w:after="0"/>
              <w:jc w:val="both"/>
              <w:rPr>
                <w:rFonts w:ascii="Arial" w:hAnsi="Arial" w:cs="Arial"/>
                <w:bCs/>
                <w:sz w:val="20"/>
                <w:szCs w:val="20"/>
              </w:rPr>
            </w:pPr>
          </w:p>
        </w:tc>
        <w:tc>
          <w:tcPr>
            <w:tcW w:w="993" w:type="dxa"/>
            <w:shd w:val="clear" w:color="auto" w:fill="auto"/>
          </w:tcPr>
          <w:p w14:paraId="27AC3043">
            <w:pPr>
              <w:spacing w:after="0"/>
              <w:jc w:val="both"/>
              <w:rPr>
                <w:rFonts w:ascii="Arial" w:hAnsi="Arial" w:cs="Arial"/>
                <w:bCs/>
                <w:sz w:val="20"/>
                <w:szCs w:val="20"/>
              </w:rPr>
            </w:pPr>
          </w:p>
        </w:tc>
        <w:tc>
          <w:tcPr>
            <w:tcW w:w="1134" w:type="dxa"/>
            <w:shd w:val="clear" w:color="auto" w:fill="auto"/>
          </w:tcPr>
          <w:p w14:paraId="5B4D69EC">
            <w:pPr>
              <w:spacing w:after="0"/>
              <w:jc w:val="both"/>
              <w:rPr>
                <w:rFonts w:ascii="Arial" w:hAnsi="Arial" w:cs="Arial"/>
                <w:bCs/>
                <w:sz w:val="20"/>
                <w:szCs w:val="20"/>
              </w:rPr>
            </w:pPr>
          </w:p>
        </w:tc>
        <w:tc>
          <w:tcPr>
            <w:tcW w:w="963" w:type="dxa"/>
            <w:shd w:val="clear" w:color="auto" w:fill="auto"/>
          </w:tcPr>
          <w:p w14:paraId="05CA7820">
            <w:pPr>
              <w:spacing w:after="0"/>
              <w:jc w:val="both"/>
              <w:rPr>
                <w:rFonts w:ascii="Arial" w:hAnsi="Arial" w:cs="Arial"/>
                <w:bCs/>
                <w:sz w:val="20"/>
                <w:szCs w:val="20"/>
              </w:rPr>
            </w:pPr>
          </w:p>
        </w:tc>
      </w:tr>
      <w:tr w14:paraId="324E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restart"/>
            <w:shd w:val="clear" w:color="auto" w:fill="auto"/>
          </w:tcPr>
          <w:p w14:paraId="7FB57A9B">
            <w:pPr>
              <w:spacing w:after="0"/>
              <w:jc w:val="both"/>
              <w:rPr>
                <w:rFonts w:ascii="Arial" w:hAnsi="Arial" w:cs="Arial"/>
                <w:bCs/>
                <w:sz w:val="20"/>
                <w:szCs w:val="20"/>
              </w:rPr>
            </w:pPr>
            <w:r>
              <w:rPr>
                <w:rFonts w:ascii="Arial" w:hAnsi="Arial" w:cs="Arial"/>
                <w:bCs/>
                <w:sz w:val="20"/>
                <w:szCs w:val="20"/>
              </w:rPr>
              <w:t>Основы управления транспортными средствами</w:t>
            </w:r>
          </w:p>
        </w:tc>
        <w:tc>
          <w:tcPr>
            <w:tcW w:w="728" w:type="dxa"/>
            <w:gridSpan w:val="2"/>
            <w:shd w:val="clear" w:color="auto" w:fill="auto"/>
          </w:tcPr>
          <w:p w14:paraId="1C515BF9">
            <w:pPr>
              <w:spacing w:after="0"/>
              <w:jc w:val="both"/>
              <w:rPr>
                <w:rFonts w:ascii="Arial" w:hAnsi="Arial" w:cs="Arial"/>
                <w:bCs/>
                <w:sz w:val="20"/>
                <w:szCs w:val="20"/>
              </w:rPr>
            </w:pPr>
          </w:p>
        </w:tc>
        <w:tc>
          <w:tcPr>
            <w:tcW w:w="728" w:type="dxa"/>
            <w:gridSpan w:val="3"/>
            <w:shd w:val="clear" w:color="auto" w:fill="auto"/>
          </w:tcPr>
          <w:p w14:paraId="4C334DDD">
            <w:pPr>
              <w:spacing w:after="0"/>
              <w:jc w:val="both"/>
              <w:rPr>
                <w:rFonts w:ascii="Arial" w:hAnsi="Arial" w:cs="Arial"/>
                <w:bCs/>
                <w:sz w:val="20"/>
                <w:szCs w:val="20"/>
              </w:rPr>
            </w:pPr>
          </w:p>
        </w:tc>
        <w:tc>
          <w:tcPr>
            <w:tcW w:w="690" w:type="dxa"/>
            <w:shd w:val="clear" w:color="auto" w:fill="auto"/>
          </w:tcPr>
          <w:p w14:paraId="5243167B">
            <w:pPr>
              <w:spacing w:after="0"/>
              <w:jc w:val="both"/>
              <w:rPr>
                <w:rFonts w:ascii="Arial" w:hAnsi="Arial" w:cs="Arial"/>
                <w:bCs/>
                <w:sz w:val="20"/>
                <w:szCs w:val="20"/>
              </w:rPr>
            </w:pPr>
          </w:p>
          <w:p w14:paraId="1B117DC0">
            <w:pPr>
              <w:spacing w:after="0"/>
              <w:jc w:val="both"/>
              <w:rPr>
                <w:rFonts w:ascii="Arial" w:hAnsi="Arial" w:cs="Arial"/>
                <w:bCs/>
                <w:sz w:val="20"/>
                <w:szCs w:val="20"/>
              </w:rPr>
            </w:pPr>
          </w:p>
        </w:tc>
        <w:tc>
          <w:tcPr>
            <w:tcW w:w="839" w:type="dxa"/>
            <w:gridSpan w:val="2"/>
            <w:shd w:val="clear" w:color="auto" w:fill="auto"/>
          </w:tcPr>
          <w:p w14:paraId="488CC649">
            <w:pPr>
              <w:spacing w:after="0"/>
              <w:jc w:val="both"/>
              <w:rPr>
                <w:rFonts w:ascii="Arial" w:hAnsi="Arial" w:cs="Arial"/>
                <w:bCs/>
                <w:sz w:val="20"/>
                <w:szCs w:val="20"/>
              </w:rPr>
            </w:pPr>
          </w:p>
        </w:tc>
        <w:tc>
          <w:tcPr>
            <w:tcW w:w="842" w:type="dxa"/>
            <w:gridSpan w:val="2"/>
            <w:shd w:val="clear" w:color="auto" w:fill="auto"/>
          </w:tcPr>
          <w:p w14:paraId="18192264">
            <w:pPr>
              <w:spacing w:after="0"/>
              <w:jc w:val="both"/>
              <w:rPr>
                <w:rFonts w:ascii="Arial" w:hAnsi="Arial" w:cs="Arial"/>
                <w:bCs/>
                <w:sz w:val="20"/>
                <w:szCs w:val="20"/>
              </w:rPr>
            </w:pPr>
          </w:p>
        </w:tc>
        <w:tc>
          <w:tcPr>
            <w:tcW w:w="1021" w:type="dxa"/>
            <w:gridSpan w:val="2"/>
            <w:shd w:val="clear" w:color="auto" w:fill="auto"/>
          </w:tcPr>
          <w:p w14:paraId="14638F4A">
            <w:pPr>
              <w:spacing w:after="0"/>
              <w:jc w:val="both"/>
              <w:rPr>
                <w:rFonts w:ascii="Arial" w:hAnsi="Arial" w:cs="Arial"/>
                <w:bCs/>
                <w:sz w:val="20"/>
                <w:szCs w:val="20"/>
              </w:rPr>
            </w:pPr>
          </w:p>
        </w:tc>
        <w:tc>
          <w:tcPr>
            <w:tcW w:w="993" w:type="dxa"/>
            <w:shd w:val="clear" w:color="auto" w:fill="auto"/>
          </w:tcPr>
          <w:p w14:paraId="1AC7AE16">
            <w:pPr>
              <w:spacing w:after="0"/>
              <w:jc w:val="both"/>
              <w:rPr>
                <w:rFonts w:ascii="Arial" w:hAnsi="Arial" w:cs="Arial"/>
                <w:bCs/>
                <w:sz w:val="20"/>
                <w:szCs w:val="20"/>
              </w:rPr>
            </w:pPr>
          </w:p>
        </w:tc>
        <w:tc>
          <w:tcPr>
            <w:tcW w:w="1134" w:type="dxa"/>
            <w:shd w:val="clear" w:color="auto" w:fill="auto"/>
          </w:tcPr>
          <w:p w14:paraId="50B9D6D1">
            <w:pPr>
              <w:spacing w:after="0"/>
              <w:jc w:val="both"/>
              <w:rPr>
                <w:rFonts w:ascii="Arial" w:hAnsi="Arial" w:cs="Arial"/>
                <w:bCs/>
                <w:sz w:val="20"/>
                <w:szCs w:val="20"/>
              </w:rPr>
            </w:pPr>
          </w:p>
        </w:tc>
        <w:tc>
          <w:tcPr>
            <w:tcW w:w="963" w:type="dxa"/>
            <w:shd w:val="clear" w:color="auto" w:fill="auto"/>
          </w:tcPr>
          <w:p w14:paraId="5D68D3E2">
            <w:pPr>
              <w:spacing w:after="0"/>
              <w:jc w:val="both"/>
              <w:rPr>
                <w:rFonts w:ascii="Arial" w:hAnsi="Arial" w:cs="Arial"/>
                <w:bCs/>
                <w:sz w:val="20"/>
                <w:szCs w:val="20"/>
              </w:rPr>
            </w:pPr>
          </w:p>
        </w:tc>
      </w:tr>
      <w:tr w14:paraId="78910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14:paraId="24224191">
            <w:pPr>
              <w:spacing w:after="0"/>
              <w:jc w:val="both"/>
              <w:rPr>
                <w:rFonts w:ascii="Arial" w:hAnsi="Arial" w:cs="Arial"/>
                <w:bCs/>
                <w:sz w:val="20"/>
                <w:szCs w:val="20"/>
              </w:rPr>
            </w:pPr>
          </w:p>
        </w:tc>
        <w:tc>
          <w:tcPr>
            <w:tcW w:w="728" w:type="dxa"/>
            <w:gridSpan w:val="2"/>
            <w:shd w:val="clear" w:color="auto" w:fill="auto"/>
          </w:tcPr>
          <w:p w14:paraId="649FC166">
            <w:pPr>
              <w:spacing w:after="0"/>
              <w:jc w:val="both"/>
              <w:rPr>
                <w:rFonts w:ascii="Arial" w:hAnsi="Arial" w:cs="Arial"/>
                <w:bCs/>
                <w:sz w:val="20"/>
                <w:szCs w:val="20"/>
              </w:rPr>
            </w:pPr>
          </w:p>
        </w:tc>
        <w:tc>
          <w:tcPr>
            <w:tcW w:w="728" w:type="dxa"/>
            <w:gridSpan w:val="3"/>
            <w:shd w:val="clear" w:color="auto" w:fill="auto"/>
          </w:tcPr>
          <w:p w14:paraId="673DDC87">
            <w:pPr>
              <w:spacing w:after="0"/>
              <w:jc w:val="both"/>
              <w:rPr>
                <w:rFonts w:ascii="Arial" w:hAnsi="Arial" w:cs="Arial"/>
                <w:bCs/>
                <w:sz w:val="20"/>
                <w:szCs w:val="20"/>
              </w:rPr>
            </w:pPr>
          </w:p>
        </w:tc>
        <w:tc>
          <w:tcPr>
            <w:tcW w:w="690" w:type="dxa"/>
            <w:shd w:val="clear" w:color="auto" w:fill="auto"/>
          </w:tcPr>
          <w:p w14:paraId="2BF5913D">
            <w:pPr>
              <w:spacing w:after="0"/>
              <w:jc w:val="both"/>
              <w:rPr>
                <w:rFonts w:ascii="Arial" w:hAnsi="Arial" w:cs="Arial"/>
                <w:bCs/>
                <w:sz w:val="20"/>
                <w:szCs w:val="20"/>
              </w:rPr>
            </w:pPr>
          </w:p>
        </w:tc>
        <w:tc>
          <w:tcPr>
            <w:tcW w:w="839" w:type="dxa"/>
            <w:gridSpan w:val="2"/>
            <w:shd w:val="clear" w:color="auto" w:fill="auto"/>
          </w:tcPr>
          <w:p w14:paraId="4382C17E">
            <w:pPr>
              <w:spacing w:after="0"/>
              <w:jc w:val="both"/>
              <w:rPr>
                <w:rFonts w:ascii="Arial" w:hAnsi="Arial" w:cs="Arial"/>
                <w:bCs/>
                <w:sz w:val="20"/>
                <w:szCs w:val="20"/>
              </w:rPr>
            </w:pPr>
          </w:p>
        </w:tc>
        <w:tc>
          <w:tcPr>
            <w:tcW w:w="842" w:type="dxa"/>
            <w:gridSpan w:val="2"/>
            <w:shd w:val="clear" w:color="auto" w:fill="auto"/>
          </w:tcPr>
          <w:p w14:paraId="26C265F7">
            <w:pPr>
              <w:spacing w:after="0"/>
              <w:jc w:val="both"/>
              <w:rPr>
                <w:rFonts w:ascii="Arial" w:hAnsi="Arial" w:cs="Arial"/>
                <w:bCs/>
                <w:sz w:val="20"/>
                <w:szCs w:val="20"/>
              </w:rPr>
            </w:pPr>
          </w:p>
        </w:tc>
        <w:tc>
          <w:tcPr>
            <w:tcW w:w="1021" w:type="dxa"/>
            <w:gridSpan w:val="2"/>
            <w:shd w:val="clear" w:color="auto" w:fill="auto"/>
          </w:tcPr>
          <w:p w14:paraId="3FCBDE45">
            <w:pPr>
              <w:spacing w:after="0"/>
              <w:jc w:val="both"/>
              <w:rPr>
                <w:rFonts w:ascii="Arial" w:hAnsi="Arial" w:cs="Arial"/>
                <w:bCs/>
                <w:sz w:val="20"/>
                <w:szCs w:val="20"/>
                <w:u w:val="single"/>
              </w:rPr>
            </w:pPr>
            <w:r>
              <w:rPr>
                <w:rFonts w:ascii="Arial" w:hAnsi="Arial" w:cs="Arial"/>
                <w:bCs/>
                <w:sz w:val="20"/>
                <w:szCs w:val="20"/>
                <w:u w:val="single"/>
              </w:rPr>
              <w:t>Зачёт</w:t>
            </w:r>
          </w:p>
          <w:p w14:paraId="197852A6">
            <w:pPr>
              <w:spacing w:after="0"/>
              <w:jc w:val="both"/>
              <w:rPr>
                <w:rFonts w:ascii="Arial" w:hAnsi="Arial" w:cs="Arial"/>
                <w:bCs/>
                <w:sz w:val="20"/>
                <w:szCs w:val="20"/>
              </w:rPr>
            </w:pPr>
            <w:r>
              <w:rPr>
                <w:rFonts w:ascii="Arial" w:hAnsi="Arial" w:cs="Arial"/>
                <w:bCs/>
                <w:sz w:val="20"/>
                <w:szCs w:val="20"/>
              </w:rPr>
              <w:t>1</w:t>
            </w:r>
          </w:p>
        </w:tc>
        <w:tc>
          <w:tcPr>
            <w:tcW w:w="993" w:type="dxa"/>
            <w:shd w:val="clear" w:color="auto" w:fill="auto"/>
          </w:tcPr>
          <w:p w14:paraId="43BBAD4F">
            <w:pPr>
              <w:spacing w:after="0"/>
              <w:jc w:val="both"/>
              <w:rPr>
                <w:rFonts w:ascii="Arial" w:hAnsi="Arial" w:cs="Arial"/>
                <w:bCs/>
                <w:sz w:val="20"/>
                <w:szCs w:val="20"/>
              </w:rPr>
            </w:pPr>
          </w:p>
        </w:tc>
        <w:tc>
          <w:tcPr>
            <w:tcW w:w="1134" w:type="dxa"/>
            <w:shd w:val="clear" w:color="auto" w:fill="auto"/>
          </w:tcPr>
          <w:p w14:paraId="20BDD47A">
            <w:pPr>
              <w:spacing w:after="0"/>
              <w:jc w:val="both"/>
              <w:rPr>
                <w:rFonts w:ascii="Arial" w:hAnsi="Arial" w:cs="Arial"/>
                <w:bCs/>
                <w:sz w:val="20"/>
                <w:szCs w:val="20"/>
              </w:rPr>
            </w:pPr>
          </w:p>
        </w:tc>
        <w:tc>
          <w:tcPr>
            <w:tcW w:w="963" w:type="dxa"/>
            <w:shd w:val="clear" w:color="auto" w:fill="auto"/>
          </w:tcPr>
          <w:p w14:paraId="1B3C5D9E">
            <w:pPr>
              <w:spacing w:after="0"/>
              <w:jc w:val="both"/>
              <w:rPr>
                <w:rFonts w:ascii="Arial" w:hAnsi="Arial" w:cs="Arial"/>
                <w:bCs/>
                <w:sz w:val="20"/>
                <w:szCs w:val="20"/>
              </w:rPr>
            </w:pPr>
          </w:p>
        </w:tc>
      </w:tr>
      <w:tr w14:paraId="09B3F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127" w:type="dxa"/>
            <w:vMerge w:val="restart"/>
            <w:shd w:val="clear" w:color="auto" w:fill="auto"/>
          </w:tcPr>
          <w:p w14:paraId="4C9E9EC9">
            <w:pPr>
              <w:spacing w:after="0"/>
              <w:jc w:val="both"/>
              <w:rPr>
                <w:rFonts w:ascii="Arial" w:hAnsi="Arial" w:cs="Arial"/>
                <w:bCs/>
                <w:sz w:val="20"/>
                <w:szCs w:val="20"/>
              </w:rPr>
            </w:pPr>
            <w:r>
              <w:rPr>
                <w:rFonts w:ascii="Arial" w:hAnsi="Arial" w:cs="Arial"/>
                <w:bCs/>
                <w:sz w:val="20"/>
                <w:szCs w:val="20"/>
              </w:rPr>
              <w:t>Первая помощь при дорожно-транспортном происшествии</w:t>
            </w:r>
          </w:p>
        </w:tc>
        <w:tc>
          <w:tcPr>
            <w:tcW w:w="728" w:type="dxa"/>
            <w:gridSpan w:val="2"/>
            <w:shd w:val="clear" w:color="auto" w:fill="auto"/>
          </w:tcPr>
          <w:p w14:paraId="3844532F">
            <w:pPr>
              <w:spacing w:after="0"/>
              <w:jc w:val="both"/>
              <w:rPr>
                <w:rFonts w:ascii="Arial" w:hAnsi="Arial" w:cs="Arial"/>
                <w:bCs/>
                <w:sz w:val="20"/>
                <w:szCs w:val="20"/>
                <w:u w:val="single"/>
              </w:rPr>
            </w:pPr>
            <w:r>
              <w:rPr>
                <w:rFonts w:ascii="Arial" w:hAnsi="Arial" w:cs="Arial"/>
                <w:bCs/>
                <w:sz w:val="20"/>
                <w:szCs w:val="20"/>
                <w:u w:val="single"/>
              </w:rPr>
              <w:t>Т3</w:t>
            </w:r>
          </w:p>
          <w:p w14:paraId="1DB98BF1">
            <w:pPr>
              <w:spacing w:after="0"/>
              <w:jc w:val="both"/>
              <w:rPr>
                <w:rFonts w:ascii="Arial" w:hAnsi="Arial" w:cs="Arial"/>
                <w:bCs/>
                <w:sz w:val="20"/>
                <w:szCs w:val="20"/>
              </w:rPr>
            </w:pPr>
            <w:r>
              <w:rPr>
                <w:rFonts w:ascii="Arial" w:hAnsi="Arial" w:cs="Arial"/>
                <w:bCs/>
                <w:sz w:val="20"/>
                <w:szCs w:val="20"/>
              </w:rPr>
              <w:t>2</w:t>
            </w:r>
          </w:p>
          <w:p w14:paraId="20106278">
            <w:pPr>
              <w:spacing w:after="0"/>
              <w:jc w:val="both"/>
              <w:rPr>
                <w:rFonts w:ascii="Arial" w:hAnsi="Arial" w:cs="Arial"/>
                <w:bCs/>
                <w:sz w:val="20"/>
                <w:szCs w:val="20"/>
              </w:rPr>
            </w:pPr>
          </w:p>
        </w:tc>
        <w:tc>
          <w:tcPr>
            <w:tcW w:w="728" w:type="dxa"/>
            <w:gridSpan w:val="3"/>
            <w:shd w:val="clear" w:color="auto" w:fill="auto"/>
          </w:tcPr>
          <w:p w14:paraId="16ED7699">
            <w:pPr>
              <w:spacing w:after="0"/>
              <w:jc w:val="both"/>
              <w:rPr>
                <w:rFonts w:ascii="Arial" w:hAnsi="Arial" w:cs="Arial"/>
                <w:bCs/>
                <w:sz w:val="20"/>
                <w:szCs w:val="20"/>
              </w:rPr>
            </w:pPr>
          </w:p>
          <w:p w14:paraId="28E6C3AC">
            <w:pPr>
              <w:spacing w:after="0"/>
              <w:jc w:val="both"/>
              <w:rPr>
                <w:rFonts w:ascii="Arial" w:hAnsi="Arial" w:cs="Arial"/>
                <w:bCs/>
                <w:sz w:val="20"/>
                <w:szCs w:val="20"/>
              </w:rPr>
            </w:pPr>
          </w:p>
        </w:tc>
        <w:tc>
          <w:tcPr>
            <w:tcW w:w="690" w:type="dxa"/>
            <w:shd w:val="clear" w:color="auto" w:fill="auto"/>
          </w:tcPr>
          <w:p w14:paraId="0DE2D194">
            <w:pPr>
              <w:spacing w:after="0"/>
              <w:jc w:val="both"/>
              <w:rPr>
                <w:rFonts w:ascii="Arial" w:hAnsi="Arial" w:cs="Arial"/>
                <w:bCs/>
                <w:sz w:val="20"/>
                <w:szCs w:val="20"/>
                <w:u w:val="single"/>
              </w:rPr>
            </w:pPr>
            <w:r>
              <w:rPr>
                <w:rFonts w:ascii="Arial" w:hAnsi="Arial" w:cs="Arial"/>
                <w:bCs/>
                <w:sz w:val="20"/>
                <w:szCs w:val="20"/>
                <w:u w:val="single"/>
              </w:rPr>
              <w:t>Т4</w:t>
            </w:r>
          </w:p>
          <w:p w14:paraId="32307574">
            <w:pPr>
              <w:spacing w:after="0"/>
              <w:jc w:val="both"/>
              <w:rPr>
                <w:rFonts w:ascii="Arial" w:hAnsi="Arial" w:cs="Arial"/>
                <w:bCs/>
                <w:sz w:val="20"/>
                <w:szCs w:val="20"/>
              </w:rPr>
            </w:pPr>
            <w:r>
              <w:rPr>
                <w:rFonts w:ascii="Arial" w:hAnsi="Arial" w:cs="Arial"/>
                <w:bCs/>
                <w:sz w:val="20"/>
                <w:szCs w:val="20"/>
              </w:rPr>
              <w:t>2</w:t>
            </w:r>
          </w:p>
          <w:p w14:paraId="7EA15CAC">
            <w:pPr>
              <w:spacing w:after="0"/>
              <w:jc w:val="both"/>
              <w:rPr>
                <w:rFonts w:ascii="Arial" w:hAnsi="Arial" w:cs="Arial"/>
                <w:bCs/>
                <w:sz w:val="20"/>
                <w:szCs w:val="20"/>
              </w:rPr>
            </w:pPr>
          </w:p>
        </w:tc>
        <w:tc>
          <w:tcPr>
            <w:tcW w:w="839" w:type="dxa"/>
            <w:gridSpan w:val="2"/>
            <w:shd w:val="clear" w:color="auto" w:fill="auto"/>
          </w:tcPr>
          <w:p w14:paraId="4E2A7379">
            <w:pPr>
              <w:spacing w:after="0"/>
              <w:jc w:val="both"/>
              <w:rPr>
                <w:rFonts w:ascii="Arial" w:hAnsi="Arial" w:cs="Arial"/>
                <w:bCs/>
                <w:sz w:val="20"/>
                <w:szCs w:val="20"/>
              </w:rPr>
            </w:pPr>
          </w:p>
        </w:tc>
        <w:tc>
          <w:tcPr>
            <w:tcW w:w="842" w:type="dxa"/>
            <w:gridSpan w:val="2"/>
            <w:shd w:val="clear" w:color="auto" w:fill="auto"/>
          </w:tcPr>
          <w:p w14:paraId="5E841EFD">
            <w:pPr>
              <w:spacing w:after="0"/>
              <w:jc w:val="both"/>
              <w:rPr>
                <w:rFonts w:ascii="Arial" w:hAnsi="Arial" w:cs="Arial"/>
                <w:bCs/>
                <w:sz w:val="20"/>
                <w:szCs w:val="20"/>
              </w:rPr>
            </w:pPr>
          </w:p>
        </w:tc>
        <w:tc>
          <w:tcPr>
            <w:tcW w:w="1021" w:type="dxa"/>
            <w:gridSpan w:val="2"/>
            <w:shd w:val="clear" w:color="auto" w:fill="auto"/>
          </w:tcPr>
          <w:p w14:paraId="1D410DAD">
            <w:pPr>
              <w:spacing w:after="0"/>
              <w:jc w:val="both"/>
              <w:rPr>
                <w:rFonts w:ascii="Arial" w:hAnsi="Arial" w:cs="Arial"/>
                <w:bCs/>
                <w:sz w:val="20"/>
                <w:szCs w:val="20"/>
              </w:rPr>
            </w:pPr>
          </w:p>
        </w:tc>
        <w:tc>
          <w:tcPr>
            <w:tcW w:w="993" w:type="dxa"/>
            <w:shd w:val="clear" w:color="auto" w:fill="auto"/>
          </w:tcPr>
          <w:p w14:paraId="468F8A49">
            <w:pPr>
              <w:spacing w:after="0"/>
              <w:jc w:val="both"/>
              <w:rPr>
                <w:rFonts w:ascii="Arial" w:hAnsi="Arial" w:cs="Arial"/>
                <w:bCs/>
                <w:sz w:val="20"/>
                <w:szCs w:val="20"/>
              </w:rPr>
            </w:pPr>
          </w:p>
        </w:tc>
        <w:tc>
          <w:tcPr>
            <w:tcW w:w="1134" w:type="dxa"/>
            <w:shd w:val="clear" w:color="auto" w:fill="auto"/>
          </w:tcPr>
          <w:p w14:paraId="2AB80D58">
            <w:pPr>
              <w:spacing w:after="0"/>
              <w:jc w:val="both"/>
              <w:rPr>
                <w:rFonts w:ascii="Arial" w:hAnsi="Arial" w:cs="Arial"/>
                <w:bCs/>
                <w:sz w:val="20"/>
                <w:szCs w:val="20"/>
              </w:rPr>
            </w:pPr>
          </w:p>
        </w:tc>
        <w:tc>
          <w:tcPr>
            <w:tcW w:w="963" w:type="dxa"/>
            <w:shd w:val="clear" w:color="auto" w:fill="auto"/>
          </w:tcPr>
          <w:p w14:paraId="4465D736">
            <w:pPr>
              <w:spacing w:after="0"/>
              <w:jc w:val="both"/>
              <w:rPr>
                <w:rFonts w:ascii="Arial" w:hAnsi="Arial" w:cs="Arial"/>
                <w:bCs/>
                <w:sz w:val="20"/>
                <w:szCs w:val="20"/>
              </w:rPr>
            </w:pPr>
          </w:p>
        </w:tc>
      </w:tr>
      <w:tr w14:paraId="05B9F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14:paraId="357A2E47">
            <w:pPr>
              <w:spacing w:after="0"/>
              <w:jc w:val="both"/>
              <w:rPr>
                <w:rFonts w:ascii="Arial" w:hAnsi="Arial" w:cs="Arial"/>
                <w:bCs/>
                <w:sz w:val="20"/>
                <w:szCs w:val="20"/>
              </w:rPr>
            </w:pPr>
          </w:p>
        </w:tc>
        <w:tc>
          <w:tcPr>
            <w:tcW w:w="728" w:type="dxa"/>
            <w:gridSpan w:val="2"/>
            <w:shd w:val="clear" w:color="auto" w:fill="auto"/>
          </w:tcPr>
          <w:p w14:paraId="4B308E32">
            <w:pPr>
              <w:spacing w:after="0"/>
              <w:jc w:val="both"/>
              <w:rPr>
                <w:rFonts w:ascii="Arial" w:hAnsi="Arial" w:cs="Arial"/>
                <w:bCs/>
                <w:sz w:val="20"/>
                <w:szCs w:val="20"/>
              </w:rPr>
            </w:pPr>
          </w:p>
        </w:tc>
        <w:tc>
          <w:tcPr>
            <w:tcW w:w="728" w:type="dxa"/>
            <w:gridSpan w:val="3"/>
            <w:shd w:val="clear" w:color="auto" w:fill="auto"/>
          </w:tcPr>
          <w:p w14:paraId="088117CD">
            <w:pPr>
              <w:spacing w:after="0"/>
              <w:jc w:val="both"/>
              <w:rPr>
                <w:rFonts w:ascii="Arial" w:hAnsi="Arial" w:cs="Arial"/>
                <w:bCs/>
                <w:sz w:val="20"/>
                <w:szCs w:val="20"/>
                <w:u w:val="single"/>
              </w:rPr>
            </w:pPr>
            <w:r>
              <w:rPr>
                <w:rFonts w:ascii="Arial" w:hAnsi="Arial" w:cs="Arial"/>
                <w:bCs/>
                <w:sz w:val="20"/>
                <w:szCs w:val="20"/>
                <w:u w:val="single"/>
              </w:rPr>
              <w:t>Т3</w:t>
            </w:r>
          </w:p>
          <w:p w14:paraId="4CFBE602">
            <w:pPr>
              <w:spacing w:after="0"/>
              <w:jc w:val="both"/>
              <w:rPr>
                <w:rFonts w:ascii="Arial" w:hAnsi="Arial" w:cs="Arial"/>
                <w:bCs/>
                <w:sz w:val="20"/>
                <w:szCs w:val="20"/>
              </w:rPr>
            </w:pPr>
            <w:r>
              <w:rPr>
                <w:rFonts w:ascii="Arial" w:hAnsi="Arial" w:cs="Arial"/>
                <w:bCs/>
                <w:sz w:val="20"/>
                <w:szCs w:val="20"/>
              </w:rPr>
              <w:t>2</w:t>
            </w:r>
          </w:p>
          <w:p w14:paraId="0250DAD2">
            <w:pPr>
              <w:spacing w:after="0"/>
              <w:jc w:val="both"/>
              <w:rPr>
                <w:rFonts w:ascii="Arial" w:hAnsi="Arial" w:cs="Arial"/>
                <w:bCs/>
                <w:sz w:val="20"/>
                <w:szCs w:val="20"/>
              </w:rPr>
            </w:pPr>
          </w:p>
        </w:tc>
        <w:tc>
          <w:tcPr>
            <w:tcW w:w="690" w:type="dxa"/>
            <w:shd w:val="clear" w:color="auto" w:fill="auto"/>
          </w:tcPr>
          <w:p w14:paraId="28314B20">
            <w:pPr>
              <w:spacing w:after="0"/>
              <w:jc w:val="both"/>
              <w:rPr>
                <w:rFonts w:ascii="Arial" w:hAnsi="Arial" w:cs="Arial"/>
                <w:bCs/>
                <w:sz w:val="20"/>
                <w:szCs w:val="20"/>
              </w:rPr>
            </w:pPr>
          </w:p>
        </w:tc>
        <w:tc>
          <w:tcPr>
            <w:tcW w:w="839" w:type="dxa"/>
            <w:gridSpan w:val="2"/>
            <w:shd w:val="clear" w:color="auto" w:fill="auto"/>
          </w:tcPr>
          <w:p w14:paraId="45E02B73">
            <w:pPr>
              <w:spacing w:after="0"/>
              <w:jc w:val="both"/>
              <w:rPr>
                <w:rFonts w:ascii="Arial" w:hAnsi="Arial" w:cs="Arial"/>
                <w:bCs/>
                <w:sz w:val="20"/>
                <w:szCs w:val="20"/>
                <w:u w:val="single"/>
              </w:rPr>
            </w:pPr>
            <w:r>
              <w:rPr>
                <w:rFonts w:ascii="Arial" w:hAnsi="Arial" w:cs="Arial"/>
                <w:bCs/>
                <w:sz w:val="20"/>
                <w:szCs w:val="20"/>
                <w:u w:val="single"/>
              </w:rPr>
              <w:t>Т4</w:t>
            </w:r>
          </w:p>
          <w:p w14:paraId="68A3E9D1">
            <w:pPr>
              <w:spacing w:after="0"/>
              <w:jc w:val="both"/>
              <w:rPr>
                <w:rFonts w:ascii="Arial" w:hAnsi="Arial" w:cs="Arial"/>
                <w:bCs/>
                <w:sz w:val="20"/>
                <w:szCs w:val="20"/>
              </w:rPr>
            </w:pPr>
            <w:r>
              <w:rPr>
                <w:rFonts w:ascii="Arial" w:hAnsi="Arial" w:cs="Arial"/>
                <w:bCs/>
                <w:sz w:val="20"/>
                <w:szCs w:val="20"/>
              </w:rPr>
              <w:t>2</w:t>
            </w:r>
          </w:p>
        </w:tc>
        <w:tc>
          <w:tcPr>
            <w:tcW w:w="842" w:type="dxa"/>
            <w:gridSpan w:val="2"/>
            <w:shd w:val="clear" w:color="auto" w:fill="auto"/>
          </w:tcPr>
          <w:p w14:paraId="734039A7">
            <w:pPr>
              <w:spacing w:after="0"/>
              <w:jc w:val="both"/>
              <w:rPr>
                <w:rFonts w:ascii="Arial" w:hAnsi="Arial" w:cs="Arial"/>
                <w:bCs/>
                <w:sz w:val="20"/>
                <w:szCs w:val="20"/>
                <w:u w:val="single"/>
              </w:rPr>
            </w:pPr>
            <w:r>
              <w:rPr>
                <w:rFonts w:ascii="Arial" w:hAnsi="Arial" w:cs="Arial"/>
                <w:bCs/>
                <w:sz w:val="20"/>
                <w:szCs w:val="20"/>
                <w:u w:val="single"/>
              </w:rPr>
              <w:t>Т4 Зачёт</w:t>
            </w:r>
          </w:p>
          <w:p w14:paraId="1C488E9A">
            <w:pPr>
              <w:spacing w:after="0"/>
              <w:jc w:val="both"/>
              <w:rPr>
                <w:rFonts w:ascii="Arial" w:hAnsi="Arial" w:cs="Arial"/>
                <w:bCs/>
                <w:sz w:val="20"/>
                <w:szCs w:val="20"/>
              </w:rPr>
            </w:pPr>
            <w:r>
              <w:rPr>
                <w:rFonts w:ascii="Arial" w:hAnsi="Arial" w:cs="Arial"/>
                <w:bCs/>
                <w:sz w:val="20"/>
                <w:szCs w:val="20"/>
              </w:rPr>
              <w:t>2</w:t>
            </w:r>
          </w:p>
        </w:tc>
        <w:tc>
          <w:tcPr>
            <w:tcW w:w="1021" w:type="dxa"/>
            <w:gridSpan w:val="2"/>
            <w:shd w:val="clear" w:color="auto" w:fill="auto"/>
          </w:tcPr>
          <w:p w14:paraId="0633D09D">
            <w:pPr>
              <w:spacing w:after="0"/>
              <w:jc w:val="both"/>
              <w:rPr>
                <w:rFonts w:ascii="Arial" w:hAnsi="Arial" w:cs="Arial"/>
                <w:bCs/>
                <w:sz w:val="20"/>
                <w:szCs w:val="20"/>
              </w:rPr>
            </w:pPr>
          </w:p>
        </w:tc>
        <w:tc>
          <w:tcPr>
            <w:tcW w:w="993" w:type="dxa"/>
            <w:shd w:val="clear" w:color="auto" w:fill="auto"/>
          </w:tcPr>
          <w:p w14:paraId="2BAAC35E">
            <w:pPr>
              <w:spacing w:after="0"/>
              <w:jc w:val="both"/>
              <w:rPr>
                <w:rFonts w:ascii="Arial" w:hAnsi="Arial" w:cs="Arial"/>
                <w:bCs/>
                <w:sz w:val="20"/>
                <w:szCs w:val="20"/>
              </w:rPr>
            </w:pPr>
          </w:p>
        </w:tc>
        <w:tc>
          <w:tcPr>
            <w:tcW w:w="1134" w:type="dxa"/>
            <w:shd w:val="clear" w:color="auto" w:fill="auto"/>
          </w:tcPr>
          <w:p w14:paraId="69782D60">
            <w:pPr>
              <w:spacing w:after="0"/>
              <w:jc w:val="both"/>
              <w:rPr>
                <w:rFonts w:ascii="Arial" w:hAnsi="Arial" w:cs="Arial"/>
                <w:bCs/>
                <w:sz w:val="20"/>
                <w:szCs w:val="20"/>
              </w:rPr>
            </w:pPr>
          </w:p>
        </w:tc>
        <w:tc>
          <w:tcPr>
            <w:tcW w:w="963" w:type="dxa"/>
            <w:shd w:val="clear" w:color="auto" w:fill="auto"/>
          </w:tcPr>
          <w:p w14:paraId="312F2416">
            <w:pPr>
              <w:spacing w:after="0"/>
              <w:jc w:val="both"/>
              <w:rPr>
                <w:rFonts w:ascii="Arial" w:hAnsi="Arial" w:cs="Arial"/>
                <w:bCs/>
                <w:sz w:val="20"/>
                <w:szCs w:val="20"/>
              </w:rPr>
            </w:pPr>
          </w:p>
        </w:tc>
      </w:tr>
      <w:tr w14:paraId="2E1E8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5" w:type="dxa"/>
            <w:gridSpan w:val="16"/>
            <w:shd w:val="clear" w:color="auto" w:fill="auto"/>
          </w:tcPr>
          <w:p w14:paraId="09FE9C43">
            <w:pPr>
              <w:spacing w:after="0"/>
              <w:jc w:val="both"/>
              <w:rPr>
                <w:rFonts w:ascii="Arial" w:hAnsi="Arial" w:cs="Arial"/>
                <w:b/>
                <w:bCs/>
                <w:sz w:val="20"/>
                <w:szCs w:val="20"/>
              </w:rPr>
            </w:pPr>
            <w:r>
              <w:rPr>
                <w:rFonts w:ascii="Arial" w:hAnsi="Arial" w:cs="Arial"/>
                <w:b/>
                <w:bCs/>
                <w:sz w:val="20"/>
                <w:szCs w:val="20"/>
              </w:rPr>
              <w:t>Учебные предметы специального цикла</w:t>
            </w:r>
          </w:p>
        </w:tc>
      </w:tr>
      <w:tr w14:paraId="227B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127" w:type="dxa"/>
            <w:vMerge w:val="restart"/>
            <w:shd w:val="clear" w:color="auto" w:fill="auto"/>
          </w:tcPr>
          <w:p w14:paraId="5A4F20E6">
            <w:pPr>
              <w:spacing w:after="0"/>
              <w:jc w:val="both"/>
              <w:rPr>
                <w:rFonts w:ascii="Arial" w:hAnsi="Arial" w:cs="Arial"/>
                <w:bCs/>
                <w:sz w:val="20"/>
                <w:szCs w:val="20"/>
              </w:rPr>
            </w:pPr>
            <w:r>
              <w:rPr>
                <w:rFonts w:ascii="Arial" w:hAnsi="Arial" w:cs="Arial"/>
                <w:bCs/>
                <w:sz w:val="20"/>
                <w:szCs w:val="20"/>
              </w:rPr>
              <w:t>Устройство и техническое обслуживание транспортных средств категории "С" как объектов управления</w:t>
            </w:r>
          </w:p>
        </w:tc>
        <w:tc>
          <w:tcPr>
            <w:tcW w:w="728" w:type="dxa"/>
            <w:gridSpan w:val="2"/>
            <w:shd w:val="clear" w:color="auto" w:fill="auto"/>
          </w:tcPr>
          <w:p w14:paraId="1066C2D9">
            <w:pPr>
              <w:spacing w:after="0"/>
              <w:jc w:val="both"/>
              <w:rPr>
                <w:rFonts w:ascii="Arial" w:hAnsi="Arial" w:cs="Arial"/>
                <w:bCs/>
                <w:sz w:val="20"/>
                <w:szCs w:val="20"/>
              </w:rPr>
            </w:pPr>
          </w:p>
          <w:p w14:paraId="5C3DB2F4">
            <w:pPr>
              <w:spacing w:after="0"/>
              <w:jc w:val="both"/>
              <w:rPr>
                <w:rFonts w:ascii="Arial" w:hAnsi="Arial" w:cs="Arial"/>
                <w:bCs/>
                <w:sz w:val="20"/>
                <w:szCs w:val="20"/>
              </w:rPr>
            </w:pPr>
          </w:p>
        </w:tc>
        <w:tc>
          <w:tcPr>
            <w:tcW w:w="728" w:type="dxa"/>
            <w:gridSpan w:val="3"/>
            <w:shd w:val="clear" w:color="auto" w:fill="auto"/>
          </w:tcPr>
          <w:p w14:paraId="4037EBB3">
            <w:pPr>
              <w:spacing w:after="0"/>
              <w:jc w:val="both"/>
              <w:rPr>
                <w:rFonts w:ascii="Arial" w:hAnsi="Arial" w:cs="Arial"/>
                <w:bCs/>
                <w:sz w:val="20"/>
                <w:szCs w:val="20"/>
              </w:rPr>
            </w:pPr>
          </w:p>
        </w:tc>
        <w:tc>
          <w:tcPr>
            <w:tcW w:w="690" w:type="dxa"/>
            <w:shd w:val="clear" w:color="auto" w:fill="auto"/>
          </w:tcPr>
          <w:p w14:paraId="3D697388">
            <w:pPr>
              <w:spacing w:after="0"/>
              <w:jc w:val="both"/>
              <w:rPr>
                <w:rFonts w:ascii="Arial" w:hAnsi="Arial" w:cs="Arial"/>
                <w:bCs/>
                <w:sz w:val="20"/>
                <w:szCs w:val="20"/>
              </w:rPr>
            </w:pPr>
          </w:p>
        </w:tc>
        <w:tc>
          <w:tcPr>
            <w:tcW w:w="839" w:type="dxa"/>
            <w:gridSpan w:val="2"/>
            <w:shd w:val="clear" w:color="auto" w:fill="auto"/>
          </w:tcPr>
          <w:p w14:paraId="239AC546">
            <w:pPr>
              <w:spacing w:after="0"/>
              <w:jc w:val="both"/>
              <w:rPr>
                <w:rFonts w:ascii="Arial" w:hAnsi="Arial" w:cs="Arial"/>
                <w:bCs/>
                <w:sz w:val="20"/>
                <w:szCs w:val="20"/>
              </w:rPr>
            </w:pPr>
          </w:p>
        </w:tc>
        <w:tc>
          <w:tcPr>
            <w:tcW w:w="842" w:type="dxa"/>
            <w:gridSpan w:val="2"/>
            <w:shd w:val="clear" w:color="auto" w:fill="auto"/>
          </w:tcPr>
          <w:p w14:paraId="29AE3EB8">
            <w:pPr>
              <w:spacing w:after="0"/>
              <w:jc w:val="both"/>
              <w:rPr>
                <w:rFonts w:ascii="Arial" w:hAnsi="Arial" w:cs="Arial"/>
                <w:bCs/>
                <w:sz w:val="20"/>
                <w:szCs w:val="20"/>
              </w:rPr>
            </w:pPr>
          </w:p>
        </w:tc>
        <w:tc>
          <w:tcPr>
            <w:tcW w:w="1021" w:type="dxa"/>
            <w:gridSpan w:val="2"/>
            <w:shd w:val="clear" w:color="auto" w:fill="auto"/>
          </w:tcPr>
          <w:p w14:paraId="24C39353">
            <w:pPr>
              <w:spacing w:after="0"/>
              <w:jc w:val="center"/>
              <w:rPr>
                <w:rFonts w:ascii="Arial" w:hAnsi="Arial" w:cs="Arial"/>
                <w:bCs/>
                <w:sz w:val="20"/>
                <w:szCs w:val="20"/>
                <w:u w:val="single"/>
              </w:rPr>
            </w:pPr>
            <w:r>
              <w:rPr>
                <w:rFonts w:ascii="Arial" w:hAnsi="Arial" w:cs="Arial"/>
                <w:bCs/>
                <w:sz w:val="20"/>
                <w:szCs w:val="20"/>
                <w:u w:val="single"/>
              </w:rPr>
              <w:t>Т1.1,</w:t>
            </w:r>
          </w:p>
          <w:p w14:paraId="4021A94F">
            <w:pPr>
              <w:spacing w:after="0"/>
              <w:jc w:val="center"/>
              <w:rPr>
                <w:rFonts w:ascii="Arial" w:hAnsi="Arial" w:cs="Arial"/>
                <w:bCs/>
                <w:sz w:val="20"/>
                <w:szCs w:val="20"/>
                <w:u w:val="single"/>
              </w:rPr>
            </w:pPr>
            <w:r>
              <w:rPr>
                <w:rFonts w:ascii="Arial" w:hAnsi="Arial" w:cs="Arial"/>
                <w:bCs/>
                <w:sz w:val="20"/>
                <w:szCs w:val="20"/>
                <w:u w:val="single"/>
              </w:rPr>
              <w:t>2</w:t>
            </w:r>
          </w:p>
        </w:tc>
        <w:tc>
          <w:tcPr>
            <w:tcW w:w="993" w:type="dxa"/>
            <w:shd w:val="clear" w:color="auto" w:fill="auto"/>
          </w:tcPr>
          <w:p w14:paraId="2480808B">
            <w:pPr>
              <w:spacing w:after="0"/>
              <w:jc w:val="center"/>
              <w:rPr>
                <w:rFonts w:ascii="Arial" w:hAnsi="Arial" w:cs="Arial"/>
                <w:bCs/>
                <w:sz w:val="20"/>
                <w:szCs w:val="20"/>
                <w:u w:val="single"/>
              </w:rPr>
            </w:pPr>
            <w:r>
              <w:rPr>
                <w:rFonts w:ascii="Arial" w:hAnsi="Arial" w:cs="Arial"/>
                <w:bCs/>
                <w:sz w:val="20"/>
                <w:szCs w:val="20"/>
                <w:u w:val="single"/>
              </w:rPr>
              <w:t>Т1.2</w:t>
            </w:r>
          </w:p>
          <w:p w14:paraId="587613E7">
            <w:pPr>
              <w:spacing w:after="0"/>
              <w:jc w:val="center"/>
              <w:rPr>
                <w:rFonts w:ascii="Arial" w:hAnsi="Arial" w:cs="Arial"/>
                <w:bCs/>
                <w:sz w:val="20"/>
                <w:szCs w:val="20"/>
              </w:rPr>
            </w:pPr>
            <w:r>
              <w:rPr>
                <w:rFonts w:ascii="Arial" w:hAnsi="Arial" w:cs="Arial"/>
                <w:bCs/>
                <w:sz w:val="20"/>
                <w:szCs w:val="20"/>
                <w:u w:val="single"/>
              </w:rPr>
              <w:t>2</w:t>
            </w:r>
          </w:p>
        </w:tc>
        <w:tc>
          <w:tcPr>
            <w:tcW w:w="1134" w:type="dxa"/>
            <w:shd w:val="clear" w:color="auto" w:fill="auto"/>
          </w:tcPr>
          <w:p w14:paraId="5CA8B3ED">
            <w:pPr>
              <w:spacing w:after="0"/>
              <w:jc w:val="center"/>
              <w:rPr>
                <w:rFonts w:ascii="Arial" w:hAnsi="Arial" w:cs="Arial"/>
                <w:bCs/>
                <w:sz w:val="20"/>
                <w:szCs w:val="20"/>
                <w:u w:val="single"/>
              </w:rPr>
            </w:pPr>
            <w:r>
              <w:rPr>
                <w:rFonts w:ascii="Arial" w:hAnsi="Arial" w:cs="Arial"/>
                <w:bCs/>
                <w:sz w:val="20"/>
                <w:szCs w:val="20"/>
                <w:u w:val="single"/>
              </w:rPr>
              <w:t>Т1.2</w:t>
            </w:r>
          </w:p>
          <w:p w14:paraId="54949F2A">
            <w:pPr>
              <w:spacing w:after="0"/>
              <w:jc w:val="center"/>
              <w:rPr>
                <w:rFonts w:ascii="Arial" w:hAnsi="Arial" w:cs="Arial"/>
                <w:bCs/>
                <w:sz w:val="20"/>
                <w:szCs w:val="20"/>
              </w:rPr>
            </w:pPr>
            <w:r>
              <w:rPr>
                <w:rFonts w:ascii="Arial" w:hAnsi="Arial" w:cs="Arial"/>
                <w:bCs/>
                <w:sz w:val="20"/>
                <w:szCs w:val="20"/>
              </w:rPr>
              <w:t>2</w:t>
            </w:r>
          </w:p>
          <w:p w14:paraId="0F9DAA3F">
            <w:pPr>
              <w:spacing w:after="0"/>
              <w:jc w:val="center"/>
              <w:rPr>
                <w:rFonts w:ascii="Arial" w:hAnsi="Arial" w:cs="Arial"/>
                <w:bCs/>
                <w:sz w:val="20"/>
                <w:szCs w:val="20"/>
              </w:rPr>
            </w:pPr>
          </w:p>
        </w:tc>
        <w:tc>
          <w:tcPr>
            <w:tcW w:w="963" w:type="dxa"/>
            <w:shd w:val="clear" w:color="auto" w:fill="auto"/>
          </w:tcPr>
          <w:p w14:paraId="0ED2DD59">
            <w:pPr>
              <w:spacing w:after="0"/>
              <w:jc w:val="center"/>
              <w:rPr>
                <w:rFonts w:ascii="Arial" w:hAnsi="Arial" w:cs="Arial"/>
                <w:bCs/>
                <w:sz w:val="20"/>
                <w:szCs w:val="20"/>
                <w:u w:val="single"/>
              </w:rPr>
            </w:pPr>
            <w:r>
              <w:rPr>
                <w:rFonts w:ascii="Arial" w:hAnsi="Arial" w:cs="Arial"/>
                <w:bCs/>
                <w:sz w:val="20"/>
                <w:szCs w:val="20"/>
                <w:u w:val="single"/>
              </w:rPr>
              <w:t>Т1.3</w:t>
            </w:r>
          </w:p>
          <w:p w14:paraId="3E333500">
            <w:pPr>
              <w:spacing w:after="0"/>
              <w:jc w:val="center"/>
              <w:rPr>
                <w:rFonts w:ascii="Arial" w:hAnsi="Arial" w:cs="Arial"/>
                <w:bCs/>
                <w:sz w:val="20"/>
                <w:szCs w:val="20"/>
              </w:rPr>
            </w:pPr>
            <w:r>
              <w:rPr>
                <w:rFonts w:ascii="Arial" w:hAnsi="Arial" w:cs="Arial"/>
                <w:bCs/>
                <w:sz w:val="20"/>
                <w:szCs w:val="20"/>
              </w:rPr>
              <w:t>2</w:t>
            </w:r>
          </w:p>
          <w:p w14:paraId="6498654A">
            <w:pPr>
              <w:spacing w:after="0"/>
              <w:jc w:val="center"/>
              <w:rPr>
                <w:rFonts w:ascii="Arial" w:hAnsi="Arial" w:cs="Arial"/>
                <w:bCs/>
                <w:sz w:val="20"/>
                <w:szCs w:val="20"/>
              </w:rPr>
            </w:pPr>
          </w:p>
        </w:tc>
      </w:tr>
      <w:tr w14:paraId="3DD60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14:paraId="7872150F">
            <w:pPr>
              <w:spacing w:after="0"/>
              <w:jc w:val="both"/>
              <w:rPr>
                <w:rFonts w:ascii="Arial" w:hAnsi="Arial" w:cs="Arial"/>
                <w:bCs/>
                <w:sz w:val="20"/>
                <w:szCs w:val="20"/>
              </w:rPr>
            </w:pPr>
          </w:p>
        </w:tc>
        <w:tc>
          <w:tcPr>
            <w:tcW w:w="728" w:type="dxa"/>
            <w:gridSpan w:val="2"/>
            <w:shd w:val="clear" w:color="auto" w:fill="auto"/>
          </w:tcPr>
          <w:p w14:paraId="01CD795D">
            <w:pPr>
              <w:spacing w:after="0"/>
              <w:jc w:val="both"/>
              <w:rPr>
                <w:rFonts w:ascii="Arial" w:hAnsi="Arial" w:cs="Arial"/>
                <w:bCs/>
                <w:sz w:val="20"/>
                <w:szCs w:val="20"/>
              </w:rPr>
            </w:pPr>
          </w:p>
        </w:tc>
        <w:tc>
          <w:tcPr>
            <w:tcW w:w="728" w:type="dxa"/>
            <w:gridSpan w:val="3"/>
            <w:shd w:val="clear" w:color="auto" w:fill="auto"/>
          </w:tcPr>
          <w:p w14:paraId="450B0F57">
            <w:pPr>
              <w:spacing w:after="0"/>
              <w:jc w:val="both"/>
              <w:rPr>
                <w:rFonts w:ascii="Arial" w:hAnsi="Arial" w:cs="Arial"/>
                <w:bCs/>
                <w:sz w:val="20"/>
                <w:szCs w:val="20"/>
              </w:rPr>
            </w:pPr>
          </w:p>
        </w:tc>
        <w:tc>
          <w:tcPr>
            <w:tcW w:w="690" w:type="dxa"/>
            <w:shd w:val="clear" w:color="auto" w:fill="auto"/>
          </w:tcPr>
          <w:p w14:paraId="1022BF88">
            <w:pPr>
              <w:spacing w:after="0"/>
              <w:jc w:val="both"/>
              <w:rPr>
                <w:rFonts w:ascii="Arial" w:hAnsi="Arial" w:cs="Arial"/>
                <w:bCs/>
                <w:sz w:val="20"/>
                <w:szCs w:val="20"/>
              </w:rPr>
            </w:pPr>
          </w:p>
        </w:tc>
        <w:tc>
          <w:tcPr>
            <w:tcW w:w="839" w:type="dxa"/>
            <w:gridSpan w:val="2"/>
            <w:shd w:val="clear" w:color="auto" w:fill="auto"/>
          </w:tcPr>
          <w:p w14:paraId="46792461">
            <w:pPr>
              <w:spacing w:after="0"/>
              <w:jc w:val="both"/>
              <w:rPr>
                <w:rFonts w:ascii="Arial" w:hAnsi="Arial" w:cs="Arial"/>
                <w:bCs/>
                <w:sz w:val="20"/>
                <w:szCs w:val="20"/>
              </w:rPr>
            </w:pPr>
          </w:p>
        </w:tc>
        <w:tc>
          <w:tcPr>
            <w:tcW w:w="842" w:type="dxa"/>
            <w:gridSpan w:val="2"/>
            <w:shd w:val="clear" w:color="auto" w:fill="auto"/>
          </w:tcPr>
          <w:p w14:paraId="461D242E">
            <w:pPr>
              <w:spacing w:after="0"/>
              <w:jc w:val="both"/>
              <w:rPr>
                <w:rFonts w:ascii="Arial" w:hAnsi="Arial" w:cs="Arial"/>
                <w:bCs/>
                <w:sz w:val="20"/>
                <w:szCs w:val="20"/>
              </w:rPr>
            </w:pPr>
          </w:p>
        </w:tc>
        <w:tc>
          <w:tcPr>
            <w:tcW w:w="1021" w:type="dxa"/>
            <w:gridSpan w:val="2"/>
            <w:shd w:val="clear" w:color="auto" w:fill="auto"/>
          </w:tcPr>
          <w:p w14:paraId="1CAAEFA1">
            <w:pPr>
              <w:spacing w:after="0"/>
              <w:jc w:val="both"/>
              <w:rPr>
                <w:rFonts w:ascii="Arial" w:hAnsi="Arial" w:cs="Arial"/>
                <w:bCs/>
                <w:sz w:val="20"/>
                <w:szCs w:val="20"/>
              </w:rPr>
            </w:pPr>
          </w:p>
        </w:tc>
        <w:tc>
          <w:tcPr>
            <w:tcW w:w="993" w:type="dxa"/>
            <w:shd w:val="clear" w:color="auto" w:fill="auto"/>
          </w:tcPr>
          <w:p w14:paraId="591C43E6">
            <w:pPr>
              <w:spacing w:after="0"/>
              <w:jc w:val="both"/>
              <w:rPr>
                <w:rFonts w:ascii="Arial" w:hAnsi="Arial" w:cs="Arial"/>
                <w:bCs/>
                <w:sz w:val="20"/>
                <w:szCs w:val="20"/>
              </w:rPr>
            </w:pPr>
          </w:p>
        </w:tc>
        <w:tc>
          <w:tcPr>
            <w:tcW w:w="1134" w:type="dxa"/>
            <w:shd w:val="clear" w:color="auto" w:fill="auto"/>
          </w:tcPr>
          <w:p w14:paraId="679B0EBF">
            <w:pPr>
              <w:spacing w:after="0"/>
              <w:jc w:val="both"/>
              <w:rPr>
                <w:rFonts w:ascii="Arial" w:hAnsi="Arial" w:cs="Arial"/>
                <w:bCs/>
                <w:sz w:val="20"/>
                <w:szCs w:val="20"/>
              </w:rPr>
            </w:pPr>
          </w:p>
        </w:tc>
        <w:tc>
          <w:tcPr>
            <w:tcW w:w="963" w:type="dxa"/>
            <w:shd w:val="clear" w:color="auto" w:fill="auto"/>
          </w:tcPr>
          <w:p w14:paraId="6F5BAE20">
            <w:pPr>
              <w:spacing w:after="0"/>
              <w:jc w:val="both"/>
              <w:rPr>
                <w:rFonts w:ascii="Arial" w:hAnsi="Arial" w:cs="Arial"/>
                <w:bCs/>
                <w:sz w:val="20"/>
                <w:szCs w:val="20"/>
              </w:rPr>
            </w:pPr>
          </w:p>
        </w:tc>
      </w:tr>
      <w:tr w14:paraId="54274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27" w:type="dxa"/>
            <w:vMerge w:val="restart"/>
            <w:shd w:val="clear" w:color="auto" w:fill="auto"/>
          </w:tcPr>
          <w:p w14:paraId="77B02A90">
            <w:pPr>
              <w:spacing w:after="0"/>
              <w:jc w:val="both"/>
              <w:rPr>
                <w:rFonts w:ascii="Arial" w:hAnsi="Arial" w:cs="Arial"/>
                <w:bCs/>
                <w:sz w:val="20"/>
                <w:szCs w:val="20"/>
              </w:rPr>
            </w:pPr>
            <w:r>
              <w:rPr>
                <w:rFonts w:ascii="Arial" w:hAnsi="Arial" w:cs="Arial"/>
                <w:bCs/>
                <w:sz w:val="20"/>
                <w:szCs w:val="20"/>
              </w:rPr>
              <w:t>Основы управления транспортными средствами категории "С"</w:t>
            </w:r>
          </w:p>
        </w:tc>
        <w:tc>
          <w:tcPr>
            <w:tcW w:w="728" w:type="dxa"/>
            <w:gridSpan w:val="2"/>
            <w:shd w:val="clear" w:color="auto" w:fill="auto"/>
          </w:tcPr>
          <w:p w14:paraId="31F7AC4A">
            <w:pPr>
              <w:spacing w:after="0"/>
              <w:jc w:val="both"/>
              <w:rPr>
                <w:rFonts w:ascii="Arial" w:hAnsi="Arial" w:cs="Arial"/>
                <w:bCs/>
                <w:sz w:val="20"/>
                <w:szCs w:val="20"/>
              </w:rPr>
            </w:pPr>
          </w:p>
          <w:p w14:paraId="2F713E45">
            <w:pPr>
              <w:spacing w:after="0"/>
              <w:jc w:val="both"/>
              <w:rPr>
                <w:rFonts w:ascii="Arial" w:hAnsi="Arial" w:cs="Arial"/>
                <w:bCs/>
                <w:sz w:val="20"/>
                <w:szCs w:val="20"/>
              </w:rPr>
            </w:pPr>
          </w:p>
        </w:tc>
        <w:tc>
          <w:tcPr>
            <w:tcW w:w="728" w:type="dxa"/>
            <w:gridSpan w:val="3"/>
            <w:shd w:val="clear" w:color="auto" w:fill="auto"/>
          </w:tcPr>
          <w:p w14:paraId="39CBC12D">
            <w:pPr>
              <w:spacing w:after="0"/>
              <w:jc w:val="both"/>
              <w:rPr>
                <w:rFonts w:ascii="Arial" w:hAnsi="Arial" w:cs="Arial"/>
                <w:bCs/>
                <w:sz w:val="20"/>
                <w:szCs w:val="20"/>
              </w:rPr>
            </w:pPr>
          </w:p>
        </w:tc>
        <w:tc>
          <w:tcPr>
            <w:tcW w:w="690" w:type="dxa"/>
            <w:shd w:val="clear" w:color="auto" w:fill="auto"/>
          </w:tcPr>
          <w:p w14:paraId="2FCD8BA3">
            <w:pPr>
              <w:spacing w:after="0"/>
              <w:jc w:val="both"/>
              <w:rPr>
                <w:rFonts w:ascii="Arial" w:hAnsi="Arial" w:cs="Arial"/>
                <w:bCs/>
                <w:sz w:val="20"/>
                <w:szCs w:val="20"/>
              </w:rPr>
            </w:pPr>
          </w:p>
        </w:tc>
        <w:tc>
          <w:tcPr>
            <w:tcW w:w="839" w:type="dxa"/>
            <w:gridSpan w:val="2"/>
            <w:shd w:val="clear" w:color="auto" w:fill="auto"/>
          </w:tcPr>
          <w:p w14:paraId="4BF4CA65">
            <w:pPr>
              <w:spacing w:after="0"/>
              <w:jc w:val="both"/>
              <w:rPr>
                <w:rFonts w:ascii="Arial" w:hAnsi="Arial" w:cs="Arial"/>
                <w:bCs/>
                <w:sz w:val="20"/>
                <w:szCs w:val="20"/>
              </w:rPr>
            </w:pPr>
          </w:p>
        </w:tc>
        <w:tc>
          <w:tcPr>
            <w:tcW w:w="842" w:type="dxa"/>
            <w:gridSpan w:val="2"/>
            <w:shd w:val="clear" w:color="auto" w:fill="auto"/>
          </w:tcPr>
          <w:p w14:paraId="0D10ED54">
            <w:pPr>
              <w:spacing w:after="0"/>
              <w:jc w:val="both"/>
              <w:rPr>
                <w:rFonts w:ascii="Arial" w:hAnsi="Arial" w:cs="Arial"/>
                <w:bCs/>
                <w:sz w:val="20"/>
                <w:szCs w:val="20"/>
              </w:rPr>
            </w:pPr>
          </w:p>
        </w:tc>
        <w:tc>
          <w:tcPr>
            <w:tcW w:w="1021" w:type="dxa"/>
            <w:gridSpan w:val="2"/>
            <w:shd w:val="clear" w:color="auto" w:fill="auto"/>
          </w:tcPr>
          <w:p w14:paraId="06E04DE3">
            <w:pPr>
              <w:spacing w:after="0"/>
              <w:jc w:val="both"/>
              <w:rPr>
                <w:rFonts w:ascii="Arial" w:hAnsi="Arial" w:cs="Arial"/>
                <w:bCs/>
                <w:sz w:val="20"/>
                <w:szCs w:val="20"/>
              </w:rPr>
            </w:pPr>
          </w:p>
        </w:tc>
        <w:tc>
          <w:tcPr>
            <w:tcW w:w="993" w:type="dxa"/>
            <w:shd w:val="clear" w:color="auto" w:fill="auto"/>
          </w:tcPr>
          <w:p w14:paraId="7BAD5C20">
            <w:pPr>
              <w:spacing w:after="0"/>
              <w:jc w:val="center"/>
              <w:rPr>
                <w:rFonts w:ascii="Arial" w:hAnsi="Arial" w:cs="Arial"/>
                <w:bCs/>
                <w:sz w:val="20"/>
                <w:szCs w:val="20"/>
                <w:u w:val="single"/>
              </w:rPr>
            </w:pPr>
            <w:r>
              <w:rPr>
                <w:rFonts w:ascii="Arial" w:hAnsi="Arial" w:cs="Arial"/>
                <w:bCs/>
                <w:sz w:val="20"/>
                <w:szCs w:val="20"/>
                <w:u w:val="single"/>
              </w:rPr>
              <w:t>Т1</w:t>
            </w:r>
          </w:p>
          <w:p w14:paraId="65F08FED">
            <w:pPr>
              <w:spacing w:after="0"/>
              <w:jc w:val="center"/>
              <w:rPr>
                <w:rFonts w:ascii="Arial" w:hAnsi="Arial" w:cs="Arial"/>
                <w:bCs/>
                <w:sz w:val="20"/>
                <w:szCs w:val="20"/>
              </w:rPr>
            </w:pPr>
            <w:r>
              <w:rPr>
                <w:rFonts w:ascii="Arial" w:hAnsi="Arial" w:cs="Arial"/>
                <w:bCs/>
                <w:sz w:val="20"/>
                <w:szCs w:val="20"/>
              </w:rPr>
              <w:t>2</w:t>
            </w:r>
          </w:p>
          <w:p w14:paraId="5E0AF8F0">
            <w:pPr>
              <w:spacing w:after="0"/>
              <w:jc w:val="both"/>
              <w:rPr>
                <w:rFonts w:ascii="Arial" w:hAnsi="Arial" w:cs="Arial"/>
                <w:bCs/>
                <w:sz w:val="20"/>
                <w:szCs w:val="20"/>
              </w:rPr>
            </w:pPr>
          </w:p>
        </w:tc>
        <w:tc>
          <w:tcPr>
            <w:tcW w:w="1134" w:type="dxa"/>
            <w:shd w:val="clear" w:color="auto" w:fill="auto"/>
          </w:tcPr>
          <w:p w14:paraId="09FFCA02">
            <w:pPr>
              <w:spacing w:after="0"/>
              <w:jc w:val="center"/>
              <w:rPr>
                <w:rFonts w:ascii="Arial" w:hAnsi="Arial" w:cs="Arial"/>
                <w:bCs/>
                <w:sz w:val="20"/>
                <w:szCs w:val="20"/>
                <w:u w:val="single"/>
              </w:rPr>
            </w:pPr>
            <w:r>
              <w:rPr>
                <w:rFonts w:ascii="Arial" w:hAnsi="Arial" w:cs="Arial"/>
                <w:bCs/>
                <w:sz w:val="20"/>
                <w:szCs w:val="20"/>
                <w:u w:val="single"/>
              </w:rPr>
              <w:t>Т2</w:t>
            </w:r>
          </w:p>
          <w:p w14:paraId="6839FBA2">
            <w:pPr>
              <w:spacing w:after="0"/>
              <w:jc w:val="center"/>
              <w:rPr>
                <w:rFonts w:ascii="Arial" w:hAnsi="Arial" w:cs="Arial"/>
                <w:bCs/>
                <w:sz w:val="20"/>
                <w:szCs w:val="20"/>
              </w:rPr>
            </w:pPr>
            <w:r>
              <w:rPr>
                <w:rFonts w:ascii="Arial" w:hAnsi="Arial" w:cs="Arial"/>
                <w:bCs/>
                <w:sz w:val="20"/>
                <w:szCs w:val="20"/>
              </w:rPr>
              <w:t>2</w:t>
            </w:r>
          </w:p>
          <w:p w14:paraId="1F34D148">
            <w:pPr>
              <w:spacing w:after="0"/>
              <w:jc w:val="center"/>
              <w:rPr>
                <w:rFonts w:ascii="Arial" w:hAnsi="Arial" w:cs="Arial"/>
                <w:bCs/>
                <w:sz w:val="20"/>
                <w:szCs w:val="20"/>
              </w:rPr>
            </w:pPr>
          </w:p>
        </w:tc>
        <w:tc>
          <w:tcPr>
            <w:tcW w:w="963" w:type="dxa"/>
            <w:shd w:val="clear" w:color="auto" w:fill="auto"/>
          </w:tcPr>
          <w:p w14:paraId="3926A654">
            <w:pPr>
              <w:spacing w:after="0"/>
              <w:jc w:val="center"/>
              <w:rPr>
                <w:rFonts w:ascii="Arial" w:hAnsi="Arial" w:cs="Arial"/>
                <w:bCs/>
                <w:sz w:val="20"/>
                <w:szCs w:val="20"/>
                <w:u w:val="single"/>
              </w:rPr>
            </w:pPr>
            <w:r>
              <w:rPr>
                <w:rFonts w:ascii="Arial" w:hAnsi="Arial" w:cs="Arial"/>
                <w:bCs/>
                <w:sz w:val="20"/>
                <w:szCs w:val="20"/>
                <w:u w:val="single"/>
              </w:rPr>
              <w:t>Т2</w:t>
            </w:r>
          </w:p>
          <w:p w14:paraId="2B046628">
            <w:pPr>
              <w:spacing w:after="0"/>
              <w:jc w:val="center"/>
              <w:rPr>
                <w:rFonts w:ascii="Arial" w:hAnsi="Arial" w:cs="Arial"/>
                <w:bCs/>
                <w:sz w:val="20"/>
                <w:szCs w:val="20"/>
              </w:rPr>
            </w:pPr>
            <w:r>
              <w:rPr>
                <w:rFonts w:ascii="Arial" w:hAnsi="Arial" w:cs="Arial"/>
                <w:bCs/>
                <w:sz w:val="20"/>
                <w:szCs w:val="20"/>
              </w:rPr>
              <w:t>2</w:t>
            </w:r>
          </w:p>
          <w:p w14:paraId="37974ED5">
            <w:pPr>
              <w:spacing w:after="0"/>
              <w:jc w:val="center"/>
              <w:rPr>
                <w:rFonts w:ascii="Arial" w:hAnsi="Arial" w:cs="Arial"/>
                <w:bCs/>
                <w:sz w:val="20"/>
                <w:szCs w:val="20"/>
              </w:rPr>
            </w:pPr>
          </w:p>
        </w:tc>
      </w:tr>
      <w:tr w14:paraId="7429C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14:paraId="43F47A41">
            <w:pPr>
              <w:spacing w:after="0"/>
              <w:jc w:val="both"/>
              <w:rPr>
                <w:rFonts w:ascii="Arial" w:hAnsi="Arial" w:cs="Arial"/>
                <w:bCs/>
                <w:sz w:val="20"/>
                <w:szCs w:val="20"/>
              </w:rPr>
            </w:pPr>
          </w:p>
        </w:tc>
        <w:tc>
          <w:tcPr>
            <w:tcW w:w="728" w:type="dxa"/>
            <w:gridSpan w:val="2"/>
            <w:shd w:val="clear" w:color="auto" w:fill="auto"/>
          </w:tcPr>
          <w:p w14:paraId="6A8F17BF">
            <w:pPr>
              <w:spacing w:after="0"/>
              <w:jc w:val="both"/>
              <w:rPr>
                <w:rFonts w:ascii="Arial" w:hAnsi="Arial" w:cs="Arial"/>
                <w:bCs/>
                <w:sz w:val="20"/>
                <w:szCs w:val="20"/>
              </w:rPr>
            </w:pPr>
          </w:p>
        </w:tc>
        <w:tc>
          <w:tcPr>
            <w:tcW w:w="728" w:type="dxa"/>
            <w:gridSpan w:val="3"/>
            <w:shd w:val="clear" w:color="auto" w:fill="auto"/>
          </w:tcPr>
          <w:p w14:paraId="3807FF09">
            <w:pPr>
              <w:spacing w:after="0"/>
              <w:jc w:val="both"/>
              <w:rPr>
                <w:rFonts w:ascii="Arial" w:hAnsi="Arial" w:cs="Arial"/>
                <w:bCs/>
                <w:sz w:val="20"/>
                <w:szCs w:val="20"/>
              </w:rPr>
            </w:pPr>
          </w:p>
        </w:tc>
        <w:tc>
          <w:tcPr>
            <w:tcW w:w="690" w:type="dxa"/>
            <w:shd w:val="clear" w:color="auto" w:fill="auto"/>
          </w:tcPr>
          <w:p w14:paraId="2EFB30E2">
            <w:pPr>
              <w:spacing w:after="0"/>
              <w:jc w:val="both"/>
              <w:rPr>
                <w:rFonts w:ascii="Arial" w:hAnsi="Arial" w:cs="Arial"/>
                <w:bCs/>
                <w:sz w:val="20"/>
                <w:szCs w:val="20"/>
              </w:rPr>
            </w:pPr>
          </w:p>
        </w:tc>
        <w:tc>
          <w:tcPr>
            <w:tcW w:w="839" w:type="dxa"/>
            <w:gridSpan w:val="2"/>
            <w:shd w:val="clear" w:color="auto" w:fill="auto"/>
          </w:tcPr>
          <w:p w14:paraId="6CE2292F">
            <w:pPr>
              <w:spacing w:after="0"/>
              <w:jc w:val="both"/>
              <w:rPr>
                <w:rFonts w:ascii="Arial" w:hAnsi="Arial" w:cs="Arial"/>
                <w:bCs/>
                <w:sz w:val="20"/>
                <w:szCs w:val="20"/>
              </w:rPr>
            </w:pPr>
          </w:p>
        </w:tc>
        <w:tc>
          <w:tcPr>
            <w:tcW w:w="842" w:type="dxa"/>
            <w:gridSpan w:val="2"/>
            <w:shd w:val="clear" w:color="auto" w:fill="auto"/>
          </w:tcPr>
          <w:p w14:paraId="4084A152">
            <w:pPr>
              <w:spacing w:after="0"/>
              <w:jc w:val="both"/>
              <w:rPr>
                <w:rFonts w:ascii="Arial" w:hAnsi="Arial" w:cs="Arial"/>
                <w:bCs/>
                <w:sz w:val="20"/>
                <w:szCs w:val="20"/>
              </w:rPr>
            </w:pPr>
          </w:p>
        </w:tc>
        <w:tc>
          <w:tcPr>
            <w:tcW w:w="1021" w:type="dxa"/>
            <w:gridSpan w:val="2"/>
            <w:shd w:val="clear" w:color="auto" w:fill="auto"/>
          </w:tcPr>
          <w:p w14:paraId="33C09865">
            <w:pPr>
              <w:spacing w:after="0"/>
              <w:jc w:val="both"/>
              <w:rPr>
                <w:rFonts w:ascii="Arial" w:hAnsi="Arial" w:cs="Arial"/>
                <w:bCs/>
                <w:sz w:val="20"/>
                <w:szCs w:val="20"/>
              </w:rPr>
            </w:pPr>
          </w:p>
        </w:tc>
        <w:tc>
          <w:tcPr>
            <w:tcW w:w="993" w:type="dxa"/>
            <w:shd w:val="clear" w:color="auto" w:fill="auto"/>
          </w:tcPr>
          <w:p w14:paraId="5B5B98A5">
            <w:pPr>
              <w:spacing w:after="0"/>
              <w:jc w:val="both"/>
              <w:rPr>
                <w:rFonts w:ascii="Arial" w:hAnsi="Arial" w:cs="Arial"/>
                <w:bCs/>
                <w:sz w:val="20"/>
                <w:szCs w:val="20"/>
              </w:rPr>
            </w:pPr>
          </w:p>
        </w:tc>
        <w:tc>
          <w:tcPr>
            <w:tcW w:w="1134" w:type="dxa"/>
            <w:shd w:val="clear" w:color="auto" w:fill="auto"/>
          </w:tcPr>
          <w:p w14:paraId="27394E78">
            <w:pPr>
              <w:spacing w:after="0"/>
              <w:jc w:val="both"/>
              <w:rPr>
                <w:rFonts w:ascii="Arial" w:hAnsi="Arial" w:cs="Arial"/>
                <w:bCs/>
                <w:sz w:val="20"/>
                <w:szCs w:val="20"/>
              </w:rPr>
            </w:pPr>
          </w:p>
        </w:tc>
        <w:tc>
          <w:tcPr>
            <w:tcW w:w="963" w:type="dxa"/>
            <w:shd w:val="clear" w:color="auto" w:fill="auto"/>
          </w:tcPr>
          <w:p w14:paraId="1BB6EE18">
            <w:pPr>
              <w:spacing w:after="0"/>
              <w:jc w:val="both"/>
              <w:rPr>
                <w:rFonts w:ascii="Arial" w:hAnsi="Arial" w:cs="Arial"/>
                <w:bCs/>
                <w:sz w:val="20"/>
                <w:szCs w:val="20"/>
              </w:rPr>
            </w:pPr>
          </w:p>
        </w:tc>
      </w:tr>
      <w:tr w14:paraId="78175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5" w:type="dxa"/>
            <w:gridSpan w:val="16"/>
            <w:shd w:val="clear" w:color="auto" w:fill="auto"/>
          </w:tcPr>
          <w:p w14:paraId="0BE2ABD6">
            <w:pPr>
              <w:spacing w:after="0"/>
              <w:jc w:val="both"/>
              <w:rPr>
                <w:rFonts w:ascii="Arial" w:hAnsi="Arial" w:cs="Arial"/>
                <w:b/>
                <w:bCs/>
                <w:sz w:val="20"/>
                <w:szCs w:val="20"/>
              </w:rPr>
            </w:pPr>
            <w:r>
              <w:rPr>
                <w:rFonts w:ascii="Arial" w:hAnsi="Arial" w:cs="Arial"/>
                <w:b/>
                <w:bCs/>
                <w:sz w:val="20"/>
                <w:szCs w:val="20"/>
              </w:rPr>
              <w:t>Учебные предметы</w:t>
            </w:r>
            <w:r>
              <w:rPr>
                <w:rFonts w:ascii="Arial" w:hAnsi="Arial" w:cs="Arial"/>
                <w:b/>
                <w:bCs/>
                <w:sz w:val="20"/>
                <w:szCs w:val="20"/>
                <w:lang w:val="en-US"/>
              </w:rPr>
              <w:t xml:space="preserve"> </w:t>
            </w:r>
            <w:r>
              <w:rPr>
                <w:rFonts w:ascii="Arial" w:hAnsi="Arial" w:cs="Arial"/>
                <w:b/>
                <w:bCs/>
                <w:sz w:val="20"/>
                <w:szCs w:val="20"/>
              </w:rPr>
              <w:t>профессионального цикла</w:t>
            </w:r>
          </w:p>
        </w:tc>
      </w:tr>
      <w:tr w14:paraId="382EA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6" w:type="dxa"/>
            <w:gridSpan w:val="2"/>
            <w:vMerge w:val="restart"/>
            <w:shd w:val="clear" w:color="auto" w:fill="auto"/>
          </w:tcPr>
          <w:p w14:paraId="69BE0422">
            <w:pPr>
              <w:spacing w:after="0"/>
              <w:jc w:val="both"/>
              <w:rPr>
                <w:rFonts w:ascii="Arial" w:hAnsi="Arial" w:cs="Arial"/>
                <w:bCs/>
                <w:sz w:val="20"/>
                <w:szCs w:val="20"/>
              </w:rPr>
            </w:pPr>
            <w:r>
              <w:rPr>
                <w:rFonts w:ascii="Arial" w:hAnsi="Arial" w:cs="Arial"/>
                <w:bCs/>
                <w:sz w:val="20"/>
                <w:szCs w:val="20"/>
              </w:rPr>
              <w:t>Организация и выполнение пассажирских перевозок автомобильным транспортом</w:t>
            </w:r>
          </w:p>
        </w:tc>
        <w:tc>
          <w:tcPr>
            <w:tcW w:w="709" w:type="dxa"/>
            <w:gridSpan w:val="2"/>
            <w:shd w:val="clear" w:color="auto" w:fill="auto"/>
          </w:tcPr>
          <w:p w14:paraId="4C9C7F3C">
            <w:pPr>
              <w:spacing w:after="0"/>
              <w:jc w:val="both"/>
              <w:rPr>
                <w:rFonts w:ascii="Arial" w:hAnsi="Arial" w:cs="Arial"/>
                <w:b/>
                <w:bCs/>
                <w:sz w:val="20"/>
                <w:szCs w:val="20"/>
              </w:rPr>
            </w:pPr>
          </w:p>
        </w:tc>
        <w:tc>
          <w:tcPr>
            <w:tcW w:w="708" w:type="dxa"/>
            <w:shd w:val="clear" w:color="auto" w:fill="auto"/>
          </w:tcPr>
          <w:p w14:paraId="4D152CA2">
            <w:pPr>
              <w:spacing w:after="0"/>
              <w:jc w:val="both"/>
              <w:rPr>
                <w:rFonts w:ascii="Arial" w:hAnsi="Arial" w:cs="Arial"/>
                <w:b/>
                <w:bCs/>
                <w:sz w:val="20"/>
                <w:szCs w:val="20"/>
              </w:rPr>
            </w:pPr>
          </w:p>
          <w:p w14:paraId="7229BD64">
            <w:pPr>
              <w:spacing w:after="0"/>
              <w:jc w:val="both"/>
              <w:rPr>
                <w:rFonts w:ascii="Arial" w:hAnsi="Arial" w:cs="Arial"/>
                <w:b/>
                <w:bCs/>
                <w:sz w:val="20"/>
                <w:szCs w:val="20"/>
              </w:rPr>
            </w:pPr>
          </w:p>
          <w:p w14:paraId="6B7579E3">
            <w:pPr>
              <w:spacing w:after="0"/>
              <w:jc w:val="both"/>
              <w:rPr>
                <w:rFonts w:ascii="Arial" w:hAnsi="Arial" w:cs="Arial"/>
                <w:b/>
                <w:bCs/>
                <w:sz w:val="20"/>
                <w:szCs w:val="20"/>
              </w:rPr>
            </w:pPr>
          </w:p>
        </w:tc>
        <w:tc>
          <w:tcPr>
            <w:tcW w:w="709" w:type="dxa"/>
            <w:gridSpan w:val="3"/>
            <w:shd w:val="clear" w:color="auto" w:fill="auto"/>
          </w:tcPr>
          <w:p w14:paraId="7D99D8BE">
            <w:pPr>
              <w:spacing w:after="0"/>
              <w:jc w:val="both"/>
              <w:rPr>
                <w:rFonts w:ascii="Arial" w:hAnsi="Arial" w:cs="Arial"/>
                <w:b/>
                <w:bCs/>
                <w:sz w:val="20"/>
                <w:szCs w:val="20"/>
              </w:rPr>
            </w:pPr>
          </w:p>
        </w:tc>
        <w:tc>
          <w:tcPr>
            <w:tcW w:w="851" w:type="dxa"/>
            <w:gridSpan w:val="2"/>
            <w:shd w:val="clear" w:color="auto" w:fill="auto"/>
          </w:tcPr>
          <w:p w14:paraId="7DDBA26B">
            <w:pPr>
              <w:spacing w:after="0"/>
              <w:jc w:val="both"/>
              <w:rPr>
                <w:rFonts w:ascii="Arial" w:hAnsi="Arial" w:cs="Arial"/>
                <w:b/>
                <w:bCs/>
                <w:sz w:val="20"/>
                <w:szCs w:val="20"/>
              </w:rPr>
            </w:pPr>
          </w:p>
        </w:tc>
        <w:tc>
          <w:tcPr>
            <w:tcW w:w="850" w:type="dxa"/>
            <w:gridSpan w:val="2"/>
            <w:shd w:val="clear" w:color="auto" w:fill="auto"/>
          </w:tcPr>
          <w:p w14:paraId="1C078DFB">
            <w:pPr>
              <w:spacing w:after="0"/>
              <w:jc w:val="both"/>
              <w:rPr>
                <w:rFonts w:ascii="Arial" w:hAnsi="Arial" w:cs="Arial"/>
                <w:b/>
                <w:bCs/>
                <w:sz w:val="20"/>
                <w:szCs w:val="20"/>
              </w:rPr>
            </w:pPr>
          </w:p>
        </w:tc>
        <w:tc>
          <w:tcPr>
            <w:tcW w:w="992" w:type="dxa"/>
            <w:shd w:val="clear" w:color="auto" w:fill="auto"/>
          </w:tcPr>
          <w:p w14:paraId="03E634CE">
            <w:pPr>
              <w:spacing w:after="0"/>
              <w:jc w:val="both"/>
              <w:rPr>
                <w:rFonts w:ascii="Arial" w:hAnsi="Arial" w:cs="Arial"/>
                <w:b/>
                <w:bCs/>
                <w:sz w:val="20"/>
                <w:szCs w:val="20"/>
              </w:rPr>
            </w:pPr>
          </w:p>
        </w:tc>
        <w:tc>
          <w:tcPr>
            <w:tcW w:w="993" w:type="dxa"/>
            <w:shd w:val="clear" w:color="auto" w:fill="auto"/>
          </w:tcPr>
          <w:p w14:paraId="75664178">
            <w:pPr>
              <w:spacing w:after="0"/>
              <w:jc w:val="both"/>
              <w:rPr>
                <w:rFonts w:ascii="Arial" w:hAnsi="Arial" w:cs="Arial"/>
                <w:b/>
                <w:bCs/>
                <w:sz w:val="20"/>
                <w:szCs w:val="20"/>
              </w:rPr>
            </w:pPr>
          </w:p>
        </w:tc>
        <w:tc>
          <w:tcPr>
            <w:tcW w:w="1134" w:type="dxa"/>
            <w:shd w:val="clear" w:color="auto" w:fill="auto"/>
          </w:tcPr>
          <w:p w14:paraId="2486C167">
            <w:pPr>
              <w:spacing w:after="0"/>
              <w:jc w:val="both"/>
              <w:rPr>
                <w:rFonts w:ascii="Arial" w:hAnsi="Arial" w:cs="Arial"/>
                <w:b/>
                <w:bCs/>
                <w:sz w:val="20"/>
                <w:szCs w:val="20"/>
              </w:rPr>
            </w:pPr>
          </w:p>
        </w:tc>
        <w:tc>
          <w:tcPr>
            <w:tcW w:w="963" w:type="dxa"/>
            <w:shd w:val="clear" w:color="auto" w:fill="auto"/>
          </w:tcPr>
          <w:p w14:paraId="6B4F0881">
            <w:pPr>
              <w:spacing w:after="0"/>
              <w:jc w:val="both"/>
              <w:rPr>
                <w:rFonts w:ascii="Arial" w:hAnsi="Arial" w:cs="Arial"/>
                <w:b/>
                <w:bCs/>
                <w:sz w:val="20"/>
                <w:szCs w:val="20"/>
              </w:rPr>
            </w:pPr>
          </w:p>
        </w:tc>
      </w:tr>
      <w:tr w14:paraId="68F6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6" w:type="dxa"/>
            <w:gridSpan w:val="2"/>
            <w:vMerge w:val="continue"/>
            <w:shd w:val="clear" w:color="auto" w:fill="auto"/>
          </w:tcPr>
          <w:p w14:paraId="54BE3C0C">
            <w:pPr>
              <w:spacing w:after="0"/>
              <w:jc w:val="both"/>
              <w:rPr>
                <w:rFonts w:ascii="Arial" w:hAnsi="Arial" w:cs="Arial"/>
                <w:b/>
                <w:bCs/>
                <w:sz w:val="20"/>
                <w:szCs w:val="20"/>
              </w:rPr>
            </w:pPr>
          </w:p>
        </w:tc>
        <w:tc>
          <w:tcPr>
            <w:tcW w:w="709" w:type="dxa"/>
            <w:gridSpan w:val="2"/>
            <w:shd w:val="clear" w:color="auto" w:fill="auto"/>
          </w:tcPr>
          <w:p w14:paraId="748EB50E">
            <w:pPr>
              <w:spacing w:after="0"/>
              <w:jc w:val="both"/>
              <w:rPr>
                <w:rFonts w:ascii="Arial" w:hAnsi="Arial" w:cs="Arial"/>
                <w:b/>
                <w:bCs/>
                <w:sz w:val="20"/>
                <w:szCs w:val="20"/>
              </w:rPr>
            </w:pPr>
          </w:p>
        </w:tc>
        <w:tc>
          <w:tcPr>
            <w:tcW w:w="708" w:type="dxa"/>
            <w:shd w:val="clear" w:color="auto" w:fill="auto"/>
          </w:tcPr>
          <w:p w14:paraId="3E94C630">
            <w:pPr>
              <w:spacing w:after="0"/>
              <w:jc w:val="both"/>
              <w:rPr>
                <w:rFonts w:ascii="Arial" w:hAnsi="Arial" w:cs="Arial"/>
                <w:b/>
                <w:bCs/>
                <w:sz w:val="20"/>
                <w:szCs w:val="20"/>
              </w:rPr>
            </w:pPr>
          </w:p>
        </w:tc>
        <w:tc>
          <w:tcPr>
            <w:tcW w:w="709" w:type="dxa"/>
            <w:gridSpan w:val="3"/>
            <w:shd w:val="clear" w:color="auto" w:fill="auto"/>
          </w:tcPr>
          <w:p w14:paraId="63AA8091">
            <w:pPr>
              <w:spacing w:after="0"/>
              <w:jc w:val="both"/>
              <w:rPr>
                <w:rFonts w:ascii="Arial" w:hAnsi="Arial" w:cs="Arial"/>
                <w:b/>
                <w:bCs/>
                <w:sz w:val="20"/>
                <w:szCs w:val="20"/>
              </w:rPr>
            </w:pPr>
          </w:p>
        </w:tc>
        <w:tc>
          <w:tcPr>
            <w:tcW w:w="851" w:type="dxa"/>
            <w:gridSpan w:val="2"/>
            <w:shd w:val="clear" w:color="auto" w:fill="auto"/>
          </w:tcPr>
          <w:p w14:paraId="20DB83A3">
            <w:pPr>
              <w:spacing w:after="0"/>
              <w:jc w:val="both"/>
              <w:rPr>
                <w:rFonts w:ascii="Arial" w:hAnsi="Arial" w:cs="Arial"/>
                <w:b/>
                <w:bCs/>
                <w:sz w:val="20"/>
                <w:szCs w:val="20"/>
              </w:rPr>
            </w:pPr>
          </w:p>
        </w:tc>
        <w:tc>
          <w:tcPr>
            <w:tcW w:w="850" w:type="dxa"/>
            <w:gridSpan w:val="2"/>
            <w:shd w:val="clear" w:color="auto" w:fill="auto"/>
          </w:tcPr>
          <w:p w14:paraId="6781A6A1">
            <w:pPr>
              <w:spacing w:after="0"/>
              <w:jc w:val="both"/>
              <w:rPr>
                <w:rFonts w:ascii="Arial" w:hAnsi="Arial" w:cs="Arial"/>
                <w:b/>
                <w:bCs/>
                <w:sz w:val="20"/>
                <w:szCs w:val="20"/>
              </w:rPr>
            </w:pPr>
          </w:p>
        </w:tc>
        <w:tc>
          <w:tcPr>
            <w:tcW w:w="992" w:type="dxa"/>
            <w:shd w:val="clear" w:color="auto" w:fill="auto"/>
          </w:tcPr>
          <w:p w14:paraId="17218F87">
            <w:pPr>
              <w:spacing w:after="0"/>
              <w:jc w:val="both"/>
              <w:rPr>
                <w:rFonts w:ascii="Arial" w:hAnsi="Arial" w:cs="Arial"/>
                <w:b/>
                <w:bCs/>
                <w:sz w:val="20"/>
                <w:szCs w:val="20"/>
              </w:rPr>
            </w:pPr>
          </w:p>
        </w:tc>
        <w:tc>
          <w:tcPr>
            <w:tcW w:w="993" w:type="dxa"/>
            <w:shd w:val="clear" w:color="auto" w:fill="auto"/>
          </w:tcPr>
          <w:p w14:paraId="6D983089">
            <w:pPr>
              <w:spacing w:after="0"/>
              <w:jc w:val="both"/>
              <w:rPr>
                <w:rFonts w:ascii="Arial" w:hAnsi="Arial" w:cs="Arial"/>
                <w:b/>
                <w:bCs/>
                <w:sz w:val="20"/>
                <w:szCs w:val="20"/>
              </w:rPr>
            </w:pPr>
          </w:p>
        </w:tc>
        <w:tc>
          <w:tcPr>
            <w:tcW w:w="1134" w:type="dxa"/>
            <w:shd w:val="clear" w:color="auto" w:fill="auto"/>
          </w:tcPr>
          <w:p w14:paraId="3451C8B5">
            <w:pPr>
              <w:spacing w:after="0"/>
              <w:jc w:val="both"/>
              <w:rPr>
                <w:rFonts w:ascii="Arial" w:hAnsi="Arial" w:cs="Arial"/>
                <w:b/>
                <w:bCs/>
                <w:sz w:val="20"/>
                <w:szCs w:val="20"/>
              </w:rPr>
            </w:pPr>
          </w:p>
        </w:tc>
        <w:tc>
          <w:tcPr>
            <w:tcW w:w="963" w:type="dxa"/>
            <w:shd w:val="clear" w:color="auto" w:fill="auto"/>
          </w:tcPr>
          <w:p w14:paraId="4ADE5D34">
            <w:pPr>
              <w:spacing w:after="0"/>
              <w:jc w:val="both"/>
              <w:rPr>
                <w:rFonts w:ascii="Arial" w:hAnsi="Arial" w:cs="Arial"/>
                <w:b/>
                <w:bCs/>
                <w:sz w:val="20"/>
                <w:szCs w:val="20"/>
              </w:rPr>
            </w:pPr>
          </w:p>
        </w:tc>
      </w:tr>
      <w:tr w14:paraId="0C262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5" w:type="dxa"/>
            <w:gridSpan w:val="16"/>
            <w:shd w:val="clear" w:color="auto" w:fill="auto"/>
          </w:tcPr>
          <w:p w14:paraId="0E500E52">
            <w:pPr>
              <w:spacing w:after="0"/>
              <w:jc w:val="both"/>
              <w:rPr>
                <w:rFonts w:ascii="Arial" w:hAnsi="Arial" w:cs="Arial"/>
                <w:b/>
                <w:bCs/>
                <w:sz w:val="20"/>
                <w:szCs w:val="20"/>
              </w:rPr>
            </w:pPr>
            <w:r>
              <w:rPr>
                <w:rFonts w:ascii="Arial" w:hAnsi="Arial" w:cs="Arial"/>
                <w:b/>
                <w:bCs/>
                <w:sz w:val="20"/>
                <w:szCs w:val="20"/>
              </w:rPr>
              <w:t>Квалификационный экзамен</w:t>
            </w:r>
          </w:p>
        </w:tc>
      </w:tr>
      <w:tr w14:paraId="23386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27" w:type="dxa"/>
            <w:vMerge w:val="restart"/>
            <w:shd w:val="clear" w:color="auto" w:fill="auto"/>
          </w:tcPr>
          <w:p w14:paraId="374D13A7">
            <w:pPr>
              <w:spacing w:after="0"/>
              <w:jc w:val="both"/>
              <w:rPr>
                <w:rFonts w:ascii="Arial" w:hAnsi="Arial" w:cs="Arial"/>
                <w:bCs/>
                <w:sz w:val="20"/>
                <w:szCs w:val="20"/>
              </w:rPr>
            </w:pPr>
            <w:r>
              <w:rPr>
                <w:rFonts w:ascii="Arial" w:hAnsi="Arial" w:cs="Arial"/>
                <w:bCs/>
                <w:sz w:val="20"/>
                <w:szCs w:val="20"/>
              </w:rPr>
              <w:t>Итоговая аттестация – квалификационный экзамен</w:t>
            </w:r>
          </w:p>
        </w:tc>
        <w:tc>
          <w:tcPr>
            <w:tcW w:w="728" w:type="dxa"/>
            <w:gridSpan w:val="2"/>
            <w:shd w:val="clear" w:color="auto" w:fill="auto"/>
          </w:tcPr>
          <w:p w14:paraId="4B52E7D4">
            <w:pPr>
              <w:spacing w:after="0"/>
              <w:jc w:val="both"/>
              <w:rPr>
                <w:rFonts w:ascii="Arial" w:hAnsi="Arial" w:cs="Arial"/>
                <w:bCs/>
                <w:sz w:val="20"/>
                <w:szCs w:val="20"/>
              </w:rPr>
            </w:pPr>
          </w:p>
          <w:p w14:paraId="62C6A963">
            <w:pPr>
              <w:spacing w:after="0"/>
              <w:jc w:val="both"/>
              <w:rPr>
                <w:rFonts w:ascii="Arial" w:hAnsi="Arial" w:cs="Arial"/>
                <w:bCs/>
                <w:sz w:val="20"/>
                <w:szCs w:val="20"/>
              </w:rPr>
            </w:pPr>
          </w:p>
        </w:tc>
        <w:tc>
          <w:tcPr>
            <w:tcW w:w="728" w:type="dxa"/>
            <w:gridSpan w:val="3"/>
            <w:shd w:val="clear" w:color="auto" w:fill="auto"/>
          </w:tcPr>
          <w:p w14:paraId="292B4EF5">
            <w:pPr>
              <w:spacing w:after="0"/>
              <w:jc w:val="both"/>
              <w:rPr>
                <w:rFonts w:ascii="Arial" w:hAnsi="Arial" w:cs="Arial"/>
                <w:bCs/>
                <w:sz w:val="20"/>
                <w:szCs w:val="20"/>
              </w:rPr>
            </w:pPr>
          </w:p>
        </w:tc>
        <w:tc>
          <w:tcPr>
            <w:tcW w:w="690" w:type="dxa"/>
            <w:shd w:val="clear" w:color="auto" w:fill="auto"/>
          </w:tcPr>
          <w:p w14:paraId="291BDEDD">
            <w:pPr>
              <w:spacing w:after="0"/>
              <w:jc w:val="both"/>
              <w:rPr>
                <w:rFonts w:ascii="Arial" w:hAnsi="Arial" w:cs="Arial"/>
                <w:bCs/>
                <w:sz w:val="20"/>
                <w:szCs w:val="20"/>
              </w:rPr>
            </w:pPr>
          </w:p>
        </w:tc>
        <w:tc>
          <w:tcPr>
            <w:tcW w:w="839" w:type="dxa"/>
            <w:gridSpan w:val="2"/>
            <w:shd w:val="clear" w:color="auto" w:fill="auto"/>
          </w:tcPr>
          <w:p w14:paraId="29EB9FE3">
            <w:pPr>
              <w:spacing w:after="0"/>
              <w:jc w:val="both"/>
              <w:rPr>
                <w:rFonts w:ascii="Arial" w:hAnsi="Arial" w:cs="Arial"/>
                <w:bCs/>
                <w:sz w:val="20"/>
                <w:szCs w:val="20"/>
              </w:rPr>
            </w:pPr>
          </w:p>
        </w:tc>
        <w:tc>
          <w:tcPr>
            <w:tcW w:w="842" w:type="dxa"/>
            <w:gridSpan w:val="2"/>
            <w:shd w:val="clear" w:color="auto" w:fill="auto"/>
          </w:tcPr>
          <w:p w14:paraId="13646851">
            <w:pPr>
              <w:spacing w:after="0"/>
              <w:jc w:val="both"/>
              <w:rPr>
                <w:rFonts w:ascii="Arial" w:hAnsi="Arial" w:cs="Arial"/>
                <w:bCs/>
                <w:sz w:val="20"/>
                <w:szCs w:val="20"/>
              </w:rPr>
            </w:pPr>
          </w:p>
        </w:tc>
        <w:tc>
          <w:tcPr>
            <w:tcW w:w="1021" w:type="dxa"/>
            <w:gridSpan w:val="2"/>
            <w:shd w:val="clear" w:color="auto" w:fill="auto"/>
          </w:tcPr>
          <w:p w14:paraId="3CFD214F">
            <w:pPr>
              <w:spacing w:after="0"/>
              <w:jc w:val="both"/>
              <w:rPr>
                <w:rFonts w:ascii="Arial" w:hAnsi="Arial" w:cs="Arial"/>
                <w:bCs/>
                <w:sz w:val="20"/>
                <w:szCs w:val="20"/>
              </w:rPr>
            </w:pPr>
          </w:p>
        </w:tc>
        <w:tc>
          <w:tcPr>
            <w:tcW w:w="993" w:type="dxa"/>
            <w:shd w:val="clear" w:color="auto" w:fill="auto"/>
          </w:tcPr>
          <w:p w14:paraId="3E806FC5">
            <w:pPr>
              <w:spacing w:after="0"/>
              <w:jc w:val="both"/>
              <w:rPr>
                <w:rFonts w:ascii="Arial" w:hAnsi="Arial" w:cs="Arial"/>
                <w:bCs/>
                <w:sz w:val="20"/>
                <w:szCs w:val="20"/>
              </w:rPr>
            </w:pPr>
          </w:p>
        </w:tc>
        <w:tc>
          <w:tcPr>
            <w:tcW w:w="1134" w:type="dxa"/>
            <w:shd w:val="clear" w:color="auto" w:fill="auto"/>
          </w:tcPr>
          <w:p w14:paraId="21E8C734">
            <w:pPr>
              <w:spacing w:after="0"/>
              <w:jc w:val="both"/>
              <w:rPr>
                <w:rFonts w:ascii="Arial" w:hAnsi="Arial" w:cs="Arial"/>
                <w:bCs/>
                <w:sz w:val="20"/>
                <w:szCs w:val="20"/>
              </w:rPr>
            </w:pPr>
          </w:p>
        </w:tc>
        <w:tc>
          <w:tcPr>
            <w:tcW w:w="963" w:type="dxa"/>
            <w:shd w:val="clear" w:color="auto" w:fill="auto"/>
          </w:tcPr>
          <w:p w14:paraId="4FD22EC0">
            <w:pPr>
              <w:spacing w:after="0"/>
              <w:jc w:val="both"/>
              <w:rPr>
                <w:rFonts w:ascii="Arial" w:hAnsi="Arial" w:cs="Arial"/>
                <w:bCs/>
                <w:sz w:val="20"/>
                <w:szCs w:val="20"/>
                <w:u w:val="single"/>
              </w:rPr>
            </w:pPr>
          </w:p>
        </w:tc>
      </w:tr>
      <w:tr w14:paraId="67C58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14:paraId="5C206DA8">
            <w:pPr>
              <w:spacing w:after="0"/>
              <w:jc w:val="both"/>
              <w:rPr>
                <w:rFonts w:ascii="Arial" w:hAnsi="Arial" w:cs="Arial"/>
                <w:bCs/>
                <w:sz w:val="20"/>
                <w:szCs w:val="20"/>
              </w:rPr>
            </w:pPr>
          </w:p>
        </w:tc>
        <w:tc>
          <w:tcPr>
            <w:tcW w:w="728" w:type="dxa"/>
            <w:gridSpan w:val="2"/>
            <w:shd w:val="clear" w:color="auto" w:fill="auto"/>
          </w:tcPr>
          <w:p w14:paraId="261013C0">
            <w:pPr>
              <w:spacing w:after="0"/>
              <w:jc w:val="both"/>
              <w:rPr>
                <w:rFonts w:ascii="Arial" w:hAnsi="Arial" w:cs="Arial"/>
                <w:bCs/>
                <w:sz w:val="20"/>
                <w:szCs w:val="20"/>
              </w:rPr>
            </w:pPr>
          </w:p>
        </w:tc>
        <w:tc>
          <w:tcPr>
            <w:tcW w:w="728" w:type="dxa"/>
            <w:gridSpan w:val="3"/>
            <w:shd w:val="clear" w:color="auto" w:fill="auto"/>
          </w:tcPr>
          <w:p w14:paraId="28F77062">
            <w:pPr>
              <w:spacing w:after="0"/>
              <w:jc w:val="both"/>
              <w:rPr>
                <w:rFonts w:ascii="Arial" w:hAnsi="Arial" w:cs="Arial"/>
                <w:bCs/>
                <w:sz w:val="20"/>
                <w:szCs w:val="20"/>
              </w:rPr>
            </w:pPr>
          </w:p>
        </w:tc>
        <w:tc>
          <w:tcPr>
            <w:tcW w:w="690" w:type="dxa"/>
            <w:shd w:val="clear" w:color="auto" w:fill="auto"/>
          </w:tcPr>
          <w:p w14:paraId="4B211C9C">
            <w:pPr>
              <w:spacing w:after="0"/>
              <w:jc w:val="both"/>
              <w:rPr>
                <w:rFonts w:ascii="Arial" w:hAnsi="Arial" w:cs="Arial"/>
                <w:bCs/>
                <w:sz w:val="20"/>
                <w:szCs w:val="20"/>
              </w:rPr>
            </w:pPr>
          </w:p>
        </w:tc>
        <w:tc>
          <w:tcPr>
            <w:tcW w:w="839" w:type="dxa"/>
            <w:gridSpan w:val="2"/>
            <w:shd w:val="clear" w:color="auto" w:fill="auto"/>
          </w:tcPr>
          <w:p w14:paraId="4D78F7DB">
            <w:pPr>
              <w:spacing w:after="0"/>
              <w:jc w:val="both"/>
              <w:rPr>
                <w:rFonts w:ascii="Arial" w:hAnsi="Arial" w:cs="Arial"/>
                <w:bCs/>
                <w:sz w:val="20"/>
                <w:szCs w:val="20"/>
              </w:rPr>
            </w:pPr>
          </w:p>
        </w:tc>
        <w:tc>
          <w:tcPr>
            <w:tcW w:w="842" w:type="dxa"/>
            <w:gridSpan w:val="2"/>
            <w:shd w:val="clear" w:color="auto" w:fill="auto"/>
          </w:tcPr>
          <w:p w14:paraId="450142AB">
            <w:pPr>
              <w:spacing w:after="0"/>
              <w:jc w:val="both"/>
              <w:rPr>
                <w:rFonts w:ascii="Arial" w:hAnsi="Arial" w:cs="Arial"/>
                <w:bCs/>
                <w:sz w:val="20"/>
                <w:szCs w:val="20"/>
              </w:rPr>
            </w:pPr>
          </w:p>
        </w:tc>
        <w:tc>
          <w:tcPr>
            <w:tcW w:w="1021" w:type="dxa"/>
            <w:gridSpan w:val="2"/>
            <w:shd w:val="clear" w:color="auto" w:fill="auto"/>
          </w:tcPr>
          <w:p w14:paraId="19ECB16B">
            <w:pPr>
              <w:spacing w:after="0"/>
              <w:jc w:val="both"/>
              <w:rPr>
                <w:rFonts w:ascii="Arial" w:hAnsi="Arial" w:cs="Arial"/>
                <w:bCs/>
                <w:sz w:val="20"/>
                <w:szCs w:val="20"/>
              </w:rPr>
            </w:pPr>
          </w:p>
        </w:tc>
        <w:tc>
          <w:tcPr>
            <w:tcW w:w="993" w:type="dxa"/>
            <w:shd w:val="clear" w:color="auto" w:fill="auto"/>
          </w:tcPr>
          <w:p w14:paraId="6CB8837B">
            <w:pPr>
              <w:spacing w:after="0"/>
              <w:jc w:val="both"/>
              <w:rPr>
                <w:rFonts w:ascii="Arial" w:hAnsi="Arial" w:cs="Arial"/>
                <w:bCs/>
                <w:sz w:val="20"/>
                <w:szCs w:val="20"/>
              </w:rPr>
            </w:pPr>
          </w:p>
        </w:tc>
        <w:tc>
          <w:tcPr>
            <w:tcW w:w="1134" w:type="dxa"/>
            <w:shd w:val="clear" w:color="auto" w:fill="auto"/>
          </w:tcPr>
          <w:p w14:paraId="7A639638">
            <w:pPr>
              <w:spacing w:after="0"/>
              <w:jc w:val="both"/>
              <w:rPr>
                <w:rFonts w:ascii="Arial" w:hAnsi="Arial" w:cs="Arial"/>
                <w:bCs/>
                <w:sz w:val="20"/>
                <w:szCs w:val="20"/>
              </w:rPr>
            </w:pPr>
          </w:p>
        </w:tc>
        <w:tc>
          <w:tcPr>
            <w:tcW w:w="963" w:type="dxa"/>
            <w:shd w:val="clear" w:color="auto" w:fill="auto"/>
          </w:tcPr>
          <w:p w14:paraId="5B68FD4A">
            <w:pPr>
              <w:spacing w:after="0"/>
              <w:jc w:val="both"/>
              <w:rPr>
                <w:rFonts w:ascii="Arial" w:hAnsi="Arial" w:cs="Arial"/>
                <w:bCs/>
                <w:sz w:val="20"/>
                <w:szCs w:val="20"/>
              </w:rPr>
            </w:pPr>
          </w:p>
        </w:tc>
      </w:tr>
      <w:tr w14:paraId="59EA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auto"/>
          </w:tcPr>
          <w:p w14:paraId="5F9E0031">
            <w:pPr>
              <w:spacing w:after="0"/>
              <w:jc w:val="both"/>
              <w:rPr>
                <w:rFonts w:ascii="Arial" w:hAnsi="Arial" w:cs="Arial"/>
                <w:b/>
                <w:bCs/>
                <w:sz w:val="20"/>
                <w:szCs w:val="20"/>
              </w:rPr>
            </w:pPr>
            <w:r>
              <w:rPr>
                <w:rFonts w:ascii="Arial" w:hAnsi="Arial" w:cs="Arial"/>
                <w:b/>
                <w:bCs/>
                <w:sz w:val="20"/>
                <w:szCs w:val="20"/>
              </w:rPr>
              <w:t>Итого</w:t>
            </w:r>
          </w:p>
        </w:tc>
        <w:tc>
          <w:tcPr>
            <w:tcW w:w="728" w:type="dxa"/>
            <w:gridSpan w:val="2"/>
            <w:shd w:val="clear" w:color="auto" w:fill="auto"/>
          </w:tcPr>
          <w:p w14:paraId="295D487A">
            <w:pPr>
              <w:spacing w:after="0"/>
              <w:jc w:val="both"/>
              <w:rPr>
                <w:rFonts w:ascii="Arial" w:hAnsi="Arial" w:cs="Arial"/>
                <w:bCs/>
                <w:sz w:val="20"/>
                <w:szCs w:val="20"/>
              </w:rPr>
            </w:pPr>
            <w:r>
              <w:rPr>
                <w:rFonts w:ascii="Arial" w:hAnsi="Arial" w:cs="Arial"/>
                <w:bCs/>
                <w:sz w:val="20"/>
                <w:szCs w:val="20"/>
              </w:rPr>
              <w:t>4</w:t>
            </w:r>
          </w:p>
        </w:tc>
        <w:tc>
          <w:tcPr>
            <w:tcW w:w="728" w:type="dxa"/>
            <w:gridSpan w:val="3"/>
            <w:shd w:val="clear" w:color="auto" w:fill="auto"/>
          </w:tcPr>
          <w:p w14:paraId="2BFDCC26">
            <w:pPr>
              <w:spacing w:after="0"/>
              <w:jc w:val="both"/>
              <w:rPr>
                <w:rFonts w:ascii="Arial" w:hAnsi="Arial" w:cs="Arial"/>
                <w:bCs/>
                <w:sz w:val="20"/>
                <w:szCs w:val="20"/>
              </w:rPr>
            </w:pPr>
            <w:r>
              <w:rPr>
                <w:rFonts w:ascii="Arial" w:hAnsi="Arial" w:cs="Arial"/>
                <w:bCs/>
                <w:sz w:val="20"/>
                <w:szCs w:val="20"/>
              </w:rPr>
              <w:t>4</w:t>
            </w:r>
          </w:p>
        </w:tc>
        <w:tc>
          <w:tcPr>
            <w:tcW w:w="690" w:type="dxa"/>
            <w:shd w:val="clear" w:color="auto" w:fill="auto"/>
          </w:tcPr>
          <w:p w14:paraId="198ECF39">
            <w:pPr>
              <w:spacing w:after="0"/>
              <w:jc w:val="both"/>
              <w:rPr>
                <w:rFonts w:ascii="Arial" w:hAnsi="Arial" w:cs="Arial"/>
                <w:bCs/>
                <w:sz w:val="20"/>
                <w:szCs w:val="20"/>
              </w:rPr>
            </w:pPr>
            <w:r>
              <w:rPr>
                <w:rFonts w:ascii="Arial" w:hAnsi="Arial" w:cs="Arial"/>
                <w:bCs/>
                <w:sz w:val="20"/>
                <w:szCs w:val="20"/>
              </w:rPr>
              <w:t>4</w:t>
            </w:r>
          </w:p>
        </w:tc>
        <w:tc>
          <w:tcPr>
            <w:tcW w:w="839" w:type="dxa"/>
            <w:gridSpan w:val="2"/>
            <w:shd w:val="clear" w:color="auto" w:fill="auto"/>
          </w:tcPr>
          <w:p w14:paraId="18158AE0">
            <w:pPr>
              <w:spacing w:after="0"/>
              <w:jc w:val="both"/>
              <w:rPr>
                <w:rFonts w:ascii="Arial" w:hAnsi="Arial" w:cs="Arial"/>
                <w:bCs/>
                <w:sz w:val="20"/>
                <w:szCs w:val="20"/>
              </w:rPr>
            </w:pPr>
            <w:r>
              <w:rPr>
                <w:rFonts w:ascii="Arial" w:hAnsi="Arial" w:cs="Arial"/>
                <w:bCs/>
                <w:sz w:val="20"/>
                <w:szCs w:val="20"/>
              </w:rPr>
              <w:t>4</w:t>
            </w:r>
          </w:p>
        </w:tc>
        <w:tc>
          <w:tcPr>
            <w:tcW w:w="842" w:type="dxa"/>
            <w:gridSpan w:val="2"/>
            <w:shd w:val="clear" w:color="auto" w:fill="auto"/>
          </w:tcPr>
          <w:p w14:paraId="448D62F9">
            <w:pPr>
              <w:spacing w:after="0"/>
              <w:jc w:val="both"/>
              <w:rPr>
                <w:rFonts w:ascii="Arial" w:hAnsi="Arial" w:cs="Arial"/>
                <w:bCs/>
                <w:sz w:val="20"/>
                <w:szCs w:val="20"/>
              </w:rPr>
            </w:pPr>
            <w:r>
              <w:rPr>
                <w:rFonts w:ascii="Arial" w:hAnsi="Arial" w:cs="Arial"/>
                <w:bCs/>
                <w:sz w:val="20"/>
                <w:szCs w:val="20"/>
              </w:rPr>
              <w:t>4</w:t>
            </w:r>
          </w:p>
        </w:tc>
        <w:tc>
          <w:tcPr>
            <w:tcW w:w="1021" w:type="dxa"/>
            <w:gridSpan w:val="2"/>
            <w:shd w:val="clear" w:color="auto" w:fill="auto"/>
          </w:tcPr>
          <w:p w14:paraId="02DE50E5">
            <w:pPr>
              <w:spacing w:after="0"/>
              <w:jc w:val="both"/>
              <w:rPr>
                <w:rFonts w:ascii="Arial" w:hAnsi="Arial" w:cs="Arial"/>
                <w:bCs/>
                <w:sz w:val="20"/>
                <w:szCs w:val="20"/>
              </w:rPr>
            </w:pPr>
            <w:r>
              <w:rPr>
                <w:rFonts w:ascii="Arial" w:hAnsi="Arial" w:cs="Arial"/>
                <w:bCs/>
                <w:sz w:val="20"/>
                <w:szCs w:val="20"/>
              </w:rPr>
              <w:t>4</w:t>
            </w:r>
          </w:p>
        </w:tc>
        <w:tc>
          <w:tcPr>
            <w:tcW w:w="993" w:type="dxa"/>
            <w:shd w:val="clear" w:color="auto" w:fill="auto"/>
          </w:tcPr>
          <w:p w14:paraId="38967B23">
            <w:pPr>
              <w:spacing w:after="0"/>
              <w:jc w:val="both"/>
              <w:rPr>
                <w:rFonts w:ascii="Arial" w:hAnsi="Arial" w:cs="Arial"/>
                <w:bCs/>
                <w:sz w:val="20"/>
                <w:szCs w:val="20"/>
              </w:rPr>
            </w:pPr>
            <w:r>
              <w:rPr>
                <w:rFonts w:ascii="Arial" w:hAnsi="Arial" w:cs="Arial"/>
                <w:bCs/>
                <w:sz w:val="20"/>
                <w:szCs w:val="20"/>
              </w:rPr>
              <w:t>4</w:t>
            </w:r>
          </w:p>
        </w:tc>
        <w:tc>
          <w:tcPr>
            <w:tcW w:w="1134" w:type="dxa"/>
            <w:shd w:val="clear" w:color="auto" w:fill="auto"/>
          </w:tcPr>
          <w:p w14:paraId="3F23209C">
            <w:pPr>
              <w:spacing w:after="0"/>
              <w:jc w:val="both"/>
              <w:rPr>
                <w:rFonts w:ascii="Arial" w:hAnsi="Arial" w:cs="Arial"/>
                <w:bCs/>
                <w:sz w:val="20"/>
                <w:szCs w:val="20"/>
              </w:rPr>
            </w:pPr>
            <w:r>
              <w:rPr>
                <w:rFonts w:ascii="Arial" w:hAnsi="Arial" w:cs="Arial"/>
                <w:bCs/>
                <w:sz w:val="20"/>
                <w:szCs w:val="20"/>
              </w:rPr>
              <w:t>4</w:t>
            </w:r>
          </w:p>
        </w:tc>
        <w:tc>
          <w:tcPr>
            <w:tcW w:w="963" w:type="dxa"/>
            <w:shd w:val="clear" w:color="auto" w:fill="auto"/>
          </w:tcPr>
          <w:p w14:paraId="5D69B0D7">
            <w:pPr>
              <w:spacing w:after="0"/>
              <w:jc w:val="both"/>
              <w:rPr>
                <w:rFonts w:ascii="Arial" w:hAnsi="Arial" w:cs="Arial"/>
                <w:bCs/>
                <w:sz w:val="20"/>
                <w:szCs w:val="20"/>
              </w:rPr>
            </w:pPr>
            <w:r>
              <w:rPr>
                <w:rFonts w:ascii="Arial" w:hAnsi="Arial" w:cs="Arial"/>
                <w:bCs/>
                <w:sz w:val="20"/>
                <w:szCs w:val="20"/>
              </w:rPr>
              <w:t>4</w:t>
            </w:r>
          </w:p>
        </w:tc>
      </w:tr>
      <w:tr w14:paraId="7863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auto"/>
          </w:tcPr>
          <w:p w14:paraId="364319CD">
            <w:pPr>
              <w:spacing w:after="0"/>
              <w:jc w:val="both"/>
              <w:rPr>
                <w:rFonts w:ascii="Arial" w:hAnsi="Arial" w:cs="Arial"/>
                <w:bCs/>
                <w:sz w:val="20"/>
                <w:szCs w:val="20"/>
              </w:rPr>
            </w:pPr>
            <w:r>
              <w:rPr>
                <w:rFonts w:ascii="Arial" w:hAnsi="Arial" w:cs="Arial"/>
                <w:bCs/>
                <w:sz w:val="20"/>
                <w:szCs w:val="20"/>
              </w:rPr>
              <w:t>Вождение транспортных средств категории "С" (с механической трансмиссией/с автоматической трансмиссией)</w:t>
            </w:r>
          </w:p>
        </w:tc>
        <w:tc>
          <w:tcPr>
            <w:tcW w:w="728" w:type="dxa"/>
            <w:gridSpan w:val="2"/>
            <w:shd w:val="clear" w:color="auto" w:fill="auto"/>
          </w:tcPr>
          <w:p w14:paraId="6A4DB09E">
            <w:pPr>
              <w:spacing w:after="0"/>
              <w:jc w:val="both"/>
              <w:rPr>
                <w:rFonts w:ascii="Arial" w:hAnsi="Arial" w:cs="Arial"/>
                <w:bCs/>
                <w:sz w:val="20"/>
                <w:szCs w:val="20"/>
              </w:rPr>
            </w:pPr>
          </w:p>
        </w:tc>
        <w:tc>
          <w:tcPr>
            <w:tcW w:w="728" w:type="dxa"/>
            <w:gridSpan w:val="3"/>
            <w:shd w:val="clear" w:color="auto" w:fill="auto"/>
          </w:tcPr>
          <w:p w14:paraId="7C2AD5A2">
            <w:pPr>
              <w:spacing w:after="0"/>
              <w:jc w:val="both"/>
              <w:rPr>
                <w:rFonts w:ascii="Arial" w:hAnsi="Arial" w:cs="Arial"/>
                <w:bCs/>
                <w:sz w:val="20"/>
                <w:szCs w:val="20"/>
              </w:rPr>
            </w:pPr>
          </w:p>
        </w:tc>
        <w:tc>
          <w:tcPr>
            <w:tcW w:w="690" w:type="dxa"/>
            <w:shd w:val="clear" w:color="auto" w:fill="auto"/>
          </w:tcPr>
          <w:p w14:paraId="79AEAA0D">
            <w:pPr>
              <w:spacing w:after="0"/>
              <w:jc w:val="both"/>
              <w:rPr>
                <w:rFonts w:ascii="Arial" w:hAnsi="Arial" w:cs="Arial"/>
                <w:bCs/>
                <w:sz w:val="20"/>
                <w:szCs w:val="20"/>
              </w:rPr>
            </w:pPr>
          </w:p>
        </w:tc>
        <w:tc>
          <w:tcPr>
            <w:tcW w:w="839" w:type="dxa"/>
            <w:gridSpan w:val="2"/>
            <w:shd w:val="clear" w:color="auto" w:fill="auto"/>
          </w:tcPr>
          <w:p w14:paraId="1918A665">
            <w:pPr>
              <w:spacing w:after="0"/>
              <w:jc w:val="both"/>
              <w:rPr>
                <w:rFonts w:ascii="Arial" w:hAnsi="Arial" w:cs="Arial"/>
                <w:bCs/>
                <w:sz w:val="20"/>
                <w:szCs w:val="20"/>
              </w:rPr>
            </w:pPr>
          </w:p>
        </w:tc>
        <w:tc>
          <w:tcPr>
            <w:tcW w:w="842" w:type="dxa"/>
            <w:gridSpan w:val="2"/>
            <w:shd w:val="clear" w:color="auto" w:fill="auto"/>
          </w:tcPr>
          <w:p w14:paraId="66C00080">
            <w:pPr>
              <w:spacing w:after="0"/>
              <w:jc w:val="both"/>
              <w:rPr>
                <w:rFonts w:ascii="Arial" w:hAnsi="Arial" w:cs="Arial"/>
                <w:bCs/>
                <w:sz w:val="20"/>
                <w:szCs w:val="20"/>
              </w:rPr>
            </w:pPr>
          </w:p>
        </w:tc>
        <w:tc>
          <w:tcPr>
            <w:tcW w:w="1021" w:type="dxa"/>
            <w:gridSpan w:val="2"/>
            <w:shd w:val="clear" w:color="auto" w:fill="auto"/>
          </w:tcPr>
          <w:p w14:paraId="1F32896E">
            <w:pPr>
              <w:spacing w:after="0"/>
              <w:jc w:val="both"/>
              <w:rPr>
                <w:rFonts w:ascii="Arial" w:hAnsi="Arial" w:cs="Arial"/>
                <w:bCs/>
                <w:sz w:val="20"/>
                <w:szCs w:val="20"/>
              </w:rPr>
            </w:pPr>
          </w:p>
        </w:tc>
        <w:tc>
          <w:tcPr>
            <w:tcW w:w="993" w:type="dxa"/>
            <w:shd w:val="clear" w:color="auto" w:fill="auto"/>
          </w:tcPr>
          <w:p w14:paraId="78A9EDC6">
            <w:pPr>
              <w:spacing w:after="0"/>
              <w:jc w:val="both"/>
              <w:rPr>
                <w:rFonts w:ascii="Arial" w:hAnsi="Arial" w:cs="Arial"/>
                <w:bCs/>
                <w:sz w:val="20"/>
                <w:szCs w:val="20"/>
              </w:rPr>
            </w:pPr>
          </w:p>
        </w:tc>
        <w:tc>
          <w:tcPr>
            <w:tcW w:w="1134" w:type="dxa"/>
            <w:shd w:val="clear" w:color="auto" w:fill="auto"/>
          </w:tcPr>
          <w:p w14:paraId="5BF0C50F">
            <w:pPr>
              <w:spacing w:after="0"/>
              <w:jc w:val="both"/>
              <w:rPr>
                <w:rFonts w:ascii="Arial" w:hAnsi="Arial" w:cs="Arial"/>
                <w:bCs/>
                <w:sz w:val="20"/>
                <w:szCs w:val="20"/>
              </w:rPr>
            </w:pPr>
          </w:p>
        </w:tc>
        <w:tc>
          <w:tcPr>
            <w:tcW w:w="963" w:type="dxa"/>
            <w:shd w:val="clear" w:color="auto" w:fill="auto"/>
          </w:tcPr>
          <w:p w14:paraId="390E344A">
            <w:pPr>
              <w:spacing w:after="0"/>
              <w:jc w:val="both"/>
              <w:rPr>
                <w:rFonts w:ascii="Arial" w:hAnsi="Arial" w:cs="Arial"/>
                <w:bCs/>
                <w:sz w:val="20"/>
                <w:szCs w:val="20"/>
              </w:rPr>
            </w:pPr>
          </w:p>
        </w:tc>
      </w:tr>
    </w:tbl>
    <w:p w14:paraId="2BC1951B">
      <w:pPr>
        <w:spacing w:after="0"/>
        <w:jc w:val="both"/>
        <w:rPr>
          <w:rFonts w:ascii="Arial" w:hAnsi="Arial" w:cs="Arial"/>
          <w:bCs/>
          <w:sz w:val="20"/>
          <w:szCs w:val="20"/>
        </w:rPr>
      </w:pPr>
    </w:p>
    <w:p w14:paraId="34F988EC">
      <w:pPr>
        <w:spacing w:after="0"/>
        <w:jc w:val="both"/>
        <w:rPr>
          <w:rFonts w:ascii="Arial" w:hAnsi="Arial" w:cs="Arial"/>
          <w:bCs/>
          <w:sz w:val="20"/>
          <w:szCs w:val="20"/>
        </w:rPr>
      </w:pPr>
    </w:p>
    <w:p w14:paraId="6DF17D35">
      <w:pPr>
        <w:spacing w:after="0"/>
        <w:jc w:val="right"/>
        <w:rPr>
          <w:rFonts w:ascii="Arial" w:hAnsi="Arial" w:cs="Arial"/>
          <w:bCs/>
          <w:sz w:val="20"/>
          <w:szCs w:val="20"/>
        </w:rPr>
      </w:pPr>
    </w:p>
    <w:p w14:paraId="29846349">
      <w:pPr>
        <w:spacing w:after="0"/>
        <w:jc w:val="right"/>
        <w:rPr>
          <w:rFonts w:ascii="Arial" w:hAnsi="Arial" w:cs="Arial"/>
          <w:bCs/>
          <w:sz w:val="20"/>
          <w:szCs w:val="20"/>
        </w:rPr>
      </w:pPr>
    </w:p>
    <w:p w14:paraId="13521EFE">
      <w:pPr>
        <w:spacing w:after="0"/>
        <w:jc w:val="right"/>
        <w:rPr>
          <w:rFonts w:ascii="Arial" w:hAnsi="Arial" w:cs="Arial"/>
          <w:bCs/>
          <w:sz w:val="20"/>
          <w:szCs w:val="20"/>
        </w:rPr>
      </w:pPr>
      <w:r>
        <w:rPr>
          <w:rFonts w:ascii="Arial" w:hAnsi="Arial" w:cs="Arial"/>
          <w:bCs/>
          <w:sz w:val="20"/>
          <w:szCs w:val="20"/>
        </w:rPr>
        <w:t>Продолжение табл. 2</w:t>
      </w:r>
    </w:p>
    <w:p w14:paraId="05C132F7">
      <w:pPr>
        <w:spacing w:after="0"/>
        <w:jc w:val="both"/>
        <w:rPr>
          <w:rFonts w:ascii="Arial" w:hAnsi="Arial" w:cs="Arial"/>
          <w:bCs/>
          <w:sz w:val="20"/>
          <w:szCs w:val="20"/>
        </w:rPr>
      </w:pPr>
    </w:p>
    <w:tbl>
      <w:tblPr>
        <w:tblStyle w:val="6"/>
        <w:tblW w:w="1006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9"/>
        <w:gridCol w:w="699"/>
        <w:gridCol w:w="10"/>
        <w:gridCol w:w="708"/>
        <w:gridCol w:w="10"/>
        <w:gridCol w:w="841"/>
        <w:gridCol w:w="850"/>
        <w:gridCol w:w="851"/>
        <w:gridCol w:w="963"/>
        <w:gridCol w:w="29"/>
        <w:gridCol w:w="992"/>
        <w:gridCol w:w="993"/>
        <w:gridCol w:w="963"/>
      </w:tblGrid>
      <w:tr w14:paraId="5FE8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restart"/>
            <w:shd w:val="clear" w:color="auto" w:fill="auto"/>
          </w:tcPr>
          <w:p w14:paraId="56B6E60D">
            <w:pPr>
              <w:spacing w:after="0"/>
              <w:jc w:val="both"/>
              <w:rPr>
                <w:rFonts w:ascii="Arial" w:hAnsi="Arial" w:cs="Arial"/>
                <w:bCs/>
                <w:sz w:val="20"/>
                <w:szCs w:val="20"/>
              </w:rPr>
            </w:pPr>
          </w:p>
          <w:p w14:paraId="6FA8BAB3">
            <w:pPr>
              <w:spacing w:after="0"/>
              <w:jc w:val="both"/>
              <w:rPr>
                <w:rFonts w:ascii="Arial" w:hAnsi="Arial" w:cs="Arial"/>
                <w:bCs/>
                <w:sz w:val="20"/>
                <w:szCs w:val="20"/>
              </w:rPr>
            </w:pPr>
            <w:r>
              <w:rPr>
                <w:rFonts w:ascii="Arial" w:hAnsi="Arial" w:cs="Arial"/>
                <w:bCs/>
                <w:sz w:val="20"/>
                <w:szCs w:val="20"/>
              </w:rPr>
              <w:t>Учебные предметы</w:t>
            </w:r>
          </w:p>
        </w:tc>
        <w:tc>
          <w:tcPr>
            <w:tcW w:w="7938" w:type="dxa"/>
            <w:gridSpan w:val="13"/>
            <w:shd w:val="clear" w:color="auto" w:fill="auto"/>
          </w:tcPr>
          <w:p w14:paraId="480FF588">
            <w:pPr>
              <w:spacing w:after="0"/>
              <w:jc w:val="center"/>
              <w:rPr>
                <w:rFonts w:ascii="Arial" w:hAnsi="Arial" w:cs="Arial"/>
                <w:bCs/>
                <w:sz w:val="20"/>
                <w:szCs w:val="20"/>
              </w:rPr>
            </w:pPr>
            <w:r>
              <w:rPr>
                <w:rFonts w:ascii="Arial" w:hAnsi="Arial" w:cs="Arial"/>
                <w:bCs/>
                <w:sz w:val="20"/>
                <w:szCs w:val="20"/>
              </w:rPr>
              <w:t>Номер занятия</w:t>
            </w:r>
          </w:p>
        </w:tc>
      </w:tr>
      <w:tr w14:paraId="0579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14:paraId="6A7067F7">
            <w:pPr>
              <w:spacing w:after="0"/>
              <w:jc w:val="both"/>
              <w:rPr>
                <w:rFonts w:ascii="Arial" w:hAnsi="Arial" w:cs="Arial"/>
                <w:bCs/>
                <w:sz w:val="20"/>
                <w:szCs w:val="20"/>
              </w:rPr>
            </w:pPr>
          </w:p>
        </w:tc>
        <w:tc>
          <w:tcPr>
            <w:tcW w:w="728" w:type="dxa"/>
            <w:gridSpan w:val="2"/>
            <w:shd w:val="clear" w:color="auto" w:fill="auto"/>
          </w:tcPr>
          <w:p w14:paraId="1E04E476">
            <w:pPr>
              <w:spacing w:after="0"/>
              <w:jc w:val="both"/>
              <w:rPr>
                <w:rFonts w:ascii="Arial" w:hAnsi="Arial" w:cs="Arial"/>
                <w:bCs/>
                <w:sz w:val="20"/>
                <w:szCs w:val="20"/>
              </w:rPr>
            </w:pPr>
            <w:r>
              <w:rPr>
                <w:rFonts w:ascii="Arial" w:hAnsi="Arial" w:cs="Arial"/>
                <w:bCs/>
                <w:sz w:val="20"/>
                <w:szCs w:val="20"/>
              </w:rPr>
              <w:t>26</w:t>
            </w:r>
          </w:p>
        </w:tc>
        <w:tc>
          <w:tcPr>
            <w:tcW w:w="728" w:type="dxa"/>
            <w:gridSpan w:val="3"/>
            <w:shd w:val="clear" w:color="auto" w:fill="auto"/>
          </w:tcPr>
          <w:p w14:paraId="70EAB3D8">
            <w:pPr>
              <w:spacing w:after="0"/>
              <w:jc w:val="both"/>
              <w:rPr>
                <w:rFonts w:ascii="Arial" w:hAnsi="Arial" w:cs="Arial"/>
                <w:bCs/>
                <w:sz w:val="20"/>
                <w:szCs w:val="20"/>
              </w:rPr>
            </w:pPr>
            <w:r>
              <w:rPr>
                <w:rFonts w:ascii="Arial" w:hAnsi="Arial" w:cs="Arial"/>
                <w:bCs/>
                <w:sz w:val="20"/>
                <w:szCs w:val="20"/>
              </w:rPr>
              <w:t>27</w:t>
            </w:r>
          </w:p>
        </w:tc>
        <w:tc>
          <w:tcPr>
            <w:tcW w:w="841" w:type="dxa"/>
            <w:shd w:val="clear" w:color="auto" w:fill="auto"/>
          </w:tcPr>
          <w:p w14:paraId="2BF75B53">
            <w:pPr>
              <w:spacing w:after="0"/>
              <w:jc w:val="both"/>
              <w:rPr>
                <w:rFonts w:ascii="Arial" w:hAnsi="Arial" w:cs="Arial"/>
                <w:bCs/>
                <w:sz w:val="20"/>
                <w:szCs w:val="20"/>
              </w:rPr>
            </w:pPr>
            <w:r>
              <w:rPr>
                <w:rFonts w:ascii="Arial" w:hAnsi="Arial" w:cs="Arial"/>
                <w:bCs/>
                <w:sz w:val="20"/>
                <w:szCs w:val="20"/>
              </w:rPr>
              <w:t>28</w:t>
            </w:r>
          </w:p>
        </w:tc>
        <w:tc>
          <w:tcPr>
            <w:tcW w:w="850" w:type="dxa"/>
            <w:shd w:val="clear" w:color="auto" w:fill="auto"/>
          </w:tcPr>
          <w:p w14:paraId="5E8EE283">
            <w:pPr>
              <w:spacing w:after="0"/>
              <w:jc w:val="both"/>
              <w:rPr>
                <w:rFonts w:ascii="Arial" w:hAnsi="Arial" w:cs="Arial"/>
                <w:bCs/>
                <w:sz w:val="20"/>
                <w:szCs w:val="20"/>
              </w:rPr>
            </w:pPr>
            <w:r>
              <w:rPr>
                <w:rFonts w:ascii="Arial" w:hAnsi="Arial" w:cs="Arial"/>
                <w:bCs/>
                <w:sz w:val="20"/>
                <w:szCs w:val="20"/>
              </w:rPr>
              <w:t>29</w:t>
            </w:r>
          </w:p>
        </w:tc>
        <w:tc>
          <w:tcPr>
            <w:tcW w:w="851" w:type="dxa"/>
            <w:shd w:val="clear" w:color="auto" w:fill="auto"/>
          </w:tcPr>
          <w:p w14:paraId="1858B7D9">
            <w:pPr>
              <w:spacing w:after="0"/>
              <w:jc w:val="both"/>
              <w:rPr>
                <w:rFonts w:ascii="Arial" w:hAnsi="Arial" w:cs="Arial"/>
                <w:bCs/>
                <w:sz w:val="20"/>
                <w:szCs w:val="20"/>
              </w:rPr>
            </w:pPr>
            <w:r>
              <w:rPr>
                <w:rFonts w:ascii="Arial" w:hAnsi="Arial" w:cs="Arial"/>
                <w:bCs/>
                <w:sz w:val="20"/>
                <w:szCs w:val="20"/>
              </w:rPr>
              <w:t>30</w:t>
            </w:r>
          </w:p>
        </w:tc>
        <w:tc>
          <w:tcPr>
            <w:tcW w:w="963" w:type="dxa"/>
            <w:shd w:val="clear" w:color="auto" w:fill="auto"/>
          </w:tcPr>
          <w:p w14:paraId="50890416">
            <w:pPr>
              <w:spacing w:after="0"/>
              <w:jc w:val="both"/>
              <w:rPr>
                <w:rFonts w:ascii="Arial" w:hAnsi="Arial" w:cs="Arial"/>
                <w:bCs/>
                <w:sz w:val="20"/>
                <w:szCs w:val="20"/>
              </w:rPr>
            </w:pPr>
            <w:r>
              <w:rPr>
                <w:rFonts w:ascii="Arial" w:hAnsi="Arial" w:cs="Arial"/>
                <w:bCs/>
                <w:sz w:val="20"/>
                <w:szCs w:val="20"/>
              </w:rPr>
              <w:t>31</w:t>
            </w:r>
          </w:p>
        </w:tc>
        <w:tc>
          <w:tcPr>
            <w:tcW w:w="1021" w:type="dxa"/>
            <w:gridSpan w:val="2"/>
            <w:shd w:val="clear" w:color="auto" w:fill="auto"/>
          </w:tcPr>
          <w:p w14:paraId="22F22D96">
            <w:pPr>
              <w:spacing w:after="0"/>
              <w:jc w:val="both"/>
              <w:rPr>
                <w:rFonts w:ascii="Arial" w:hAnsi="Arial" w:cs="Arial"/>
                <w:bCs/>
                <w:sz w:val="20"/>
                <w:szCs w:val="20"/>
              </w:rPr>
            </w:pPr>
            <w:r>
              <w:rPr>
                <w:rFonts w:ascii="Arial" w:hAnsi="Arial" w:cs="Arial"/>
                <w:bCs/>
                <w:sz w:val="20"/>
                <w:szCs w:val="20"/>
              </w:rPr>
              <w:t>32</w:t>
            </w:r>
          </w:p>
        </w:tc>
        <w:tc>
          <w:tcPr>
            <w:tcW w:w="993" w:type="dxa"/>
            <w:shd w:val="clear" w:color="auto" w:fill="auto"/>
          </w:tcPr>
          <w:p w14:paraId="571775BE">
            <w:pPr>
              <w:spacing w:after="0"/>
              <w:jc w:val="both"/>
              <w:rPr>
                <w:rFonts w:ascii="Arial" w:hAnsi="Arial" w:cs="Arial"/>
                <w:bCs/>
                <w:sz w:val="20"/>
                <w:szCs w:val="20"/>
              </w:rPr>
            </w:pPr>
            <w:r>
              <w:rPr>
                <w:rFonts w:ascii="Arial" w:hAnsi="Arial" w:cs="Arial"/>
                <w:bCs/>
                <w:sz w:val="20"/>
                <w:szCs w:val="20"/>
              </w:rPr>
              <w:t>33</w:t>
            </w:r>
          </w:p>
        </w:tc>
        <w:tc>
          <w:tcPr>
            <w:tcW w:w="963" w:type="dxa"/>
            <w:shd w:val="clear" w:color="auto" w:fill="auto"/>
          </w:tcPr>
          <w:p w14:paraId="5B0C5535">
            <w:pPr>
              <w:spacing w:after="0"/>
              <w:jc w:val="both"/>
              <w:rPr>
                <w:rFonts w:ascii="Arial" w:hAnsi="Arial" w:cs="Arial"/>
                <w:bCs/>
                <w:sz w:val="20"/>
                <w:szCs w:val="20"/>
              </w:rPr>
            </w:pPr>
            <w:r>
              <w:rPr>
                <w:rFonts w:ascii="Arial" w:hAnsi="Arial" w:cs="Arial"/>
                <w:bCs/>
                <w:sz w:val="20"/>
                <w:szCs w:val="20"/>
              </w:rPr>
              <w:t>34</w:t>
            </w:r>
          </w:p>
        </w:tc>
      </w:tr>
      <w:tr w14:paraId="24DE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5" w:type="dxa"/>
            <w:gridSpan w:val="14"/>
            <w:shd w:val="clear" w:color="auto" w:fill="auto"/>
          </w:tcPr>
          <w:p w14:paraId="2BADB439">
            <w:pPr>
              <w:spacing w:after="0"/>
              <w:jc w:val="both"/>
              <w:rPr>
                <w:rFonts w:ascii="Arial" w:hAnsi="Arial" w:cs="Arial"/>
                <w:b/>
                <w:bCs/>
                <w:sz w:val="20"/>
                <w:szCs w:val="20"/>
              </w:rPr>
            </w:pPr>
            <w:r>
              <w:rPr>
                <w:rFonts w:ascii="Arial" w:hAnsi="Arial" w:cs="Arial"/>
                <w:b/>
                <w:bCs/>
                <w:sz w:val="20"/>
                <w:szCs w:val="20"/>
              </w:rPr>
              <w:t>Учебные предметы базового цикла</w:t>
            </w:r>
          </w:p>
        </w:tc>
      </w:tr>
      <w:tr w14:paraId="7938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27" w:type="dxa"/>
            <w:vMerge w:val="restart"/>
            <w:shd w:val="clear" w:color="auto" w:fill="auto"/>
          </w:tcPr>
          <w:p w14:paraId="6A8B6A5B">
            <w:pPr>
              <w:spacing w:after="0"/>
              <w:jc w:val="both"/>
              <w:rPr>
                <w:rFonts w:ascii="Arial" w:hAnsi="Arial" w:cs="Arial"/>
                <w:bCs/>
                <w:sz w:val="20"/>
                <w:szCs w:val="20"/>
              </w:rPr>
            </w:pPr>
            <w:r>
              <w:rPr>
                <w:rFonts w:ascii="Arial" w:hAnsi="Arial" w:cs="Arial"/>
                <w:bCs/>
                <w:sz w:val="20"/>
                <w:szCs w:val="20"/>
              </w:rPr>
              <w:t>Основы законодательства Российской Федерации в сфере дорожного движения</w:t>
            </w:r>
          </w:p>
        </w:tc>
        <w:tc>
          <w:tcPr>
            <w:tcW w:w="728" w:type="dxa"/>
            <w:gridSpan w:val="2"/>
            <w:shd w:val="clear" w:color="auto" w:fill="auto"/>
          </w:tcPr>
          <w:p w14:paraId="29799599">
            <w:pPr>
              <w:spacing w:after="0"/>
              <w:jc w:val="both"/>
              <w:rPr>
                <w:rFonts w:ascii="Arial" w:hAnsi="Arial" w:cs="Arial"/>
                <w:bCs/>
                <w:sz w:val="20"/>
                <w:szCs w:val="20"/>
              </w:rPr>
            </w:pPr>
          </w:p>
        </w:tc>
        <w:tc>
          <w:tcPr>
            <w:tcW w:w="728" w:type="dxa"/>
            <w:gridSpan w:val="3"/>
            <w:shd w:val="clear" w:color="auto" w:fill="auto"/>
          </w:tcPr>
          <w:p w14:paraId="225F4C05">
            <w:pPr>
              <w:spacing w:after="0"/>
              <w:jc w:val="both"/>
              <w:rPr>
                <w:rFonts w:ascii="Arial" w:hAnsi="Arial" w:cs="Arial"/>
                <w:bCs/>
                <w:sz w:val="20"/>
                <w:szCs w:val="20"/>
              </w:rPr>
            </w:pPr>
          </w:p>
        </w:tc>
        <w:tc>
          <w:tcPr>
            <w:tcW w:w="841" w:type="dxa"/>
            <w:shd w:val="clear" w:color="auto" w:fill="auto"/>
          </w:tcPr>
          <w:p w14:paraId="1F3F4CA9">
            <w:pPr>
              <w:spacing w:after="0"/>
              <w:jc w:val="both"/>
              <w:rPr>
                <w:rFonts w:ascii="Arial" w:hAnsi="Arial" w:cs="Arial"/>
                <w:bCs/>
                <w:sz w:val="20"/>
                <w:szCs w:val="20"/>
              </w:rPr>
            </w:pPr>
          </w:p>
        </w:tc>
        <w:tc>
          <w:tcPr>
            <w:tcW w:w="850" w:type="dxa"/>
            <w:shd w:val="clear" w:color="auto" w:fill="auto"/>
          </w:tcPr>
          <w:p w14:paraId="5F3F46BE">
            <w:pPr>
              <w:spacing w:after="0"/>
              <w:jc w:val="both"/>
              <w:rPr>
                <w:rFonts w:ascii="Arial" w:hAnsi="Arial" w:cs="Arial"/>
                <w:bCs/>
                <w:sz w:val="20"/>
                <w:szCs w:val="20"/>
              </w:rPr>
            </w:pPr>
          </w:p>
        </w:tc>
        <w:tc>
          <w:tcPr>
            <w:tcW w:w="851" w:type="dxa"/>
            <w:shd w:val="clear" w:color="auto" w:fill="auto"/>
          </w:tcPr>
          <w:p w14:paraId="4AD7D615">
            <w:pPr>
              <w:spacing w:after="0"/>
              <w:jc w:val="both"/>
              <w:rPr>
                <w:rFonts w:ascii="Arial" w:hAnsi="Arial" w:cs="Arial"/>
                <w:bCs/>
                <w:sz w:val="20"/>
                <w:szCs w:val="20"/>
              </w:rPr>
            </w:pPr>
          </w:p>
        </w:tc>
        <w:tc>
          <w:tcPr>
            <w:tcW w:w="963" w:type="dxa"/>
            <w:shd w:val="clear" w:color="auto" w:fill="auto"/>
          </w:tcPr>
          <w:p w14:paraId="3C6B24C9">
            <w:pPr>
              <w:spacing w:after="0"/>
              <w:jc w:val="both"/>
              <w:rPr>
                <w:rFonts w:ascii="Arial" w:hAnsi="Arial" w:cs="Arial"/>
                <w:bCs/>
                <w:sz w:val="20"/>
                <w:szCs w:val="20"/>
              </w:rPr>
            </w:pPr>
          </w:p>
        </w:tc>
        <w:tc>
          <w:tcPr>
            <w:tcW w:w="1021" w:type="dxa"/>
            <w:gridSpan w:val="2"/>
            <w:shd w:val="clear" w:color="auto" w:fill="auto"/>
          </w:tcPr>
          <w:p w14:paraId="4E4F3BB1">
            <w:pPr>
              <w:spacing w:after="0"/>
              <w:jc w:val="both"/>
              <w:rPr>
                <w:rFonts w:ascii="Arial" w:hAnsi="Arial" w:cs="Arial"/>
                <w:bCs/>
                <w:sz w:val="20"/>
                <w:szCs w:val="20"/>
              </w:rPr>
            </w:pPr>
          </w:p>
        </w:tc>
        <w:tc>
          <w:tcPr>
            <w:tcW w:w="993" w:type="dxa"/>
            <w:shd w:val="clear" w:color="auto" w:fill="auto"/>
          </w:tcPr>
          <w:p w14:paraId="5C550D3B">
            <w:pPr>
              <w:spacing w:after="0"/>
              <w:jc w:val="both"/>
              <w:rPr>
                <w:rFonts w:ascii="Arial" w:hAnsi="Arial" w:cs="Arial"/>
                <w:bCs/>
                <w:sz w:val="20"/>
                <w:szCs w:val="20"/>
              </w:rPr>
            </w:pPr>
          </w:p>
        </w:tc>
        <w:tc>
          <w:tcPr>
            <w:tcW w:w="963" w:type="dxa"/>
            <w:shd w:val="clear" w:color="auto" w:fill="auto"/>
          </w:tcPr>
          <w:p w14:paraId="3DD4826A">
            <w:pPr>
              <w:spacing w:after="0"/>
              <w:jc w:val="both"/>
              <w:rPr>
                <w:rFonts w:ascii="Arial" w:hAnsi="Arial" w:cs="Arial"/>
                <w:bCs/>
                <w:sz w:val="20"/>
                <w:szCs w:val="20"/>
              </w:rPr>
            </w:pPr>
          </w:p>
        </w:tc>
      </w:tr>
      <w:tr w14:paraId="5513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2127" w:type="dxa"/>
            <w:vMerge w:val="continue"/>
            <w:shd w:val="clear" w:color="auto" w:fill="auto"/>
          </w:tcPr>
          <w:p w14:paraId="1CA481AB">
            <w:pPr>
              <w:spacing w:after="0"/>
              <w:jc w:val="both"/>
              <w:rPr>
                <w:rFonts w:ascii="Arial" w:hAnsi="Arial" w:cs="Arial"/>
                <w:bCs/>
                <w:sz w:val="20"/>
                <w:szCs w:val="20"/>
              </w:rPr>
            </w:pPr>
          </w:p>
        </w:tc>
        <w:tc>
          <w:tcPr>
            <w:tcW w:w="728" w:type="dxa"/>
            <w:gridSpan w:val="2"/>
            <w:shd w:val="clear" w:color="auto" w:fill="auto"/>
          </w:tcPr>
          <w:p w14:paraId="3937913C">
            <w:pPr>
              <w:spacing w:after="0"/>
              <w:jc w:val="both"/>
              <w:rPr>
                <w:rFonts w:ascii="Arial" w:hAnsi="Arial" w:cs="Arial"/>
                <w:bCs/>
                <w:sz w:val="20"/>
                <w:szCs w:val="20"/>
              </w:rPr>
            </w:pPr>
          </w:p>
        </w:tc>
        <w:tc>
          <w:tcPr>
            <w:tcW w:w="728" w:type="dxa"/>
            <w:gridSpan w:val="3"/>
            <w:shd w:val="clear" w:color="auto" w:fill="auto"/>
          </w:tcPr>
          <w:p w14:paraId="29959597">
            <w:pPr>
              <w:spacing w:after="0"/>
              <w:jc w:val="both"/>
              <w:rPr>
                <w:rFonts w:ascii="Arial" w:hAnsi="Arial" w:cs="Arial"/>
                <w:bCs/>
                <w:sz w:val="20"/>
                <w:szCs w:val="20"/>
              </w:rPr>
            </w:pPr>
          </w:p>
        </w:tc>
        <w:tc>
          <w:tcPr>
            <w:tcW w:w="841" w:type="dxa"/>
            <w:shd w:val="clear" w:color="auto" w:fill="auto"/>
          </w:tcPr>
          <w:p w14:paraId="540F8F65">
            <w:pPr>
              <w:spacing w:after="0"/>
              <w:jc w:val="both"/>
              <w:rPr>
                <w:rFonts w:ascii="Arial" w:hAnsi="Arial" w:cs="Arial"/>
                <w:bCs/>
                <w:sz w:val="20"/>
                <w:szCs w:val="20"/>
              </w:rPr>
            </w:pPr>
          </w:p>
        </w:tc>
        <w:tc>
          <w:tcPr>
            <w:tcW w:w="850" w:type="dxa"/>
            <w:shd w:val="clear" w:color="auto" w:fill="auto"/>
          </w:tcPr>
          <w:p w14:paraId="61C52875">
            <w:pPr>
              <w:spacing w:after="0"/>
              <w:jc w:val="both"/>
              <w:rPr>
                <w:rFonts w:ascii="Arial" w:hAnsi="Arial" w:cs="Arial"/>
                <w:bCs/>
                <w:sz w:val="20"/>
                <w:szCs w:val="20"/>
              </w:rPr>
            </w:pPr>
          </w:p>
        </w:tc>
        <w:tc>
          <w:tcPr>
            <w:tcW w:w="851" w:type="dxa"/>
            <w:shd w:val="clear" w:color="auto" w:fill="auto"/>
          </w:tcPr>
          <w:p w14:paraId="301CDB27">
            <w:pPr>
              <w:spacing w:after="0"/>
              <w:jc w:val="both"/>
              <w:rPr>
                <w:rFonts w:ascii="Arial" w:hAnsi="Arial" w:cs="Arial"/>
                <w:bCs/>
                <w:sz w:val="20"/>
                <w:szCs w:val="20"/>
              </w:rPr>
            </w:pPr>
          </w:p>
        </w:tc>
        <w:tc>
          <w:tcPr>
            <w:tcW w:w="963" w:type="dxa"/>
            <w:shd w:val="clear" w:color="auto" w:fill="auto"/>
          </w:tcPr>
          <w:p w14:paraId="5B13E094">
            <w:pPr>
              <w:spacing w:after="0"/>
              <w:jc w:val="both"/>
              <w:rPr>
                <w:rFonts w:ascii="Arial" w:hAnsi="Arial" w:cs="Arial"/>
                <w:bCs/>
                <w:sz w:val="20"/>
                <w:szCs w:val="20"/>
              </w:rPr>
            </w:pPr>
          </w:p>
        </w:tc>
        <w:tc>
          <w:tcPr>
            <w:tcW w:w="1021" w:type="dxa"/>
            <w:gridSpan w:val="2"/>
            <w:shd w:val="clear" w:color="auto" w:fill="auto"/>
          </w:tcPr>
          <w:p w14:paraId="5568067E">
            <w:pPr>
              <w:spacing w:after="0"/>
              <w:jc w:val="both"/>
              <w:rPr>
                <w:rFonts w:ascii="Arial" w:hAnsi="Arial" w:cs="Arial"/>
                <w:bCs/>
                <w:sz w:val="20"/>
                <w:szCs w:val="20"/>
              </w:rPr>
            </w:pPr>
          </w:p>
        </w:tc>
        <w:tc>
          <w:tcPr>
            <w:tcW w:w="993" w:type="dxa"/>
            <w:shd w:val="clear" w:color="auto" w:fill="auto"/>
          </w:tcPr>
          <w:p w14:paraId="15B53572">
            <w:pPr>
              <w:spacing w:after="0"/>
              <w:jc w:val="both"/>
              <w:rPr>
                <w:rFonts w:ascii="Arial" w:hAnsi="Arial" w:cs="Arial"/>
                <w:bCs/>
                <w:sz w:val="20"/>
                <w:szCs w:val="20"/>
              </w:rPr>
            </w:pPr>
          </w:p>
        </w:tc>
        <w:tc>
          <w:tcPr>
            <w:tcW w:w="963" w:type="dxa"/>
            <w:shd w:val="clear" w:color="auto" w:fill="auto"/>
          </w:tcPr>
          <w:p w14:paraId="4B104575">
            <w:pPr>
              <w:spacing w:after="0"/>
              <w:jc w:val="both"/>
              <w:rPr>
                <w:rFonts w:ascii="Arial" w:hAnsi="Arial" w:cs="Arial"/>
                <w:bCs/>
                <w:sz w:val="20"/>
                <w:szCs w:val="20"/>
              </w:rPr>
            </w:pPr>
          </w:p>
        </w:tc>
      </w:tr>
      <w:tr w14:paraId="64C3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restart"/>
            <w:shd w:val="clear" w:color="auto" w:fill="auto"/>
          </w:tcPr>
          <w:p w14:paraId="75C28508">
            <w:pPr>
              <w:spacing w:after="0"/>
              <w:jc w:val="both"/>
              <w:rPr>
                <w:rFonts w:ascii="Arial" w:hAnsi="Arial" w:cs="Arial"/>
                <w:bCs/>
                <w:sz w:val="20"/>
                <w:szCs w:val="20"/>
              </w:rPr>
            </w:pPr>
            <w:r>
              <w:rPr>
                <w:rFonts w:ascii="Arial" w:hAnsi="Arial" w:cs="Arial"/>
                <w:bCs/>
                <w:sz w:val="20"/>
                <w:szCs w:val="20"/>
              </w:rPr>
              <w:t>Психологические основы деятельности водителя</w:t>
            </w:r>
          </w:p>
        </w:tc>
        <w:tc>
          <w:tcPr>
            <w:tcW w:w="728" w:type="dxa"/>
            <w:gridSpan w:val="2"/>
            <w:shd w:val="clear" w:color="auto" w:fill="auto"/>
          </w:tcPr>
          <w:p w14:paraId="7C536896">
            <w:pPr>
              <w:spacing w:after="0"/>
              <w:jc w:val="both"/>
              <w:rPr>
                <w:rFonts w:ascii="Arial" w:hAnsi="Arial" w:cs="Arial"/>
                <w:bCs/>
                <w:sz w:val="20"/>
                <w:szCs w:val="20"/>
              </w:rPr>
            </w:pPr>
          </w:p>
        </w:tc>
        <w:tc>
          <w:tcPr>
            <w:tcW w:w="728" w:type="dxa"/>
            <w:gridSpan w:val="3"/>
            <w:shd w:val="clear" w:color="auto" w:fill="auto"/>
          </w:tcPr>
          <w:p w14:paraId="7B6CFFAC">
            <w:pPr>
              <w:spacing w:after="0"/>
              <w:jc w:val="both"/>
              <w:rPr>
                <w:rFonts w:ascii="Arial" w:hAnsi="Arial" w:cs="Arial"/>
                <w:bCs/>
                <w:sz w:val="20"/>
                <w:szCs w:val="20"/>
              </w:rPr>
            </w:pPr>
          </w:p>
        </w:tc>
        <w:tc>
          <w:tcPr>
            <w:tcW w:w="841" w:type="dxa"/>
            <w:shd w:val="clear" w:color="auto" w:fill="auto"/>
          </w:tcPr>
          <w:p w14:paraId="50E2375A">
            <w:pPr>
              <w:spacing w:after="0"/>
              <w:jc w:val="both"/>
              <w:rPr>
                <w:rFonts w:ascii="Arial" w:hAnsi="Arial" w:cs="Arial"/>
                <w:bCs/>
                <w:sz w:val="20"/>
                <w:szCs w:val="20"/>
              </w:rPr>
            </w:pPr>
          </w:p>
        </w:tc>
        <w:tc>
          <w:tcPr>
            <w:tcW w:w="850" w:type="dxa"/>
            <w:shd w:val="clear" w:color="auto" w:fill="auto"/>
          </w:tcPr>
          <w:p w14:paraId="27D24CA3">
            <w:pPr>
              <w:spacing w:after="0"/>
              <w:jc w:val="both"/>
              <w:rPr>
                <w:rFonts w:ascii="Arial" w:hAnsi="Arial" w:cs="Arial"/>
                <w:bCs/>
                <w:sz w:val="20"/>
                <w:szCs w:val="20"/>
              </w:rPr>
            </w:pPr>
          </w:p>
        </w:tc>
        <w:tc>
          <w:tcPr>
            <w:tcW w:w="851" w:type="dxa"/>
            <w:shd w:val="clear" w:color="auto" w:fill="auto"/>
          </w:tcPr>
          <w:p w14:paraId="0E4A1E65">
            <w:pPr>
              <w:spacing w:after="0"/>
              <w:jc w:val="both"/>
              <w:rPr>
                <w:rFonts w:ascii="Arial" w:hAnsi="Arial" w:cs="Arial"/>
                <w:bCs/>
                <w:sz w:val="20"/>
                <w:szCs w:val="20"/>
              </w:rPr>
            </w:pPr>
          </w:p>
        </w:tc>
        <w:tc>
          <w:tcPr>
            <w:tcW w:w="963" w:type="dxa"/>
            <w:shd w:val="clear" w:color="auto" w:fill="auto"/>
          </w:tcPr>
          <w:p w14:paraId="257D740B">
            <w:pPr>
              <w:spacing w:after="0"/>
              <w:jc w:val="both"/>
              <w:rPr>
                <w:rFonts w:ascii="Arial" w:hAnsi="Arial" w:cs="Arial"/>
                <w:bCs/>
                <w:sz w:val="20"/>
                <w:szCs w:val="20"/>
              </w:rPr>
            </w:pPr>
          </w:p>
        </w:tc>
        <w:tc>
          <w:tcPr>
            <w:tcW w:w="1021" w:type="dxa"/>
            <w:gridSpan w:val="2"/>
            <w:shd w:val="clear" w:color="auto" w:fill="auto"/>
          </w:tcPr>
          <w:p w14:paraId="08C656F4">
            <w:pPr>
              <w:spacing w:after="0"/>
              <w:jc w:val="both"/>
              <w:rPr>
                <w:rFonts w:ascii="Arial" w:hAnsi="Arial" w:cs="Arial"/>
                <w:bCs/>
                <w:sz w:val="20"/>
                <w:szCs w:val="20"/>
              </w:rPr>
            </w:pPr>
          </w:p>
        </w:tc>
        <w:tc>
          <w:tcPr>
            <w:tcW w:w="993" w:type="dxa"/>
            <w:shd w:val="clear" w:color="auto" w:fill="auto"/>
          </w:tcPr>
          <w:p w14:paraId="05AB0AB6">
            <w:pPr>
              <w:spacing w:after="0"/>
              <w:jc w:val="both"/>
              <w:rPr>
                <w:rFonts w:ascii="Arial" w:hAnsi="Arial" w:cs="Arial"/>
                <w:bCs/>
                <w:sz w:val="20"/>
                <w:szCs w:val="20"/>
              </w:rPr>
            </w:pPr>
          </w:p>
        </w:tc>
        <w:tc>
          <w:tcPr>
            <w:tcW w:w="963" w:type="dxa"/>
            <w:shd w:val="clear" w:color="auto" w:fill="auto"/>
          </w:tcPr>
          <w:p w14:paraId="5AD8ACC2">
            <w:pPr>
              <w:spacing w:after="0"/>
              <w:jc w:val="both"/>
              <w:rPr>
                <w:rFonts w:ascii="Arial" w:hAnsi="Arial" w:cs="Arial"/>
                <w:bCs/>
                <w:sz w:val="20"/>
                <w:szCs w:val="20"/>
              </w:rPr>
            </w:pPr>
          </w:p>
        </w:tc>
      </w:tr>
      <w:tr w14:paraId="2DEB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14:paraId="721C98CC">
            <w:pPr>
              <w:spacing w:after="0"/>
              <w:jc w:val="both"/>
              <w:rPr>
                <w:rFonts w:ascii="Arial" w:hAnsi="Arial" w:cs="Arial"/>
                <w:bCs/>
                <w:sz w:val="20"/>
                <w:szCs w:val="20"/>
              </w:rPr>
            </w:pPr>
          </w:p>
        </w:tc>
        <w:tc>
          <w:tcPr>
            <w:tcW w:w="728" w:type="dxa"/>
            <w:gridSpan w:val="2"/>
            <w:shd w:val="clear" w:color="auto" w:fill="auto"/>
          </w:tcPr>
          <w:p w14:paraId="36FA7DE9">
            <w:pPr>
              <w:spacing w:after="0"/>
              <w:jc w:val="both"/>
              <w:rPr>
                <w:rFonts w:ascii="Arial" w:hAnsi="Arial" w:cs="Arial"/>
                <w:bCs/>
                <w:sz w:val="20"/>
                <w:szCs w:val="20"/>
              </w:rPr>
            </w:pPr>
          </w:p>
        </w:tc>
        <w:tc>
          <w:tcPr>
            <w:tcW w:w="728" w:type="dxa"/>
            <w:gridSpan w:val="3"/>
            <w:shd w:val="clear" w:color="auto" w:fill="auto"/>
          </w:tcPr>
          <w:p w14:paraId="51B143AE">
            <w:pPr>
              <w:spacing w:after="0"/>
              <w:jc w:val="both"/>
              <w:rPr>
                <w:rFonts w:ascii="Arial" w:hAnsi="Arial" w:cs="Arial"/>
                <w:bCs/>
                <w:sz w:val="20"/>
                <w:szCs w:val="20"/>
              </w:rPr>
            </w:pPr>
          </w:p>
        </w:tc>
        <w:tc>
          <w:tcPr>
            <w:tcW w:w="841" w:type="dxa"/>
            <w:shd w:val="clear" w:color="auto" w:fill="auto"/>
          </w:tcPr>
          <w:p w14:paraId="27DF9681">
            <w:pPr>
              <w:spacing w:after="0"/>
              <w:jc w:val="both"/>
              <w:rPr>
                <w:rFonts w:ascii="Arial" w:hAnsi="Arial" w:cs="Arial"/>
                <w:bCs/>
                <w:sz w:val="20"/>
                <w:szCs w:val="20"/>
              </w:rPr>
            </w:pPr>
          </w:p>
        </w:tc>
        <w:tc>
          <w:tcPr>
            <w:tcW w:w="850" w:type="dxa"/>
            <w:shd w:val="clear" w:color="auto" w:fill="auto"/>
          </w:tcPr>
          <w:p w14:paraId="78320722">
            <w:pPr>
              <w:spacing w:after="0"/>
              <w:jc w:val="both"/>
              <w:rPr>
                <w:rFonts w:ascii="Arial" w:hAnsi="Arial" w:cs="Arial"/>
                <w:bCs/>
                <w:sz w:val="20"/>
                <w:szCs w:val="20"/>
              </w:rPr>
            </w:pPr>
          </w:p>
        </w:tc>
        <w:tc>
          <w:tcPr>
            <w:tcW w:w="851" w:type="dxa"/>
            <w:shd w:val="clear" w:color="auto" w:fill="auto"/>
          </w:tcPr>
          <w:p w14:paraId="35646BCF">
            <w:pPr>
              <w:spacing w:after="0"/>
              <w:jc w:val="both"/>
              <w:rPr>
                <w:rFonts w:ascii="Arial" w:hAnsi="Arial" w:cs="Arial"/>
                <w:bCs/>
                <w:sz w:val="20"/>
                <w:szCs w:val="20"/>
              </w:rPr>
            </w:pPr>
          </w:p>
        </w:tc>
        <w:tc>
          <w:tcPr>
            <w:tcW w:w="963" w:type="dxa"/>
            <w:shd w:val="clear" w:color="auto" w:fill="auto"/>
          </w:tcPr>
          <w:p w14:paraId="4328C00F">
            <w:pPr>
              <w:spacing w:after="0"/>
              <w:jc w:val="both"/>
              <w:rPr>
                <w:rFonts w:ascii="Arial" w:hAnsi="Arial" w:cs="Arial"/>
                <w:bCs/>
                <w:sz w:val="20"/>
                <w:szCs w:val="20"/>
              </w:rPr>
            </w:pPr>
          </w:p>
        </w:tc>
        <w:tc>
          <w:tcPr>
            <w:tcW w:w="1021" w:type="dxa"/>
            <w:gridSpan w:val="2"/>
            <w:shd w:val="clear" w:color="auto" w:fill="auto"/>
          </w:tcPr>
          <w:p w14:paraId="0A99B8E6">
            <w:pPr>
              <w:spacing w:after="0"/>
              <w:jc w:val="both"/>
              <w:rPr>
                <w:rFonts w:ascii="Arial" w:hAnsi="Arial" w:cs="Arial"/>
                <w:bCs/>
                <w:sz w:val="20"/>
                <w:szCs w:val="20"/>
              </w:rPr>
            </w:pPr>
          </w:p>
        </w:tc>
        <w:tc>
          <w:tcPr>
            <w:tcW w:w="993" w:type="dxa"/>
            <w:shd w:val="clear" w:color="auto" w:fill="auto"/>
          </w:tcPr>
          <w:p w14:paraId="432B4BFF">
            <w:pPr>
              <w:spacing w:after="0"/>
              <w:jc w:val="both"/>
              <w:rPr>
                <w:rFonts w:ascii="Arial" w:hAnsi="Arial" w:cs="Arial"/>
                <w:bCs/>
                <w:sz w:val="20"/>
                <w:szCs w:val="20"/>
              </w:rPr>
            </w:pPr>
          </w:p>
        </w:tc>
        <w:tc>
          <w:tcPr>
            <w:tcW w:w="963" w:type="dxa"/>
            <w:shd w:val="clear" w:color="auto" w:fill="auto"/>
          </w:tcPr>
          <w:p w14:paraId="07F71498">
            <w:pPr>
              <w:spacing w:after="0"/>
              <w:jc w:val="both"/>
              <w:rPr>
                <w:rFonts w:ascii="Arial" w:hAnsi="Arial" w:cs="Arial"/>
                <w:bCs/>
                <w:sz w:val="20"/>
                <w:szCs w:val="20"/>
              </w:rPr>
            </w:pPr>
          </w:p>
        </w:tc>
      </w:tr>
      <w:tr w14:paraId="004C2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restart"/>
            <w:shd w:val="clear" w:color="auto" w:fill="auto"/>
          </w:tcPr>
          <w:p w14:paraId="5BB86542">
            <w:pPr>
              <w:spacing w:after="0"/>
              <w:jc w:val="both"/>
              <w:rPr>
                <w:rFonts w:ascii="Arial" w:hAnsi="Arial" w:cs="Arial"/>
                <w:bCs/>
                <w:sz w:val="20"/>
                <w:szCs w:val="20"/>
              </w:rPr>
            </w:pPr>
            <w:r>
              <w:rPr>
                <w:rFonts w:ascii="Arial" w:hAnsi="Arial" w:cs="Arial"/>
                <w:bCs/>
                <w:sz w:val="20"/>
                <w:szCs w:val="20"/>
              </w:rPr>
              <w:t>Основы управления транспортными средствами</w:t>
            </w:r>
          </w:p>
        </w:tc>
        <w:tc>
          <w:tcPr>
            <w:tcW w:w="728" w:type="dxa"/>
            <w:gridSpan w:val="2"/>
            <w:shd w:val="clear" w:color="auto" w:fill="auto"/>
          </w:tcPr>
          <w:p w14:paraId="5F8E423F">
            <w:pPr>
              <w:spacing w:after="0"/>
              <w:jc w:val="both"/>
              <w:rPr>
                <w:rFonts w:ascii="Arial" w:hAnsi="Arial" w:cs="Arial"/>
                <w:bCs/>
                <w:sz w:val="20"/>
                <w:szCs w:val="20"/>
              </w:rPr>
            </w:pPr>
          </w:p>
        </w:tc>
        <w:tc>
          <w:tcPr>
            <w:tcW w:w="728" w:type="dxa"/>
            <w:gridSpan w:val="3"/>
            <w:shd w:val="clear" w:color="auto" w:fill="auto"/>
          </w:tcPr>
          <w:p w14:paraId="33101D42">
            <w:pPr>
              <w:spacing w:after="0"/>
              <w:jc w:val="both"/>
              <w:rPr>
                <w:rFonts w:ascii="Arial" w:hAnsi="Arial" w:cs="Arial"/>
                <w:bCs/>
                <w:sz w:val="20"/>
                <w:szCs w:val="20"/>
              </w:rPr>
            </w:pPr>
          </w:p>
        </w:tc>
        <w:tc>
          <w:tcPr>
            <w:tcW w:w="841" w:type="dxa"/>
            <w:shd w:val="clear" w:color="auto" w:fill="auto"/>
          </w:tcPr>
          <w:p w14:paraId="1F892108">
            <w:pPr>
              <w:spacing w:after="0"/>
              <w:jc w:val="both"/>
              <w:rPr>
                <w:rFonts w:ascii="Arial" w:hAnsi="Arial" w:cs="Arial"/>
                <w:bCs/>
                <w:sz w:val="20"/>
                <w:szCs w:val="20"/>
              </w:rPr>
            </w:pPr>
          </w:p>
        </w:tc>
        <w:tc>
          <w:tcPr>
            <w:tcW w:w="850" w:type="dxa"/>
            <w:shd w:val="clear" w:color="auto" w:fill="auto"/>
          </w:tcPr>
          <w:p w14:paraId="48922ECC">
            <w:pPr>
              <w:spacing w:after="0"/>
              <w:jc w:val="both"/>
              <w:rPr>
                <w:rFonts w:ascii="Arial" w:hAnsi="Arial" w:cs="Arial"/>
                <w:bCs/>
                <w:sz w:val="20"/>
                <w:szCs w:val="20"/>
              </w:rPr>
            </w:pPr>
          </w:p>
        </w:tc>
        <w:tc>
          <w:tcPr>
            <w:tcW w:w="851" w:type="dxa"/>
            <w:shd w:val="clear" w:color="auto" w:fill="auto"/>
          </w:tcPr>
          <w:p w14:paraId="6953C14B">
            <w:pPr>
              <w:spacing w:after="0"/>
              <w:jc w:val="both"/>
              <w:rPr>
                <w:rFonts w:ascii="Arial" w:hAnsi="Arial" w:cs="Arial"/>
                <w:bCs/>
                <w:sz w:val="20"/>
                <w:szCs w:val="20"/>
              </w:rPr>
            </w:pPr>
          </w:p>
        </w:tc>
        <w:tc>
          <w:tcPr>
            <w:tcW w:w="963" w:type="dxa"/>
            <w:shd w:val="clear" w:color="auto" w:fill="auto"/>
          </w:tcPr>
          <w:p w14:paraId="3ABDB5B1">
            <w:pPr>
              <w:spacing w:after="0"/>
              <w:jc w:val="both"/>
              <w:rPr>
                <w:rFonts w:ascii="Arial" w:hAnsi="Arial" w:cs="Arial"/>
                <w:bCs/>
                <w:sz w:val="20"/>
                <w:szCs w:val="20"/>
              </w:rPr>
            </w:pPr>
          </w:p>
        </w:tc>
        <w:tc>
          <w:tcPr>
            <w:tcW w:w="1021" w:type="dxa"/>
            <w:gridSpan w:val="2"/>
            <w:shd w:val="clear" w:color="auto" w:fill="auto"/>
          </w:tcPr>
          <w:p w14:paraId="7ABA66C0">
            <w:pPr>
              <w:spacing w:after="0"/>
              <w:jc w:val="both"/>
              <w:rPr>
                <w:rFonts w:ascii="Arial" w:hAnsi="Arial" w:cs="Arial"/>
                <w:bCs/>
                <w:sz w:val="20"/>
                <w:szCs w:val="20"/>
              </w:rPr>
            </w:pPr>
          </w:p>
        </w:tc>
        <w:tc>
          <w:tcPr>
            <w:tcW w:w="993" w:type="dxa"/>
            <w:shd w:val="clear" w:color="auto" w:fill="auto"/>
          </w:tcPr>
          <w:p w14:paraId="7F9D5D31">
            <w:pPr>
              <w:spacing w:after="0"/>
              <w:jc w:val="both"/>
              <w:rPr>
                <w:rFonts w:ascii="Arial" w:hAnsi="Arial" w:cs="Arial"/>
                <w:bCs/>
                <w:sz w:val="20"/>
                <w:szCs w:val="20"/>
              </w:rPr>
            </w:pPr>
          </w:p>
        </w:tc>
        <w:tc>
          <w:tcPr>
            <w:tcW w:w="963" w:type="dxa"/>
            <w:shd w:val="clear" w:color="auto" w:fill="auto"/>
          </w:tcPr>
          <w:p w14:paraId="3F2B015A">
            <w:pPr>
              <w:spacing w:after="0"/>
              <w:jc w:val="both"/>
              <w:rPr>
                <w:rFonts w:ascii="Arial" w:hAnsi="Arial" w:cs="Arial"/>
                <w:bCs/>
                <w:sz w:val="20"/>
                <w:szCs w:val="20"/>
              </w:rPr>
            </w:pPr>
          </w:p>
        </w:tc>
      </w:tr>
      <w:tr w14:paraId="657FD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14:paraId="5DE91DBC">
            <w:pPr>
              <w:spacing w:after="0"/>
              <w:jc w:val="both"/>
              <w:rPr>
                <w:rFonts w:ascii="Arial" w:hAnsi="Arial" w:cs="Arial"/>
                <w:bCs/>
                <w:sz w:val="20"/>
                <w:szCs w:val="20"/>
              </w:rPr>
            </w:pPr>
          </w:p>
        </w:tc>
        <w:tc>
          <w:tcPr>
            <w:tcW w:w="728" w:type="dxa"/>
            <w:gridSpan w:val="2"/>
            <w:shd w:val="clear" w:color="auto" w:fill="auto"/>
          </w:tcPr>
          <w:p w14:paraId="7B1A46B7">
            <w:pPr>
              <w:spacing w:after="0"/>
              <w:jc w:val="both"/>
              <w:rPr>
                <w:rFonts w:ascii="Arial" w:hAnsi="Arial" w:cs="Arial"/>
                <w:bCs/>
                <w:sz w:val="20"/>
                <w:szCs w:val="20"/>
              </w:rPr>
            </w:pPr>
          </w:p>
        </w:tc>
        <w:tc>
          <w:tcPr>
            <w:tcW w:w="728" w:type="dxa"/>
            <w:gridSpan w:val="3"/>
            <w:shd w:val="clear" w:color="auto" w:fill="auto"/>
          </w:tcPr>
          <w:p w14:paraId="40264A31">
            <w:pPr>
              <w:spacing w:after="0"/>
              <w:jc w:val="both"/>
              <w:rPr>
                <w:rFonts w:ascii="Arial" w:hAnsi="Arial" w:cs="Arial"/>
                <w:bCs/>
                <w:sz w:val="20"/>
                <w:szCs w:val="20"/>
              </w:rPr>
            </w:pPr>
          </w:p>
        </w:tc>
        <w:tc>
          <w:tcPr>
            <w:tcW w:w="841" w:type="dxa"/>
            <w:shd w:val="clear" w:color="auto" w:fill="auto"/>
          </w:tcPr>
          <w:p w14:paraId="68FF6745">
            <w:pPr>
              <w:spacing w:after="0"/>
              <w:jc w:val="both"/>
              <w:rPr>
                <w:rFonts w:ascii="Arial" w:hAnsi="Arial" w:cs="Arial"/>
                <w:bCs/>
                <w:sz w:val="20"/>
                <w:szCs w:val="20"/>
              </w:rPr>
            </w:pPr>
          </w:p>
        </w:tc>
        <w:tc>
          <w:tcPr>
            <w:tcW w:w="850" w:type="dxa"/>
            <w:shd w:val="clear" w:color="auto" w:fill="auto"/>
          </w:tcPr>
          <w:p w14:paraId="4906AFDD">
            <w:pPr>
              <w:spacing w:after="0"/>
              <w:jc w:val="both"/>
              <w:rPr>
                <w:rFonts w:ascii="Arial" w:hAnsi="Arial" w:cs="Arial"/>
                <w:bCs/>
                <w:sz w:val="20"/>
                <w:szCs w:val="20"/>
              </w:rPr>
            </w:pPr>
          </w:p>
        </w:tc>
        <w:tc>
          <w:tcPr>
            <w:tcW w:w="851" w:type="dxa"/>
            <w:shd w:val="clear" w:color="auto" w:fill="auto"/>
          </w:tcPr>
          <w:p w14:paraId="0631529F">
            <w:pPr>
              <w:spacing w:after="0"/>
              <w:jc w:val="both"/>
              <w:rPr>
                <w:rFonts w:ascii="Arial" w:hAnsi="Arial" w:cs="Arial"/>
                <w:bCs/>
                <w:sz w:val="20"/>
                <w:szCs w:val="20"/>
              </w:rPr>
            </w:pPr>
          </w:p>
        </w:tc>
        <w:tc>
          <w:tcPr>
            <w:tcW w:w="963" w:type="dxa"/>
            <w:shd w:val="clear" w:color="auto" w:fill="auto"/>
          </w:tcPr>
          <w:p w14:paraId="4DF9C7E8">
            <w:pPr>
              <w:spacing w:after="0"/>
              <w:jc w:val="both"/>
              <w:rPr>
                <w:rFonts w:ascii="Arial" w:hAnsi="Arial" w:cs="Arial"/>
                <w:bCs/>
                <w:sz w:val="20"/>
                <w:szCs w:val="20"/>
              </w:rPr>
            </w:pPr>
          </w:p>
        </w:tc>
        <w:tc>
          <w:tcPr>
            <w:tcW w:w="1021" w:type="dxa"/>
            <w:gridSpan w:val="2"/>
            <w:shd w:val="clear" w:color="auto" w:fill="auto"/>
          </w:tcPr>
          <w:p w14:paraId="72E0F181">
            <w:pPr>
              <w:spacing w:after="0"/>
              <w:jc w:val="both"/>
              <w:rPr>
                <w:rFonts w:ascii="Arial" w:hAnsi="Arial" w:cs="Arial"/>
                <w:bCs/>
                <w:sz w:val="20"/>
                <w:szCs w:val="20"/>
              </w:rPr>
            </w:pPr>
          </w:p>
        </w:tc>
        <w:tc>
          <w:tcPr>
            <w:tcW w:w="993" w:type="dxa"/>
            <w:shd w:val="clear" w:color="auto" w:fill="auto"/>
          </w:tcPr>
          <w:p w14:paraId="4876EAF6">
            <w:pPr>
              <w:spacing w:after="0"/>
              <w:jc w:val="both"/>
              <w:rPr>
                <w:rFonts w:ascii="Arial" w:hAnsi="Arial" w:cs="Arial"/>
                <w:bCs/>
                <w:sz w:val="20"/>
                <w:szCs w:val="20"/>
              </w:rPr>
            </w:pPr>
          </w:p>
        </w:tc>
        <w:tc>
          <w:tcPr>
            <w:tcW w:w="963" w:type="dxa"/>
            <w:shd w:val="clear" w:color="auto" w:fill="auto"/>
          </w:tcPr>
          <w:p w14:paraId="11A4428E">
            <w:pPr>
              <w:spacing w:after="0"/>
              <w:jc w:val="both"/>
              <w:rPr>
                <w:rFonts w:ascii="Arial" w:hAnsi="Arial" w:cs="Arial"/>
                <w:bCs/>
                <w:sz w:val="20"/>
                <w:szCs w:val="20"/>
              </w:rPr>
            </w:pPr>
          </w:p>
        </w:tc>
      </w:tr>
      <w:tr w14:paraId="6A1C1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127" w:type="dxa"/>
            <w:vMerge w:val="restart"/>
            <w:shd w:val="clear" w:color="auto" w:fill="auto"/>
          </w:tcPr>
          <w:p w14:paraId="6A50176A">
            <w:pPr>
              <w:spacing w:after="0"/>
              <w:jc w:val="both"/>
              <w:rPr>
                <w:rFonts w:ascii="Arial" w:hAnsi="Arial" w:cs="Arial"/>
                <w:bCs/>
                <w:sz w:val="20"/>
                <w:szCs w:val="20"/>
              </w:rPr>
            </w:pPr>
            <w:r>
              <w:rPr>
                <w:rFonts w:ascii="Arial" w:hAnsi="Arial" w:cs="Arial"/>
                <w:bCs/>
                <w:sz w:val="20"/>
                <w:szCs w:val="20"/>
              </w:rPr>
              <w:t>Первая помощь при дорожно-транспортном происшествии</w:t>
            </w:r>
          </w:p>
        </w:tc>
        <w:tc>
          <w:tcPr>
            <w:tcW w:w="728" w:type="dxa"/>
            <w:gridSpan w:val="2"/>
            <w:shd w:val="clear" w:color="auto" w:fill="auto"/>
          </w:tcPr>
          <w:p w14:paraId="3415B898">
            <w:pPr>
              <w:spacing w:after="0"/>
              <w:jc w:val="both"/>
              <w:rPr>
                <w:rFonts w:ascii="Arial" w:hAnsi="Arial" w:cs="Arial"/>
                <w:bCs/>
                <w:sz w:val="20"/>
                <w:szCs w:val="20"/>
              </w:rPr>
            </w:pPr>
          </w:p>
        </w:tc>
        <w:tc>
          <w:tcPr>
            <w:tcW w:w="728" w:type="dxa"/>
            <w:gridSpan w:val="3"/>
            <w:shd w:val="clear" w:color="auto" w:fill="auto"/>
          </w:tcPr>
          <w:p w14:paraId="464BE28B">
            <w:pPr>
              <w:spacing w:after="0"/>
              <w:jc w:val="both"/>
              <w:rPr>
                <w:rFonts w:ascii="Arial" w:hAnsi="Arial" w:cs="Arial"/>
                <w:bCs/>
                <w:sz w:val="20"/>
                <w:szCs w:val="20"/>
              </w:rPr>
            </w:pPr>
          </w:p>
        </w:tc>
        <w:tc>
          <w:tcPr>
            <w:tcW w:w="841" w:type="dxa"/>
            <w:shd w:val="clear" w:color="auto" w:fill="auto"/>
          </w:tcPr>
          <w:p w14:paraId="727A65D3">
            <w:pPr>
              <w:spacing w:after="0"/>
              <w:jc w:val="both"/>
              <w:rPr>
                <w:rFonts w:ascii="Arial" w:hAnsi="Arial" w:cs="Arial"/>
                <w:bCs/>
                <w:sz w:val="20"/>
                <w:szCs w:val="20"/>
              </w:rPr>
            </w:pPr>
          </w:p>
        </w:tc>
        <w:tc>
          <w:tcPr>
            <w:tcW w:w="850" w:type="dxa"/>
            <w:shd w:val="clear" w:color="auto" w:fill="auto"/>
          </w:tcPr>
          <w:p w14:paraId="7C983DFF">
            <w:pPr>
              <w:spacing w:after="0"/>
              <w:jc w:val="both"/>
              <w:rPr>
                <w:rFonts w:ascii="Arial" w:hAnsi="Arial" w:cs="Arial"/>
                <w:bCs/>
                <w:sz w:val="20"/>
                <w:szCs w:val="20"/>
              </w:rPr>
            </w:pPr>
          </w:p>
        </w:tc>
        <w:tc>
          <w:tcPr>
            <w:tcW w:w="851" w:type="dxa"/>
            <w:shd w:val="clear" w:color="auto" w:fill="auto"/>
          </w:tcPr>
          <w:p w14:paraId="74C53C5D">
            <w:pPr>
              <w:spacing w:after="0"/>
              <w:jc w:val="both"/>
              <w:rPr>
                <w:rFonts w:ascii="Arial" w:hAnsi="Arial" w:cs="Arial"/>
                <w:bCs/>
                <w:sz w:val="20"/>
                <w:szCs w:val="20"/>
              </w:rPr>
            </w:pPr>
          </w:p>
        </w:tc>
        <w:tc>
          <w:tcPr>
            <w:tcW w:w="963" w:type="dxa"/>
            <w:shd w:val="clear" w:color="auto" w:fill="auto"/>
          </w:tcPr>
          <w:p w14:paraId="26B2BD1B">
            <w:pPr>
              <w:spacing w:after="0"/>
              <w:jc w:val="both"/>
              <w:rPr>
                <w:rFonts w:ascii="Arial" w:hAnsi="Arial" w:cs="Arial"/>
                <w:bCs/>
                <w:sz w:val="20"/>
                <w:szCs w:val="20"/>
              </w:rPr>
            </w:pPr>
          </w:p>
        </w:tc>
        <w:tc>
          <w:tcPr>
            <w:tcW w:w="1021" w:type="dxa"/>
            <w:gridSpan w:val="2"/>
            <w:shd w:val="clear" w:color="auto" w:fill="auto"/>
          </w:tcPr>
          <w:p w14:paraId="23549E41">
            <w:pPr>
              <w:spacing w:after="0"/>
              <w:jc w:val="both"/>
              <w:rPr>
                <w:rFonts w:ascii="Arial" w:hAnsi="Arial" w:cs="Arial"/>
                <w:bCs/>
                <w:sz w:val="20"/>
                <w:szCs w:val="20"/>
              </w:rPr>
            </w:pPr>
          </w:p>
        </w:tc>
        <w:tc>
          <w:tcPr>
            <w:tcW w:w="993" w:type="dxa"/>
            <w:shd w:val="clear" w:color="auto" w:fill="auto"/>
          </w:tcPr>
          <w:p w14:paraId="229B4FCE">
            <w:pPr>
              <w:spacing w:after="0"/>
              <w:jc w:val="both"/>
              <w:rPr>
                <w:rFonts w:ascii="Arial" w:hAnsi="Arial" w:cs="Arial"/>
                <w:bCs/>
                <w:sz w:val="20"/>
                <w:szCs w:val="20"/>
              </w:rPr>
            </w:pPr>
          </w:p>
        </w:tc>
        <w:tc>
          <w:tcPr>
            <w:tcW w:w="963" w:type="dxa"/>
            <w:shd w:val="clear" w:color="auto" w:fill="auto"/>
          </w:tcPr>
          <w:p w14:paraId="4D83F332">
            <w:pPr>
              <w:spacing w:after="0"/>
              <w:jc w:val="both"/>
              <w:rPr>
                <w:rFonts w:ascii="Arial" w:hAnsi="Arial" w:cs="Arial"/>
                <w:bCs/>
                <w:sz w:val="20"/>
                <w:szCs w:val="20"/>
              </w:rPr>
            </w:pPr>
          </w:p>
        </w:tc>
      </w:tr>
      <w:tr w14:paraId="1D01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14:paraId="6D10318B">
            <w:pPr>
              <w:spacing w:after="0"/>
              <w:jc w:val="both"/>
              <w:rPr>
                <w:rFonts w:ascii="Arial" w:hAnsi="Arial" w:cs="Arial"/>
                <w:bCs/>
                <w:sz w:val="20"/>
                <w:szCs w:val="20"/>
              </w:rPr>
            </w:pPr>
          </w:p>
        </w:tc>
        <w:tc>
          <w:tcPr>
            <w:tcW w:w="728" w:type="dxa"/>
            <w:gridSpan w:val="2"/>
            <w:shd w:val="clear" w:color="auto" w:fill="auto"/>
          </w:tcPr>
          <w:p w14:paraId="74DE09C8">
            <w:pPr>
              <w:spacing w:after="0"/>
              <w:jc w:val="both"/>
              <w:rPr>
                <w:rFonts w:ascii="Arial" w:hAnsi="Arial" w:cs="Arial"/>
                <w:bCs/>
                <w:sz w:val="20"/>
                <w:szCs w:val="20"/>
              </w:rPr>
            </w:pPr>
          </w:p>
        </w:tc>
        <w:tc>
          <w:tcPr>
            <w:tcW w:w="728" w:type="dxa"/>
            <w:gridSpan w:val="3"/>
            <w:shd w:val="clear" w:color="auto" w:fill="auto"/>
          </w:tcPr>
          <w:p w14:paraId="203A631C">
            <w:pPr>
              <w:spacing w:after="0"/>
              <w:jc w:val="both"/>
              <w:rPr>
                <w:rFonts w:ascii="Arial" w:hAnsi="Arial" w:cs="Arial"/>
                <w:bCs/>
                <w:sz w:val="20"/>
                <w:szCs w:val="20"/>
              </w:rPr>
            </w:pPr>
          </w:p>
        </w:tc>
        <w:tc>
          <w:tcPr>
            <w:tcW w:w="841" w:type="dxa"/>
            <w:shd w:val="clear" w:color="auto" w:fill="auto"/>
          </w:tcPr>
          <w:p w14:paraId="4F94AC6E">
            <w:pPr>
              <w:spacing w:after="0"/>
              <w:jc w:val="both"/>
              <w:rPr>
                <w:rFonts w:ascii="Arial" w:hAnsi="Arial" w:cs="Arial"/>
                <w:bCs/>
                <w:sz w:val="20"/>
                <w:szCs w:val="20"/>
              </w:rPr>
            </w:pPr>
          </w:p>
        </w:tc>
        <w:tc>
          <w:tcPr>
            <w:tcW w:w="850" w:type="dxa"/>
            <w:shd w:val="clear" w:color="auto" w:fill="auto"/>
          </w:tcPr>
          <w:p w14:paraId="5B79F27C">
            <w:pPr>
              <w:spacing w:after="0"/>
              <w:jc w:val="both"/>
              <w:rPr>
                <w:rFonts w:ascii="Arial" w:hAnsi="Arial" w:cs="Arial"/>
                <w:bCs/>
                <w:sz w:val="20"/>
                <w:szCs w:val="20"/>
              </w:rPr>
            </w:pPr>
          </w:p>
        </w:tc>
        <w:tc>
          <w:tcPr>
            <w:tcW w:w="851" w:type="dxa"/>
            <w:shd w:val="clear" w:color="auto" w:fill="auto"/>
          </w:tcPr>
          <w:p w14:paraId="1C53FA6A">
            <w:pPr>
              <w:spacing w:after="0"/>
              <w:jc w:val="both"/>
              <w:rPr>
                <w:rFonts w:ascii="Arial" w:hAnsi="Arial" w:cs="Arial"/>
                <w:bCs/>
                <w:sz w:val="20"/>
                <w:szCs w:val="20"/>
              </w:rPr>
            </w:pPr>
          </w:p>
        </w:tc>
        <w:tc>
          <w:tcPr>
            <w:tcW w:w="963" w:type="dxa"/>
            <w:shd w:val="clear" w:color="auto" w:fill="auto"/>
          </w:tcPr>
          <w:p w14:paraId="53FD0CD0">
            <w:pPr>
              <w:spacing w:after="0"/>
              <w:jc w:val="both"/>
              <w:rPr>
                <w:rFonts w:ascii="Arial" w:hAnsi="Arial" w:cs="Arial"/>
                <w:bCs/>
                <w:sz w:val="20"/>
                <w:szCs w:val="20"/>
              </w:rPr>
            </w:pPr>
          </w:p>
        </w:tc>
        <w:tc>
          <w:tcPr>
            <w:tcW w:w="1021" w:type="dxa"/>
            <w:gridSpan w:val="2"/>
            <w:shd w:val="clear" w:color="auto" w:fill="auto"/>
          </w:tcPr>
          <w:p w14:paraId="3ECB5605">
            <w:pPr>
              <w:spacing w:after="0"/>
              <w:jc w:val="both"/>
              <w:rPr>
                <w:rFonts w:ascii="Arial" w:hAnsi="Arial" w:cs="Arial"/>
                <w:bCs/>
                <w:sz w:val="20"/>
                <w:szCs w:val="20"/>
              </w:rPr>
            </w:pPr>
          </w:p>
        </w:tc>
        <w:tc>
          <w:tcPr>
            <w:tcW w:w="993" w:type="dxa"/>
            <w:shd w:val="clear" w:color="auto" w:fill="auto"/>
          </w:tcPr>
          <w:p w14:paraId="2F020946">
            <w:pPr>
              <w:spacing w:after="0"/>
              <w:jc w:val="both"/>
              <w:rPr>
                <w:rFonts w:ascii="Arial" w:hAnsi="Arial" w:cs="Arial"/>
                <w:bCs/>
                <w:sz w:val="20"/>
                <w:szCs w:val="20"/>
              </w:rPr>
            </w:pPr>
          </w:p>
        </w:tc>
        <w:tc>
          <w:tcPr>
            <w:tcW w:w="963" w:type="dxa"/>
            <w:shd w:val="clear" w:color="auto" w:fill="auto"/>
          </w:tcPr>
          <w:p w14:paraId="6199C65F">
            <w:pPr>
              <w:spacing w:after="0"/>
              <w:jc w:val="both"/>
              <w:rPr>
                <w:rFonts w:ascii="Arial" w:hAnsi="Arial" w:cs="Arial"/>
                <w:bCs/>
                <w:sz w:val="20"/>
                <w:szCs w:val="20"/>
              </w:rPr>
            </w:pPr>
          </w:p>
        </w:tc>
      </w:tr>
      <w:tr w14:paraId="1243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5" w:type="dxa"/>
            <w:gridSpan w:val="14"/>
            <w:shd w:val="clear" w:color="auto" w:fill="auto"/>
          </w:tcPr>
          <w:p w14:paraId="157A0C91">
            <w:pPr>
              <w:spacing w:after="0"/>
              <w:jc w:val="both"/>
              <w:rPr>
                <w:rFonts w:ascii="Arial" w:hAnsi="Arial" w:cs="Arial"/>
                <w:b/>
                <w:bCs/>
                <w:sz w:val="20"/>
                <w:szCs w:val="20"/>
              </w:rPr>
            </w:pPr>
            <w:r>
              <w:rPr>
                <w:rFonts w:ascii="Arial" w:hAnsi="Arial" w:cs="Arial"/>
                <w:b/>
                <w:bCs/>
                <w:sz w:val="20"/>
                <w:szCs w:val="20"/>
              </w:rPr>
              <w:t>Учебные предметы специального цикла</w:t>
            </w:r>
          </w:p>
        </w:tc>
      </w:tr>
      <w:tr w14:paraId="0CC70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127" w:type="dxa"/>
            <w:vMerge w:val="restart"/>
            <w:shd w:val="clear" w:color="auto" w:fill="auto"/>
          </w:tcPr>
          <w:p w14:paraId="1A5E1D69">
            <w:pPr>
              <w:spacing w:after="0"/>
              <w:jc w:val="both"/>
              <w:rPr>
                <w:rFonts w:ascii="Arial" w:hAnsi="Arial" w:cs="Arial"/>
                <w:bCs/>
                <w:sz w:val="20"/>
                <w:szCs w:val="20"/>
              </w:rPr>
            </w:pPr>
            <w:r>
              <w:rPr>
                <w:rFonts w:ascii="Arial" w:hAnsi="Arial" w:cs="Arial"/>
                <w:bCs/>
                <w:sz w:val="20"/>
                <w:szCs w:val="20"/>
              </w:rPr>
              <w:t>Устройство и техническое обслуживание транспортных средств категории "С" как объектов управления</w:t>
            </w:r>
          </w:p>
        </w:tc>
        <w:tc>
          <w:tcPr>
            <w:tcW w:w="728" w:type="dxa"/>
            <w:gridSpan w:val="2"/>
            <w:shd w:val="clear" w:color="auto" w:fill="auto"/>
          </w:tcPr>
          <w:p w14:paraId="68F071F9">
            <w:pPr>
              <w:spacing w:after="0"/>
              <w:jc w:val="center"/>
              <w:rPr>
                <w:rFonts w:ascii="Arial" w:hAnsi="Arial" w:cs="Arial"/>
                <w:bCs/>
                <w:sz w:val="20"/>
                <w:szCs w:val="20"/>
              </w:rPr>
            </w:pPr>
          </w:p>
          <w:p w14:paraId="229226D1">
            <w:pPr>
              <w:spacing w:after="0"/>
              <w:jc w:val="center"/>
              <w:rPr>
                <w:rFonts w:ascii="Arial" w:hAnsi="Arial" w:cs="Arial"/>
                <w:bCs/>
                <w:sz w:val="20"/>
                <w:szCs w:val="20"/>
                <w:u w:val="single"/>
              </w:rPr>
            </w:pPr>
            <w:r>
              <w:rPr>
                <w:rFonts w:ascii="Arial" w:hAnsi="Arial" w:cs="Arial"/>
                <w:bCs/>
                <w:sz w:val="20"/>
                <w:szCs w:val="20"/>
                <w:u w:val="single"/>
              </w:rPr>
              <w:t>Т1.3</w:t>
            </w:r>
          </w:p>
          <w:p w14:paraId="6A97FA2C">
            <w:pPr>
              <w:spacing w:after="0"/>
              <w:jc w:val="center"/>
              <w:rPr>
                <w:rFonts w:ascii="Arial" w:hAnsi="Arial" w:cs="Arial"/>
                <w:bCs/>
                <w:sz w:val="20"/>
                <w:szCs w:val="20"/>
              </w:rPr>
            </w:pPr>
            <w:r>
              <w:rPr>
                <w:rFonts w:ascii="Arial" w:hAnsi="Arial" w:cs="Arial"/>
                <w:bCs/>
                <w:sz w:val="20"/>
                <w:szCs w:val="20"/>
              </w:rPr>
              <w:t>2</w:t>
            </w:r>
          </w:p>
          <w:p w14:paraId="35A89027">
            <w:pPr>
              <w:spacing w:after="0"/>
              <w:jc w:val="center"/>
              <w:rPr>
                <w:rFonts w:ascii="Arial" w:hAnsi="Arial" w:cs="Arial"/>
                <w:bCs/>
                <w:sz w:val="20"/>
                <w:szCs w:val="20"/>
              </w:rPr>
            </w:pPr>
          </w:p>
        </w:tc>
        <w:tc>
          <w:tcPr>
            <w:tcW w:w="728" w:type="dxa"/>
            <w:gridSpan w:val="3"/>
            <w:shd w:val="clear" w:color="auto" w:fill="auto"/>
          </w:tcPr>
          <w:p w14:paraId="4EC7AA4B">
            <w:pPr>
              <w:spacing w:after="0"/>
              <w:jc w:val="center"/>
              <w:rPr>
                <w:rFonts w:ascii="Arial" w:hAnsi="Arial" w:cs="Arial"/>
                <w:bCs/>
                <w:sz w:val="20"/>
                <w:szCs w:val="20"/>
              </w:rPr>
            </w:pPr>
          </w:p>
          <w:p w14:paraId="3827246A">
            <w:pPr>
              <w:spacing w:after="0"/>
              <w:jc w:val="center"/>
              <w:rPr>
                <w:rFonts w:ascii="Arial" w:hAnsi="Arial" w:cs="Arial"/>
                <w:bCs/>
                <w:sz w:val="20"/>
                <w:szCs w:val="20"/>
                <w:u w:val="single"/>
              </w:rPr>
            </w:pPr>
            <w:r>
              <w:rPr>
                <w:rFonts w:ascii="Arial" w:hAnsi="Arial" w:cs="Arial"/>
                <w:bCs/>
                <w:sz w:val="20"/>
                <w:szCs w:val="20"/>
                <w:u w:val="single"/>
              </w:rPr>
              <w:t>Т1.3</w:t>
            </w:r>
          </w:p>
          <w:p w14:paraId="44A66354">
            <w:pPr>
              <w:spacing w:after="0"/>
              <w:jc w:val="center"/>
              <w:rPr>
                <w:rFonts w:ascii="Arial" w:hAnsi="Arial" w:cs="Arial"/>
                <w:bCs/>
                <w:sz w:val="20"/>
                <w:szCs w:val="20"/>
              </w:rPr>
            </w:pPr>
            <w:r>
              <w:rPr>
                <w:rFonts w:ascii="Arial" w:hAnsi="Arial" w:cs="Arial"/>
                <w:bCs/>
                <w:sz w:val="20"/>
                <w:szCs w:val="20"/>
              </w:rPr>
              <w:t>2</w:t>
            </w:r>
          </w:p>
        </w:tc>
        <w:tc>
          <w:tcPr>
            <w:tcW w:w="841" w:type="dxa"/>
            <w:shd w:val="clear" w:color="auto" w:fill="auto"/>
          </w:tcPr>
          <w:p w14:paraId="3311B5A8">
            <w:pPr>
              <w:spacing w:after="0"/>
              <w:jc w:val="center"/>
              <w:rPr>
                <w:rFonts w:ascii="Arial" w:hAnsi="Arial" w:cs="Arial"/>
                <w:bCs/>
                <w:sz w:val="20"/>
                <w:szCs w:val="20"/>
                <w:u w:val="single"/>
              </w:rPr>
            </w:pPr>
          </w:p>
          <w:p w14:paraId="645D88B9">
            <w:pPr>
              <w:spacing w:after="0"/>
              <w:jc w:val="center"/>
              <w:rPr>
                <w:rFonts w:ascii="Arial" w:hAnsi="Arial" w:cs="Arial"/>
                <w:bCs/>
                <w:sz w:val="20"/>
                <w:szCs w:val="20"/>
                <w:u w:val="single"/>
              </w:rPr>
            </w:pPr>
            <w:r>
              <w:rPr>
                <w:rFonts w:ascii="Arial" w:hAnsi="Arial" w:cs="Arial"/>
                <w:bCs/>
                <w:sz w:val="20"/>
                <w:szCs w:val="20"/>
                <w:u w:val="single"/>
              </w:rPr>
              <w:t>Т1.3</w:t>
            </w:r>
          </w:p>
          <w:p w14:paraId="01AC5599">
            <w:pPr>
              <w:spacing w:after="0"/>
              <w:jc w:val="center"/>
              <w:rPr>
                <w:rFonts w:ascii="Arial" w:hAnsi="Arial" w:cs="Arial"/>
                <w:bCs/>
                <w:sz w:val="20"/>
                <w:szCs w:val="20"/>
              </w:rPr>
            </w:pPr>
            <w:r>
              <w:rPr>
                <w:rFonts w:ascii="Arial" w:hAnsi="Arial" w:cs="Arial"/>
                <w:bCs/>
                <w:sz w:val="20"/>
                <w:szCs w:val="20"/>
              </w:rPr>
              <w:t>2</w:t>
            </w:r>
          </w:p>
          <w:p w14:paraId="1CA468DD">
            <w:pPr>
              <w:spacing w:after="0"/>
              <w:jc w:val="center"/>
              <w:rPr>
                <w:rFonts w:ascii="Arial" w:hAnsi="Arial" w:cs="Arial"/>
                <w:bCs/>
                <w:sz w:val="20"/>
                <w:szCs w:val="20"/>
              </w:rPr>
            </w:pPr>
          </w:p>
        </w:tc>
        <w:tc>
          <w:tcPr>
            <w:tcW w:w="850" w:type="dxa"/>
            <w:shd w:val="clear" w:color="auto" w:fill="auto"/>
          </w:tcPr>
          <w:p w14:paraId="57FB1427">
            <w:pPr>
              <w:spacing w:after="0"/>
              <w:jc w:val="center"/>
              <w:rPr>
                <w:rFonts w:ascii="Arial" w:hAnsi="Arial" w:cs="Arial"/>
                <w:bCs/>
                <w:sz w:val="20"/>
                <w:szCs w:val="20"/>
                <w:u w:val="single"/>
              </w:rPr>
            </w:pPr>
          </w:p>
          <w:p w14:paraId="72E1610C">
            <w:pPr>
              <w:spacing w:after="0"/>
              <w:jc w:val="center"/>
              <w:rPr>
                <w:rFonts w:ascii="Arial" w:hAnsi="Arial" w:cs="Arial"/>
                <w:bCs/>
                <w:sz w:val="20"/>
                <w:szCs w:val="20"/>
                <w:u w:val="single"/>
              </w:rPr>
            </w:pPr>
            <w:r>
              <w:rPr>
                <w:rFonts w:ascii="Arial" w:hAnsi="Arial" w:cs="Arial"/>
                <w:bCs/>
                <w:sz w:val="20"/>
                <w:szCs w:val="20"/>
                <w:u w:val="single"/>
              </w:rPr>
              <w:t>Т1.3</w:t>
            </w:r>
          </w:p>
          <w:p w14:paraId="08C83FF9">
            <w:pPr>
              <w:spacing w:after="0"/>
              <w:jc w:val="center"/>
              <w:rPr>
                <w:rFonts w:ascii="Arial" w:hAnsi="Arial" w:cs="Arial"/>
                <w:bCs/>
                <w:sz w:val="20"/>
                <w:szCs w:val="20"/>
              </w:rPr>
            </w:pPr>
            <w:r>
              <w:rPr>
                <w:rFonts w:ascii="Arial" w:hAnsi="Arial" w:cs="Arial"/>
                <w:bCs/>
                <w:sz w:val="20"/>
                <w:szCs w:val="20"/>
              </w:rPr>
              <w:t>2</w:t>
            </w:r>
          </w:p>
          <w:p w14:paraId="287F8014">
            <w:pPr>
              <w:spacing w:after="0"/>
              <w:jc w:val="center"/>
              <w:rPr>
                <w:rFonts w:ascii="Arial" w:hAnsi="Arial" w:cs="Arial"/>
                <w:bCs/>
                <w:sz w:val="20"/>
                <w:szCs w:val="20"/>
              </w:rPr>
            </w:pPr>
          </w:p>
        </w:tc>
        <w:tc>
          <w:tcPr>
            <w:tcW w:w="851" w:type="dxa"/>
            <w:shd w:val="clear" w:color="auto" w:fill="auto"/>
          </w:tcPr>
          <w:p w14:paraId="6E891168">
            <w:pPr>
              <w:spacing w:after="0"/>
              <w:jc w:val="center"/>
              <w:rPr>
                <w:rFonts w:ascii="Arial" w:hAnsi="Arial" w:cs="Arial"/>
                <w:bCs/>
                <w:sz w:val="20"/>
                <w:szCs w:val="20"/>
                <w:u w:val="single"/>
              </w:rPr>
            </w:pPr>
          </w:p>
          <w:p w14:paraId="1F1ACBC8">
            <w:pPr>
              <w:spacing w:after="0"/>
              <w:jc w:val="center"/>
              <w:rPr>
                <w:rFonts w:ascii="Arial" w:hAnsi="Arial" w:cs="Arial"/>
                <w:bCs/>
                <w:sz w:val="20"/>
                <w:szCs w:val="20"/>
                <w:u w:val="single"/>
              </w:rPr>
            </w:pPr>
            <w:r>
              <w:rPr>
                <w:rFonts w:ascii="Arial" w:hAnsi="Arial" w:cs="Arial"/>
                <w:bCs/>
                <w:sz w:val="20"/>
                <w:szCs w:val="20"/>
                <w:u w:val="single"/>
              </w:rPr>
              <w:t>Т1.4</w:t>
            </w:r>
          </w:p>
          <w:p w14:paraId="66625936">
            <w:pPr>
              <w:spacing w:after="0"/>
              <w:jc w:val="center"/>
              <w:rPr>
                <w:rFonts w:ascii="Arial" w:hAnsi="Arial" w:cs="Arial"/>
                <w:bCs/>
                <w:sz w:val="20"/>
                <w:szCs w:val="20"/>
              </w:rPr>
            </w:pPr>
            <w:r>
              <w:rPr>
                <w:rFonts w:ascii="Arial" w:hAnsi="Arial" w:cs="Arial"/>
                <w:bCs/>
                <w:sz w:val="20"/>
                <w:szCs w:val="20"/>
              </w:rPr>
              <w:t>2</w:t>
            </w:r>
          </w:p>
          <w:p w14:paraId="79F5DD95">
            <w:pPr>
              <w:spacing w:after="0"/>
              <w:jc w:val="center"/>
              <w:rPr>
                <w:rFonts w:ascii="Arial" w:hAnsi="Arial" w:cs="Arial"/>
                <w:bCs/>
                <w:sz w:val="20"/>
                <w:szCs w:val="20"/>
              </w:rPr>
            </w:pPr>
          </w:p>
        </w:tc>
        <w:tc>
          <w:tcPr>
            <w:tcW w:w="963" w:type="dxa"/>
            <w:shd w:val="clear" w:color="auto" w:fill="auto"/>
          </w:tcPr>
          <w:p w14:paraId="34E9C830">
            <w:pPr>
              <w:spacing w:after="0"/>
              <w:jc w:val="center"/>
              <w:rPr>
                <w:rFonts w:ascii="Arial" w:hAnsi="Arial" w:cs="Arial"/>
                <w:bCs/>
                <w:sz w:val="20"/>
                <w:szCs w:val="20"/>
                <w:u w:val="single"/>
              </w:rPr>
            </w:pPr>
          </w:p>
          <w:p w14:paraId="38884194">
            <w:pPr>
              <w:spacing w:after="0"/>
              <w:jc w:val="center"/>
              <w:rPr>
                <w:rFonts w:ascii="Arial" w:hAnsi="Arial" w:cs="Arial"/>
                <w:bCs/>
                <w:sz w:val="20"/>
                <w:szCs w:val="20"/>
                <w:u w:val="single"/>
              </w:rPr>
            </w:pPr>
            <w:r>
              <w:rPr>
                <w:rFonts w:ascii="Arial" w:hAnsi="Arial" w:cs="Arial"/>
                <w:bCs/>
                <w:sz w:val="20"/>
                <w:szCs w:val="20"/>
                <w:u w:val="single"/>
              </w:rPr>
              <w:t>Т1.4</w:t>
            </w:r>
          </w:p>
          <w:p w14:paraId="4ED6C86A">
            <w:pPr>
              <w:spacing w:after="0"/>
              <w:jc w:val="center"/>
              <w:rPr>
                <w:rFonts w:ascii="Arial" w:hAnsi="Arial" w:cs="Arial"/>
                <w:bCs/>
                <w:sz w:val="20"/>
                <w:szCs w:val="20"/>
                <w:u w:val="single"/>
              </w:rPr>
            </w:pPr>
            <w:r>
              <w:rPr>
                <w:rFonts w:ascii="Arial" w:hAnsi="Arial" w:cs="Arial"/>
                <w:bCs/>
                <w:sz w:val="20"/>
                <w:szCs w:val="20"/>
                <w:u w:val="single"/>
              </w:rPr>
              <w:t>2</w:t>
            </w:r>
          </w:p>
          <w:p w14:paraId="50A41DE7">
            <w:pPr>
              <w:spacing w:after="0"/>
              <w:jc w:val="center"/>
              <w:rPr>
                <w:rFonts w:ascii="Arial" w:hAnsi="Arial" w:cs="Arial"/>
                <w:bCs/>
                <w:sz w:val="20"/>
                <w:szCs w:val="20"/>
                <w:u w:val="single"/>
              </w:rPr>
            </w:pPr>
          </w:p>
        </w:tc>
        <w:tc>
          <w:tcPr>
            <w:tcW w:w="1021" w:type="dxa"/>
            <w:gridSpan w:val="2"/>
            <w:shd w:val="clear" w:color="auto" w:fill="auto"/>
          </w:tcPr>
          <w:p w14:paraId="574621C4">
            <w:pPr>
              <w:spacing w:after="0"/>
              <w:jc w:val="center"/>
              <w:rPr>
                <w:rFonts w:ascii="Arial" w:hAnsi="Arial" w:cs="Arial"/>
                <w:bCs/>
                <w:sz w:val="20"/>
                <w:szCs w:val="20"/>
                <w:u w:val="single"/>
              </w:rPr>
            </w:pPr>
          </w:p>
          <w:p w14:paraId="47BE3087">
            <w:pPr>
              <w:spacing w:after="0"/>
              <w:jc w:val="center"/>
              <w:rPr>
                <w:rFonts w:ascii="Arial" w:hAnsi="Arial" w:cs="Arial"/>
                <w:bCs/>
                <w:sz w:val="20"/>
                <w:szCs w:val="20"/>
                <w:u w:val="single"/>
              </w:rPr>
            </w:pPr>
            <w:r>
              <w:rPr>
                <w:rFonts w:ascii="Arial" w:hAnsi="Arial" w:cs="Arial"/>
                <w:bCs/>
                <w:sz w:val="20"/>
                <w:szCs w:val="20"/>
                <w:u w:val="single"/>
              </w:rPr>
              <w:t>Т1.4</w:t>
            </w:r>
          </w:p>
          <w:p w14:paraId="06E77E01">
            <w:pPr>
              <w:spacing w:after="0"/>
              <w:jc w:val="center"/>
              <w:rPr>
                <w:rFonts w:ascii="Arial" w:hAnsi="Arial" w:cs="Arial"/>
                <w:bCs/>
                <w:sz w:val="20"/>
                <w:szCs w:val="20"/>
              </w:rPr>
            </w:pPr>
            <w:r>
              <w:rPr>
                <w:rFonts w:ascii="Arial" w:hAnsi="Arial" w:cs="Arial"/>
                <w:bCs/>
                <w:sz w:val="20"/>
                <w:szCs w:val="20"/>
              </w:rPr>
              <w:t>2</w:t>
            </w:r>
          </w:p>
          <w:p w14:paraId="672A8065">
            <w:pPr>
              <w:spacing w:after="0"/>
              <w:jc w:val="center"/>
              <w:rPr>
                <w:rFonts w:ascii="Arial" w:hAnsi="Arial" w:cs="Arial"/>
                <w:bCs/>
                <w:sz w:val="20"/>
                <w:szCs w:val="20"/>
              </w:rPr>
            </w:pPr>
          </w:p>
        </w:tc>
        <w:tc>
          <w:tcPr>
            <w:tcW w:w="993" w:type="dxa"/>
            <w:shd w:val="clear" w:color="auto" w:fill="auto"/>
          </w:tcPr>
          <w:p w14:paraId="410C9F8F">
            <w:pPr>
              <w:spacing w:after="0"/>
              <w:jc w:val="center"/>
              <w:rPr>
                <w:rFonts w:ascii="Arial" w:hAnsi="Arial" w:cs="Arial"/>
                <w:bCs/>
                <w:sz w:val="20"/>
                <w:szCs w:val="20"/>
                <w:u w:val="single"/>
              </w:rPr>
            </w:pPr>
          </w:p>
          <w:p w14:paraId="2C7DC8A1">
            <w:pPr>
              <w:spacing w:after="0"/>
              <w:jc w:val="center"/>
              <w:rPr>
                <w:rFonts w:ascii="Arial" w:hAnsi="Arial" w:cs="Arial"/>
                <w:bCs/>
                <w:sz w:val="20"/>
                <w:szCs w:val="20"/>
                <w:u w:val="single"/>
              </w:rPr>
            </w:pPr>
            <w:r>
              <w:rPr>
                <w:rFonts w:ascii="Arial" w:hAnsi="Arial" w:cs="Arial"/>
                <w:bCs/>
                <w:sz w:val="20"/>
                <w:szCs w:val="20"/>
                <w:u w:val="single"/>
              </w:rPr>
              <w:t>Т1.5</w:t>
            </w:r>
          </w:p>
          <w:p w14:paraId="7EF5ACFB">
            <w:pPr>
              <w:spacing w:after="0"/>
              <w:jc w:val="center"/>
              <w:rPr>
                <w:rFonts w:ascii="Arial" w:hAnsi="Arial" w:cs="Arial"/>
                <w:bCs/>
                <w:sz w:val="20"/>
                <w:szCs w:val="20"/>
              </w:rPr>
            </w:pPr>
            <w:r>
              <w:rPr>
                <w:rFonts w:ascii="Arial" w:hAnsi="Arial" w:cs="Arial"/>
                <w:bCs/>
                <w:sz w:val="20"/>
                <w:szCs w:val="20"/>
              </w:rPr>
              <w:t>2</w:t>
            </w:r>
          </w:p>
          <w:p w14:paraId="251343A1">
            <w:pPr>
              <w:spacing w:after="0"/>
              <w:jc w:val="center"/>
              <w:rPr>
                <w:rFonts w:ascii="Arial" w:hAnsi="Arial" w:cs="Arial"/>
                <w:bCs/>
                <w:sz w:val="20"/>
                <w:szCs w:val="20"/>
              </w:rPr>
            </w:pPr>
          </w:p>
        </w:tc>
        <w:tc>
          <w:tcPr>
            <w:tcW w:w="963" w:type="dxa"/>
            <w:shd w:val="clear" w:color="auto" w:fill="auto"/>
          </w:tcPr>
          <w:p w14:paraId="152B1663">
            <w:pPr>
              <w:spacing w:after="0"/>
              <w:jc w:val="center"/>
              <w:rPr>
                <w:rFonts w:ascii="Arial" w:hAnsi="Arial" w:cs="Arial"/>
                <w:bCs/>
                <w:sz w:val="20"/>
                <w:szCs w:val="20"/>
              </w:rPr>
            </w:pPr>
          </w:p>
          <w:p w14:paraId="08D4AB91">
            <w:pPr>
              <w:spacing w:after="0"/>
              <w:jc w:val="center"/>
              <w:rPr>
                <w:rFonts w:ascii="Arial" w:hAnsi="Arial" w:cs="Arial"/>
                <w:bCs/>
                <w:sz w:val="20"/>
                <w:szCs w:val="20"/>
                <w:u w:val="single"/>
              </w:rPr>
            </w:pPr>
            <w:r>
              <w:rPr>
                <w:rFonts w:ascii="Arial" w:hAnsi="Arial" w:cs="Arial"/>
                <w:bCs/>
                <w:sz w:val="20"/>
                <w:szCs w:val="20"/>
                <w:u w:val="single"/>
              </w:rPr>
              <w:t>Т1.5</w:t>
            </w:r>
          </w:p>
          <w:p w14:paraId="66204A64">
            <w:pPr>
              <w:spacing w:after="0"/>
              <w:jc w:val="center"/>
              <w:rPr>
                <w:rFonts w:ascii="Arial" w:hAnsi="Arial" w:cs="Arial"/>
                <w:bCs/>
                <w:sz w:val="20"/>
                <w:szCs w:val="20"/>
              </w:rPr>
            </w:pPr>
            <w:r>
              <w:rPr>
                <w:rFonts w:ascii="Arial" w:hAnsi="Arial" w:cs="Arial"/>
                <w:bCs/>
                <w:sz w:val="20"/>
                <w:szCs w:val="20"/>
              </w:rPr>
              <w:t>2</w:t>
            </w:r>
          </w:p>
          <w:p w14:paraId="26484A37">
            <w:pPr>
              <w:spacing w:after="0"/>
              <w:jc w:val="center"/>
              <w:rPr>
                <w:rFonts w:ascii="Arial" w:hAnsi="Arial" w:cs="Arial"/>
                <w:bCs/>
                <w:sz w:val="20"/>
                <w:szCs w:val="20"/>
              </w:rPr>
            </w:pPr>
          </w:p>
        </w:tc>
      </w:tr>
      <w:tr w14:paraId="54FB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14:paraId="385242D7">
            <w:pPr>
              <w:spacing w:after="0"/>
              <w:jc w:val="both"/>
              <w:rPr>
                <w:rFonts w:ascii="Arial" w:hAnsi="Arial" w:cs="Arial"/>
                <w:bCs/>
                <w:sz w:val="20"/>
                <w:szCs w:val="20"/>
              </w:rPr>
            </w:pPr>
          </w:p>
        </w:tc>
        <w:tc>
          <w:tcPr>
            <w:tcW w:w="728" w:type="dxa"/>
            <w:gridSpan w:val="2"/>
            <w:shd w:val="clear" w:color="auto" w:fill="auto"/>
          </w:tcPr>
          <w:p w14:paraId="2133B004">
            <w:pPr>
              <w:spacing w:after="0"/>
              <w:jc w:val="both"/>
              <w:rPr>
                <w:rFonts w:ascii="Arial" w:hAnsi="Arial" w:cs="Arial"/>
                <w:bCs/>
                <w:sz w:val="20"/>
                <w:szCs w:val="20"/>
              </w:rPr>
            </w:pPr>
          </w:p>
        </w:tc>
        <w:tc>
          <w:tcPr>
            <w:tcW w:w="728" w:type="dxa"/>
            <w:gridSpan w:val="3"/>
            <w:shd w:val="clear" w:color="auto" w:fill="auto"/>
          </w:tcPr>
          <w:p w14:paraId="48F6E3D0">
            <w:pPr>
              <w:spacing w:after="0"/>
              <w:jc w:val="both"/>
              <w:rPr>
                <w:rFonts w:ascii="Arial" w:hAnsi="Arial" w:cs="Arial"/>
                <w:bCs/>
                <w:sz w:val="20"/>
                <w:szCs w:val="20"/>
              </w:rPr>
            </w:pPr>
          </w:p>
        </w:tc>
        <w:tc>
          <w:tcPr>
            <w:tcW w:w="841" w:type="dxa"/>
            <w:shd w:val="clear" w:color="auto" w:fill="auto"/>
          </w:tcPr>
          <w:p w14:paraId="0A5AE440">
            <w:pPr>
              <w:spacing w:after="0"/>
              <w:jc w:val="both"/>
              <w:rPr>
                <w:rFonts w:ascii="Arial" w:hAnsi="Arial" w:cs="Arial"/>
                <w:bCs/>
                <w:sz w:val="20"/>
                <w:szCs w:val="20"/>
              </w:rPr>
            </w:pPr>
          </w:p>
        </w:tc>
        <w:tc>
          <w:tcPr>
            <w:tcW w:w="850" w:type="dxa"/>
            <w:shd w:val="clear" w:color="auto" w:fill="auto"/>
          </w:tcPr>
          <w:p w14:paraId="01027DA4">
            <w:pPr>
              <w:spacing w:after="0"/>
              <w:jc w:val="both"/>
              <w:rPr>
                <w:rFonts w:ascii="Arial" w:hAnsi="Arial" w:cs="Arial"/>
                <w:bCs/>
                <w:sz w:val="20"/>
                <w:szCs w:val="20"/>
              </w:rPr>
            </w:pPr>
          </w:p>
        </w:tc>
        <w:tc>
          <w:tcPr>
            <w:tcW w:w="851" w:type="dxa"/>
            <w:shd w:val="clear" w:color="auto" w:fill="auto"/>
          </w:tcPr>
          <w:p w14:paraId="51D7639A">
            <w:pPr>
              <w:spacing w:after="0"/>
              <w:jc w:val="both"/>
              <w:rPr>
                <w:rFonts w:ascii="Arial" w:hAnsi="Arial" w:cs="Arial"/>
                <w:bCs/>
                <w:sz w:val="20"/>
                <w:szCs w:val="20"/>
              </w:rPr>
            </w:pPr>
          </w:p>
        </w:tc>
        <w:tc>
          <w:tcPr>
            <w:tcW w:w="963" w:type="dxa"/>
            <w:shd w:val="clear" w:color="auto" w:fill="auto"/>
          </w:tcPr>
          <w:p w14:paraId="0F8DC5B7">
            <w:pPr>
              <w:spacing w:after="0"/>
              <w:jc w:val="both"/>
              <w:rPr>
                <w:rFonts w:ascii="Arial" w:hAnsi="Arial" w:cs="Arial"/>
                <w:bCs/>
                <w:sz w:val="20"/>
                <w:szCs w:val="20"/>
              </w:rPr>
            </w:pPr>
          </w:p>
        </w:tc>
        <w:tc>
          <w:tcPr>
            <w:tcW w:w="1021" w:type="dxa"/>
            <w:gridSpan w:val="2"/>
            <w:shd w:val="clear" w:color="auto" w:fill="auto"/>
          </w:tcPr>
          <w:p w14:paraId="43254C33">
            <w:pPr>
              <w:spacing w:after="0"/>
              <w:jc w:val="both"/>
              <w:rPr>
                <w:rFonts w:ascii="Arial" w:hAnsi="Arial" w:cs="Arial"/>
                <w:bCs/>
                <w:sz w:val="20"/>
                <w:szCs w:val="20"/>
              </w:rPr>
            </w:pPr>
          </w:p>
        </w:tc>
        <w:tc>
          <w:tcPr>
            <w:tcW w:w="993" w:type="dxa"/>
            <w:shd w:val="clear" w:color="auto" w:fill="auto"/>
          </w:tcPr>
          <w:p w14:paraId="15805B19">
            <w:pPr>
              <w:spacing w:after="0"/>
              <w:jc w:val="both"/>
              <w:rPr>
                <w:rFonts w:ascii="Arial" w:hAnsi="Arial" w:cs="Arial"/>
                <w:bCs/>
                <w:sz w:val="20"/>
                <w:szCs w:val="20"/>
              </w:rPr>
            </w:pPr>
          </w:p>
        </w:tc>
        <w:tc>
          <w:tcPr>
            <w:tcW w:w="963" w:type="dxa"/>
            <w:shd w:val="clear" w:color="auto" w:fill="auto"/>
          </w:tcPr>
          <w:p w14:paraId="5569AF87">
            <w:pPr>
              <w:spacing w:after="0"/>
              <w:jc w:val="both"/>
              <w:rPr>
                <w:rFonts w:ascii="Arial" w:hAnsi="Arial" w:cs="Arial"/>
                <w:bCs/>
                <w:sz w:val="20"/>
                <w:szCs w:val="20"/>
              </w:rPr>
            </w:pPr>
          </w:p>
        </w:tc>
      </w:tr>
      <w:tr w14:paraId="127E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27" w:type="dxa"/>
            <w:vMerge w:val="restart"/>
            <w:shd w:val="clear" w:color="auto" w:fill="auto"/>
          </w:tcPr>
          <w:p w14:paraId="67894311">
            <w:pPr>
              <w:spacing w:after="0"/>
              <w:jc w:val="both"/>
              <w:rPr>
                <w:rFonts w:ascii="Arial" w:hAnsi="Arial" w:cs="Arial"/>
                <w:bCs/>
                <w:sz w:val="20"/>
                <w:szCs w:val="20"/>
              </w:rPr>
            </w:pPr>
            <w:r>
              <w:rPr>
                <w:rFonts w:ascii="Arial" w:hAnsi="Arial" w:cs="Arial"/>
                <w:bCs/>
                <w:sz w:val="20"/>
                <w:szCs w:val="20"/>
              </w:rPr>
              <w:t>Основы управления транспортными средствами категории "С"</w:t>
            </w:r>
          </w:p>
        </w:tc>
        <w:tc>
          <w:tcPr>
            <w:tcW w:w="728" w:type="dxa"/>
            <w:gridSpan w:val="2"/>
            <w:shd w:val="clear" w:color="auto" w:fill="auto"/>
          </w:tcPr>
          <w:p w14:paraId="231D9837">
            <w:pPr>
              <w:spacing w:after="0"/>
              <w:jc w:val="both"/>
              <w:rPr>
                <w:rFonts w:ascii="Arial" w:hAnsi="Arial" w:cs="Arial"/>
                <w:bCs/>
                <w:sz w:val="20"/>
                <w:szCs w:val="20"/>
              </w:rPr>
            </w:pPr>
          </w:p>
          <w:p w14:paraId="02B78276">
            <w:pPr>
              <w:spacing w:after="0"/>
              <w:jc w:val="both"/>
              <w:rPr>
                <w:rFonts w:ascii="Arial" w:hAnsi="Arial" w:cs="Arial"/>
                <w:bCs/>
                <w:sz w:val="20"/>
                <w:szCs w:val="20"/>
              </w:rPr>
            </w:pPr>
          </w:p>
        </w:tc>
        <w:tc>
          <w:tcPr>
            <w:tcW w:w="728" w:type="dxa"/>
            <w:gridSpan w:val="3"/>
            <w:shd w:val="clear" w:color="auto" w:fill="auto"/>
          </w:tcPr>
          <w:p w14:paraId="4AE5B346">
            <w:pPr>
              <w:spacing w:after="0"/>
              <w:jc w:val="center"/>
              <w:rPr>
                <w:rFonts w:ascii="Arial" w:hAnsi="Arial" w:cs="Arial"/>
                <w:bCs/>
                <w:sz w:val="20"/>
                <w:szCs w:val="20"/>
                <w:u w:val="single"/>
              </w:rPr>
            </w:pPr>
            <w:r>
              <w:rPr>
                <w:rFonts w:ascii="Arial" w:hAnsi="Arial" w:cs="Arial"/>
                <w:bCs/>
                <w:sz w:val="20"/>
                <w:szCs w:val="20"/>
                <w:u w:val="single"/>
              </w:rPr>
              <w:t>Т3</w:t>
            </w:r>
          </w:p>
          <w:p w14:paraId="57294650">
            <w:pPr>
              <w:spacing w:after="0"/>
              <w:jc w:val="center"/>
              <w:rPr>
                <w:rFonts w:ascii="Arial" w:hAnsi="Arial" w:cs="Arial"/>
                <w:bCs/>
                <w:sz w:val="20"/>
                <w:szCs w:val="20"/>
              </w:rPr>
            </w:pPr>
            <w:r>
              <w:rPr>
                <w:rFonts w:ascii="Arial" w:hAnsi="Arial" w:cs="Arial"/>
                <w:bCs/>
                <w:sz w:val="20"/>
                <w:szCs w:val="20"/>
              </w:rPr>
              <w:t>2</w:t>
            </w:r>
          </w:p>
        </w:tc>
        <w:tc>
          <w:tcPr>
            <w:tcW w:w="841" w:type="dxa"/>
            <w:shd w:val="clear" w:color="auto" w:fill="auto"/>
          </w:tcPr>
          <w:p w14:paraId="7A0DFED3">
            <w:pPr>
              <w:spacing w:after="0"/>
              <w:jc w:val="center"/>
              <w:rPr>
                <w:rFonts w:ascii="Arial" w:hAnsi="Arial" w:cs="Arial"/>
                <w:bCs/>
                <w:sz w:val="20"/>
                <w:szCs w:val="20"/>
              </w:rPr>
            </w:pPr>
          </w:p>
        </w:tc>
        <w:tc>
          <w:tcPr>
            <w:tcW w:w="850" w:type="dxa"/>
            <w:shd w:val="clear" w:color="auto" w:fill="auto"/>
          </w:tcPr>
          <w:p w14:paraId="282BA644">
            <w:pPr>
              <w:spacing w:after="0"/>
              <w:jc w:val="center"/>
              <w:rPr>
                <w:rFonts w:ascii="Arial" w:hAnsi="Arial" w:cs="Arial"/>
                <w:bCs/>
                <w:sz w:val="20"/>
                <w:szCs w:val="20"/>
              </w:rPr>
            </w:pPr>
          </w:p>
        </w:tc>
        <w:tc>
          <w:tcPr>
            <w:tcW w:w="851" w:type="dxa"/>
            <w:shd w:val="clear" w:color="auto" w:fill="auto"/>
          </w:tcPr>
          <w:p w14:paraId="0E1B97DB">
            <w:pPr>
              <w:spacing w:after="0"/>
              <w:jc w:val="center"/>
              <w:rPr>
                <w:rFonts w:ascii="Arial" w:hAnsi="Arial" w:cs="Arial"/>
                <w:bCs/>
                <w:sz w:val="20"/>
                <w:szCs w:val="20"/>
              </w:rPr>
            </w:pPr>
          </w:p>
        </w:tc>
        <w:tc>
          <w:tcPr>
            <w:tcW w:w="963" w:type="dxa"/>
            <w:shd w:val="clear" w:color="auto" w:fill="auto"/>
          </w:tcPr>
          <w:p w14:paraId="24BF00F3">
            <w:pPr>
              <w:spacing w:after="0"/>
              <w:jc w:val="center"/>
              <w:rPr>
                <w:rFonts w:ascii="Arial" w:hAnsi="Arial" w:cs="Arial"/>
                <w:bCs/>
                <w:sz w:val="20"/>
                <w:szCs w:val="20"/>
              </w:rPr>
            </w:pPr>
          </w:p>
        </w:tc>
        <w:tc>
          <w:tcPr>
            <w:tcW w:w="1021" w:type="dxa"/>
            <w:gridSpan w:val="2"/>
            <w:shd w:val="clear" w:color="auto" w:fill="auto"/>
          </w:tcPr>
          <w:p w14:paraId="109519DF">
            <w:pPr>
              <w:spacing w:after="0"/>
              <w:jc w:val="center"/>
              <w:rPr>
                <w:rFonts w:ascii="Arial" w:hAnsi="Arial" w:cs="Arial"/>
                <w:bCs/>
                <w:sz w:val="20"/>
                <w:szCs w:val="20"/>
              </w:rPr>
            </w:pPr>
          </w:p>
        </w:tc>
        <w:tc>
          <w:tcPr>
            <w:tcW w:w="993" w:type="dxa"/>
            <w:shd w:val="clear" w:color="auto" w:fill="auto"/>
          </w:tcPr>
          <w:p w14:paraId="4187C0FE">
            <w:pPr>
              <w:spacing w:after="0"/>
              <w:jc w:val="center"/>
              <w:rPr>
                <w:rFonts w:ascii="Arial" w:hAnsi="Arial" w:cs="Arial"/>
                <w:bCs/>
                <w:sz w:val="20"/>
                <w:szCs w:val="20"/>
              </w:rPr>
            </w:pPr>
          </w:p>
        </w:tc>
        <w:tc>
          <w:tcPr>
            <w:tcW w:w="963" w:type="dxa"/>
            <w:shd w:val="clear" w:color="auto" w:fill="auto"/>
          </w:tcPr>
          <w:p w14:paraId="268DF979">
            <w:pPr>
              <w:spacing w:after="0"/>
              <w:jc w:val="center"/>
              <w:rPr>
                <w:rFonts w:ascii="Arial" w:hAnsi="Arial" w:cs="Arial"/>
                <w:bCs/>
                <w:sz w:val="20"/>
                <w:szCs w:val="20"/>
              </w:rPr>
            </w:pPr>
          </w:p>
        </w:tc>
      </w:tr>
      <w:tr w14:paraId="78B1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7" w:type="dxa"/>
            <w:vMerge w:val="continue"/>
            <w:shd w:val="clear" w:color="auto" w:fill="auto"/>
          </w:tcPr>
          <w:p w14:paraId="12D7A2CE">
            <w:pPr>
              <w:spacing w:after="0"/>
              <w:jc w:val="both"/>
              <w:rPr>
                <w:rFonts w:ascii="Arial" w:hAnsi="Arial" w:cs="Arial"/>
                <w:bCs/>
                <w:sz w:val="20"/>
                <w:szCs w:val="20"/>
              </w:rPr>
            </w:pPr>
          </w:p>
        </w:tc>
        <w:tc>
          <w:tcPr>
            <w:tcW w:w="728" w:type="dxa"/>
            <w:gridSpan w:val="2"/>
            <w:shd w:val="clear" w:color="auto" w:fill="auto"/>
          </w:tcPr>
          <w:p w14:paraId="07A5CD99">
            <w:pPr>
              <w:spacing w:after="0"/>
              <w:jc w:val="center"/>
              <w:rPr>
                <w:rFonts w:ascii="Arial" w:hAnsi="Arial" w:cs="Arial"/>
                <w:bCs/>
                <w:sz w:val="20"/>
                <w:szCs w:val="20"/>
                <w:u w:val="single"/>
              </w:rPr>
            </w:pPr>
            <w:r>
              <w:rPr>
                <w:rFonts w:ascii="Arial" w:hAnsi="Arial" w:cs="Arial"/>
                <w:bCs/>
                <w:sz w:val="20"/>
                <w:szCs w:val="20"/>
                <w:u w:val="single"/>
              </w:rPr>
              <w:t>Т2</w:t>
            </w:r>
          </w:p>
          <w:p w14:paraId="003012B8">
            <w:pPr>
              <w:spacing w:after="0"/>
              <w:jc w:val="center"/>
              <w:rPr>
                <w:rFonts w:ascii="Arial" w:hAnsi="Arial" w:cs="Arial"/>
                <w:bCs/>
                <w:sz w:val="20"/>
                <w:szCs w:val="20"/>
              </w:rPr>
            </w:pPr>
            <w:r>
              <w:rPr>
                <w:rFonts w:ascii="Arial" w:hAnsi="Arial" w:cs="Arial"/>
                <w:bCs/>
                <w:sz w:val="20"/>
                <w:szCs w:val="20"/>
              </w:rPr>
              <w:t>2</w:t>
            </w:r>
          </w:p>
          <w:p w14:paraId="35C0659E">
            <w:pPr>
              <w:spacing w:after="0"/>
              <w:jc w:val="center"/>
              <w:rPr>
                <w:rFonts w:ascii="Arial" w:hAnsi="Arial" w:cs="Arial"/>
                <w:bCs/>
                <w:sz w:val="20"/>
                <w:szCs w:val="20"/>
              </w:rPr>
            </w:pPr>
          </w:p>
        </w:tc>
        <w:tc>
          <w:tcPr>
            <w:tcW w:w="728" w:type="dxa"/>
            <w:gridSpan w:val="3"/>
            <w:shd w:val="clear" w:color="auto" w:fill="auto"/>
          </w:tcPr>
          <w:p w14:paraId="65E47E3E">
            <w:pPr>
              <w:spacing w:after="0"/>
              <w:jc w:val="center"/>
              <w:rPr>
                <w:rFonts w:ascii="Arial" w:hAnsi="Arial" w:cs="Arial"/>
                <w:bCs/>
                <w:sz w:val="20"/>
                <w:szCs w:val="20"/>
              </w:rPr>
            </w:pPr>
          </w:p>
        </w:tc>
        <w:tc>
          <w:tcPr>
            <w:tcW w:w="841" w:type="dxa"/>
            <w:shd w:val="clear" w:color="auto" w:fill="auto"/>
          </w:tcPr>
          <w:p w14:paraId="31DDA8C3">
            <w:pPr>
              <w:spacing w:after="0"/>
              <w:jc w:val="center"/>
              <w:rPr>
                <w:rFonts w:ascii="Arial" w:hAnsi="Arial" w:cs="Arial"/>
                <w:bCs/>
                <w:sz w:val="20"/>
                <w:szCs w:val="20"/>
                <w:u w:val="single"/>
              </w:rPr>
            </w:pPr>
            <w:r>
              <w:rPr>
                <w:rFonts w:ascii="Arial" w:hAnsi="Arial" w:cs="Arial"/>
                <w:bCs/>
                <w:sz w:val="20"/>
                <w:szCs w:val="20"/>
                <w:u w:val="single"/>
              </w:rPr>
              <w:t>Т3; зачёт</w:t>
            </w:r>
          </w:p>
          <w:p w14:paraId="44DC5F4A">
            <w:pPr>
              <w:spacing w:after="0"/>
              <w:jc w:val="center"/>
              <w:rPr>
                <w:rFonts w:ascii="Arial" w:hAnsi="Arial" w:cs="Arial"/>
                <w:bCs/>
                <w:sz w:val="20"/>
                <w:szCs w:val="20"/>
              </w:rPr>
            </w:pPr>
            <w:r>
              <w:rPr>
                <w:rFonts w:ascii="Arial" w:hAnsi="Arial" w:cs="Arial"/>
                <w:bCs/>
                <w:sz w:val="20"/>
                <w:szCs w:val="20"/>
              </w:rPr>
              <w:t>3</w:t>
            </w:r>
          </w:p>
        </w:tc>
        <w:tc>
          <w:tcPr>
            <w:tcW w:w="850" w:type="dxa"/>
            <w:shd w:val="clear" w:color="auto" w:fill="auto"/>
          </w:tcPr>
          <w:p w14:paraId="2C69DC8E">
            <w:pPr>
              <w:spacing w:after="0"/>
              <w:jc w:val="center"/>
              <w:rPr>
                <w:rFonts w:ascii="Arial" w:hAnsi="Arial" w:cs="Arial"/>
                <w:bCs/>
                <w:sz w:val="20"/>
                <w:szCs w:val="20"/>
              </w:rPr>
            </w:pPr>
          </w:p>
        </w:tc>
        <w:tc>
          <w:tcPr>
            <w:tcW w:w="851" w:type="dxa"/>
            <w:shd w:val="clear" w:color="auto" w:fill="auto"/>
          </w:tcPr>
          <w:p w14:paraId="4D55B764">
            <w:pPr>
              <w:spacing w:after="0"/>
              <w:jc w:val="center"/>
              <w:rPr>
                <w:rFonts w:ascii="Arial" w:hAnsi="Arial" w:cs="Arial"/>
                <w:bCs/>
                <w:sz w:val="20"/>
                <w:szCs w:val="20"/>
              </w:rPr>
            </w:pPr>
          </w:p>
        </w:tc>
        <w:tc>
          <w:tcPr>
            <w:tcW w:w="963" w:type="dxa"/>
            <w:shd w:val="clear" w:color="auto" w:fill="auto"/>
          </w:tcPr>
          <w:p w14:paraId="7CB6D8A8">
            <w:pPr>
              <w:spacing w:after="0"/>
              <w:jc w:val="center"/>
              <w:rPr>
                <w:rFonts w:ascii="Arial" w:hAnsi="Arial" w:cs="Arial"/>
                <w:bCs/>
                <w:sz w:val="20"/>
                <w:szCs w:val="20"/>
              </w:rPr>
            </w:pPr>
          </w:p>
        </w:tc>
        <w:tc>
          <w:tcPr>
            <w:tcW w:w="1021" w:type="dxa"/>
            <w:gridSpan w:val="2"/>
            <w:shd w:val="clear" w:color="auto" w:fill="auto"/>
          </w:tcPr>
          <w:p w14:paraId="68D6CDDE">
            <w:pPr>
              <w:spacing w:after="0"/>
              <w:jc w:val="center"/>
              <w:rPr>
                <w:rFonts w:ascii="Arial" w:hAnsi="Arial" w:cs="Arial"/>
                <w:bCs/>
                <w:sz w:val="20"/>
                <w:szCs w:val="20"/>
              </w:rPr>
            </w:pPr>
          </w:p>
        </w:tc>
        <w:tc>
          <w:tcPr>
            <w:tcW w:w="993" w:type="dxa"/>
            <w:shd w:val="clear" w:color="auto" w:fill="auto"/>
          </w:tcPr>
          <w:p w14:paraId="06DEAE99">
            <w:pPr>
              <w:spacing w:after="0"/>
              <w:jc w:val="center"/>
              <w:rPr>
                <w:rFonts w:ascii="Arial" w:hAnsi="Arial" w:cs="Arial"/>
                <w:bCs/>
                <w:sz w:val="20"/>
                <w:szCs w:val="20"/>
              </w:rPr>
            </w:pPr>
          </w:p>
        </w:tc>
        <w:tc>
          <w:tcPr>
            <w:tcW w:w="963" w:type="dxa"/>
            <w:shd w:val="clear" w:color="auto" w:fill="auto"/>
          </w:tcPr>
          <w:p w14:paraId="5021152A">
            <w:pPr>
              <w:spacing w:after="0"/>
              <w:jc w:val="center"/>
              <w:rPr>
                <w:rFonts w:ascii="Arial" w:hAnsi="Arial" w:cs="Arial"/>
                <w:bCs/>
                <w:sz w:val="20"/>
                <w:szCs w:val="20"/>
              </w:rPr>
            </w:pPr>
          </w:p>
        </w:tc>
      </w:tr>
      <w:tr w14:paraId="2964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5" w:type="dxa"/>
            <w:gridSpan w:val="14"/>
            <w:shd w:val="clear" w:color="auto" w:fill="auto"/>
          </w:tcPr>
          <w:p w14:paraId="3A8AB95A">
            <w:pPr>
              <w:spacing w:after="0"/>
              <w:jc w:val="both"/>
              <w:rPr>
                <w:rFonts w:ascii="Arial" w:hAnsi="Arial" w:cs="Arial"/>
                <w:b/>
                <w:bCs/>
                <w:sz w:val="20"/>
                <w:szCs w:val="20"/>
              </w:rPr>
            </w:pPr>
            <w:r>
              <w:rPr>
                <w:rFonts w:ascii="Arial" w:hAnsi="Arial" w:cs="Arial"/>
                <w:b/>
                <w:bCs/>
                <w:sz w:val="20"/>
                <w:szCs w:val="20"/>
              </w:rPr>
              <w:t>Учебные предметы</w:t>
            </w:r>
            <w:r>
              <w:rPr>
                <w:rFonts w:ascii="Arial" w:hAnsi="Arial" w:cs="Arial"/>
                <w:b/>
                <w:bCs/>
                <w:sz w:val="20"/>
                <w:szCs w:val="20"/>
                <w:lang w:val="en-US"/>
              </w:rPr>
              <w:t xml:space="preserve"> </w:t>
            </w:r>
            <w:r>
              <w:rPr>
                <w:rFonts w:ascii="Arial" w:hAnsi="Arial" w:cs="Arial"/>
                <w:b/>
                <w:bCs/>
                <w:sz w:val="20"/>
                <w:szCs w:val="20"/>
              </w:rPr>
              <w:t>профессионального цикла</w:t>
            </w:r>
          </w:p>
        </w:tc>
      </w:tr>
      <w:tr w14:paraId="25B7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6" w:type="dxa"/>
            <w:gridSpan w:val="2"/>
            <w:vMerge w:val="restart"/>
            <w:shd w:val="clear" w:color="auto" w:fill="auto"/>
          </w:tcPr>
          <w:p w14:paraId="0CEC9A96">
            <w:pPr>
              <w:spacing w:after="0"/>
              <w:jc w:val="both"/>
              <w:rPr>
                <w:rFonts w:ascii="Arial" w:hAnsi="Arial" w:cs="Arial"/>
                <w:bCs/>
                <w:sz w:val="20"/>
                <w:szCs w:val="20"/>
              </w:rPr>
            </w:pPr>
            <w:r>
              <w:rPr>
                <w:rFonts w:ascii="Arial" w:hAnsi="Arial" w:cs="Arial"/>
                <w:bCs/>
                <w:sz w:val="20"/>
                <w:szCs w:val="20"/>
              </w:rPr>
              <w:t>Организация и выполнение пассажирских перевозок автомобильным транспортом</w:t>
            </w:r>
          </w:p>
        </w:tc>
        <w:tc>
          <w:tcPr>
            <w:tcW w:w="709" w:type="dxa"/>
            <w:gridSpan w:val="2"/>
            <w:shd w:val="clear" w:color="auto" w:fill="auto"/>
          </w:tcPr>
          <w:p w14:paraId="67893849">
            <w:pPr>
              <w:spacing w:after="0"/>
              <w:jc w:val="both"/>
              <w:rPr>
                <w:rFonts w:ascii="Arial" w:hAnsi="Arial" w:cs="Arial"/>
                <w:b/>
                <w:bCs/>
                <w:sz w:val="20"/>
                <w:szCs w:val="20"/>
              </w:rPr>
            </w:pPr>
          </w:p>
        </w:tc>
        <w:tc>
          <w:tcPr>
            <w:tcW w:w="708" w:type="dxa"/>
            <w:shd w:val="clear" w:color="auto" w:fill="auto"/>
          </w:tcPr>
          <w:p w14:paraId="7EA8DE2B">
            <w:pPr>
              <w:spacing w:after="0"/>
              <w:jc w:val="both"/>
              <w:rPr>
                <w:rFonts w:ascii="Arial" w:hAnsi="Arial" w:cs="Arial"/>
                <w:b/>
                <w:bCs/>
                <w:sz w:val="20"/>
                <w:szCs w:val="20"/>
              </w:rPr>
            </w:pPr>
          </w:p>
          <w:p w14:paraId="0B7702FD">
            <w:pPr>
              <w:spacing w:after="0"/>
              <w:jc w:val="both"/>
              <w:rPr>
                <w:rFonts w:ascii="Arial" w:hAnsi="Arial" w:cs="Arial"/>
                <w:b/>
                <w:bCs/>
                <w:sz w:val="20"/>
                <w:szCs w:val="20"/>
              </w:rPr>
            </w:pPr>
          </w:p>
          <w:p w14:paraId="266E30AE">
            <w:pPr>
              <w:spacing w:after="0"/>
              <w:jc w:val="both"/>
              <w:rPr>
                <w:rFonts w:ascii="Arial" w:hAnsi="Arial" w:cs="Arial"/>
                <w:b/>
                <w:bCs/>
                <w:sz w:val="20"/>
                <w:szCs w:val="20"/>
              </w:rPr>
            </w:pPr>
          </w:p>
        </w:tc>
        <w:tc>
          <w:tcPr>
            <w:tcW w:w="851" w:type="dxa"/>
            <w:gridSpan w:val="2"/>
            <w:shd w:val="clear" w:color="auto" w:fill="auto"/>
          </w:tcPr>
          <w:p w14:paraId="530848E4">
            <w:pPr>
              <w:spacing w:after="0"/>
              <w:jc w:val="both"/>
              <w:rPr>
                <w:rFonts w:ascii="Arial" w:hAnsi="Arial" w:cs="Arial"/>
                <w:b/>
                <w:bCs/>
                <w:sz w:val="20"/>
                <w:szCs w:val="20"/>
              </w:rPr>
            </w:pPr>
          </w:p>
        </w:tc>
        <w:tc>
          <w:tcPr>
            <w:tcW w:w="850" w:type="dxa"/>
            <w:shd w:val="clear" w:color="auto" w:fill="auto"/>
          </w:tcPr>
          <w:p w14:paraId="0C90310E">
            <w:pPr>
              <w:spacing w:after="0"/>
              <w:jc w:val="center"/>
              <w:rPr>
                <w:rFonts w:ascii="Arial" w:hAnsi="Arial" w:cs="Arial"/>
                <w:bCs/>
                <w:sz w:val="20"/>
                <w:szCs w:val="20"/>
                <w:u w:val="single"/>
              </w:rPr>
            </w:pPr>
            <w:r>
              <w:rPr>
                <w:rFonts w:ascii="Arial" w:hAnsi="Arial" w:cs="Arial"/>
                <w:bCs/>
                <w:sz w:val="20"/>
                <w:szCs w:val="20"/>
                <w:u w:val="single"/>
              </w:rPr>
              <w:t>Т1</w:t>
            </w:r>
          </w:p>
          <w:p w14:paraId="7D7C544A">
            <w:pPr>
              <w:spacing w:after="0"/>
              <w:jc w:val="center"/>
              <w:rPr>
                <w:rFonts w:ascii="Arial" w:hAnsi="Arial" w:cs="Arial"/>
                <w:bCs/>
                <w:sz w:val="20"/>
                <w:szCs w:val="20"/>
              </w:rPr>
            </w:pPr>
            <w:r>
              <w:rPr>
                <w:rFonts w:ascii="Arial" w:hAnsi="Arial" w:cs="Arial"/>
                <w:bCs/>
                <w:sz w:val="20"/>
                <w:szCs w:val="20"/>
              </w:rPr>
              <w:t>2</w:t>
            </w:r>
          </w:p>
          <w:p w14:paraId="3EE25301">
            <w:pPr>
              <w:spacing w:after="0"/>
              <w:jc w:val="center"/>
              <w:rPr>
                <w:rFonts w:ascii="Arial" w:hAnsi="Arial" w:cs="Arial"/>
                <w:bCs/>
                <w:sz w:val="20"/>
                <w:szCs w:val="20"/>
              </w:rPr>
            </w:pPr>
          </w:p>
        </w:tc>
        <w:tc>
          <w:tcPr>
            <w:tcW w:w="851" w:type="dxa"/>
            <w:shd w:val="clear" w:color="auto" w:fill="auto"/>
          </w:tcPr>
          <w:p w14:paraId="4BD0DDCE">
            <w:pPr>
              <w:spacing w:after="0"/>
              <w:jc w:val="center"/>
              <w:rPr>
                <w:rFonts w:ascii="Arial" w:hAnsi="Arial" w:cs="Arial"/>
                <w:bCs/>
                <w:sz w:val="20"/>
                <w:szCs w:val="20"/>
                <w:u w:val="single"/>
              </w:rPr>
            </w:pPr>
            <w:r>
              <w:rPr>
                <w:rFonts w:ascii="Arial" w:hAnsi="Arial" w:cs="Arial"/>
                <w:bCs/>
                <w:sz w:val="20"/>
                <w:szCs w:val="20"/>
                <w:u w:val="single"/>
              </w:rPr>
              <w:t>Т2;Т3</w:t>
            </w:r>
          </w:p>
          <w:p w14:paraId="75ACF150">
            <w:pPr>
              <w:spacing w:after="0"/>
              <w:jc w:val="center"/>
              <w:rPr>
                <w:rFonts w:ascii="Arial" w:hAnsi="Arial" w:cs="Arial"/>
                <w:bCs/>
                <w:sz w:val="20"/>
                <w:szCs w:val="20"/>
              </w:rPr>
            </w:pPr>
            <w:r>
              <w:rPr>
                <w:rFonts w:ascii="Arial" w:hAnsi="Arial" w:cs="Arial"/>
                <w:bCs/>
                <w:sz w:val="20"/>
                <w:szCs w:val="20"/>
              </w:rPr>
              <w:t>2</w:t>
            </w:r>
          </w:p>
          <w:p w14:paraId="61D0BB25">
            <w:pPr>
              <w:spacing w:after="0"/>
              <w:jc w:val="center"/>
              <w:rPr>
                <w:rFonts w:ascii="Arial" w:hAnsi="Arial" w:cs="Arial"/>
                <w:bCs/>
                <w:sz w:val="20"/>
                <w:szCs w:val="20"/>
              </w:rPr>
            </w:pPr>
          </w:p>
        </w:tc>
        <w:tc>
          <w:tcPr>
            <w:tcW w:w="992" w:type="dxa"/>
            <w:gridSpan w:val="2"/>
            <w:shd w:val="clear" w:color="auto" w:fill="auto"/>
          </w:tcPr>
          <w:p w14:paraId="5379FDA0">
            <w:pPr>
              <w:spacing w:after="0"/>
              <w:jc w:val="center"/>
              <w:rPr>
                <w:rFonts w:ascii="Arial" w:hAnsi="Arial" w:cs="Arial"/>
                <w:bCs/>
                <w:sz w:val="20"/>
                <w:szCs w:val="20"/>
                <w:u w:val="single"/>
              </w:rPr>
            </w:pPr>
            <w:r>
              <w:rPr>
                <w:rFonts w:ascii="Arial" w:hAnsi="Arial" w:cs="Arial"/>
                <w:bCs/>
                <w:sz w:val="20"/>
                <w:szCs w:val="20"/>
                <w:u w:val="single"/>
              </w:rPr>
              <w:t>Т3</w:t>
            </w:r>
          </w:p>
          <w:p w14:paraId="18FEFBBC">
            <w:pPr>
              <w:spacing w:after="0"/>
              <w:jc w:val="center"/>
              <w:rPr>
                <w:rFonts w:ascii="Arial" w:hAnsi="Arial" w:cs="Arial"/>
                <w:bCs/>
                <w:sz w:val="20"/>
                <w:szCs w:val="20"/>
              </w:rPr>
            </w:pPr>
            <w:r>
              <w:rPr>
                <w:rFonts w:ascii="Arial" w:hAnsi="Arial" w:cs="Arial"/>
                <w:bCs/>
                <w:sz w:val="20"/>
                <w:szCs w:val="20"/>
              </w:rPr>
              <w:t>2</w:t>
            </w:r>
          </w:p>
          <w:p w14:paraId="6B6111BC">
            <w:pPr>
              <w:spacing w:after="0"/>
              <w:jc w:val="center"/>
              <w:rPr>
                <w:rFonts w:ascii="Arial" w:hAnsi="Arial" w:cs="Arial"/>
                <w:bCs/>
                <w:sz w:val="20"/>
                <w:szCs w:val="20"/>
              </w:rPr>
            </w:pPr>
          </w:p>
        </w:tc>
        <w:tc>
          <w:tcPr>
            <w:tcW w:w="992" w:type="dxa"/>
            <w:shd w:val="clear" w:color="auto" w:fill="auto"/>
          </w:tcPr>
          <w:p w14:paraId="109F5382">
            <w:pPr>
              <w:spacing w:after="0"/>
              <w:jc w:val="center"/>
              <w:rPr>
                <w:rFonts w:ascii="Arial" w:hAnsi="Arial" w:cs="Arial"/>
                <w:bCs/>
                <w:sz w:val="20"/>
                <w:szCs w:val="20"/>
                <w:u w:val="single"/>
              </w:rPr>
            </w:pPr>
            <w:r>
              <w:rPr>
                <w:rFonts w:ascii="Arial" w:hAnsi="Arial" w:cs="Arial"/>
                <w:bCs/>
                <w:sz w:val="20"/>
                <w:szCs w:val="20"/>
                <w:u w:val="single"/>
              </w:rPr>
              <w:t>Т4</w:t>
            </w:r>
          </w:p>
          <w:p w14:paraId="628E89B0">
            <w:pPr>
              <w:spacing w:after="0"/>
              <w:jc w:val="center"/>
              <w:rPr>
                <w:rFonts w:ascii="Arial" w:hAnsi="Arial" w:cs="Arial"/>
                <w:bCs/>
                <w:sz w:val="20"/>
                <w:szCs w:val="20"/>
              </w:rPr>
            </w:pPr>
            <w:r>
              <w:rPr>
                <w:rFonts w:ascii="Arial" w:hAnsi="Arial" w:cs="Arial"/>
                <w:bCs/>
                <w:sz w:val="20"/>
                <w:szCs w:val="20"/>
              </w:rPr>
              <w:t>2</w:t>
            </w:r>
          </w:p>
          <w:p w14:paraId="5119EA9F">
            <w:pPr>
              <w:spacing w:after="0"/>
              <w:jc w:val="center"/>
              <w:rPr>
                <w:rFonts w:ascii="Arial" w:hAnsi="Arial" w:cs="Arial"/>
                <w:bCs/>
                <w:sz w:val="20"/>
                <w:szCs w:val="20"/>
              </w:rPr>
            </w:pPr>
          </w:p>
        </w:tc>
        <w:tc>
          <w:tcPr>
            <w:tcW w:w="993" w:type="dxa"/>
            <w:shd w:val="clear" w:color="auto" w:fill="auto"/>
          </w:tcPr>
          <w:p w14:paraId="484FE18C">
            <w:pPr>
              <w:spacing w:after="0"/>
              <w:jc w:val="center"/>
              <w:rPr>
                <w:rFonts w:ascii="Arial" w:hAnsi="Arial" w:cs="Arial"/>
                <w:bCs/>
                <w:sz w:val="20"/>
                <w:szCs w:val="20"/>
                <w:u w:val="single"/>
              </w:rPr>
            </w:pPr>
            <w:r>
              <w:rPr>
                <w:rFonts w:ascii="Arial" w:hAnsi="Arial" w:cs="Arial"/>
                <w:bCs/>
                <w:sz w:val="20"/>
                <w:szCs w:val="20"/>
                <w:u w:val="single"/>
              </w:rPr>
              <w:t>Т5</w:t>
            </w:r>
          </w:p>
          <w:p w14:paraId="4FB6F79B">
            <w:pPr>
              <w:spacing w:after="0"/>
              <w:jc w:val="center"/>
              <w:rPr>
                <w:rFonts w:ascii="Arial" w:hAnsi="Arial" w:cs="Arial"/>
                <w:bCs/>
                <w:sz w:val="20"/>
                <w:szCs w:val="20"/>
              </w:rPr>
            </w:pPr>
            <w:r>
              <w:rPr>
                <w:rFonts w:ascii="Arial" w:hAnsi="Arial" w:cs="Arial"/>
                <w:bCs/>
                <w:sz w:val="20"/>
                <w:szCs w:val="20"/>
              </w:rPr>
              <w:t>2</w:t>
            </w:r>
          </w:p>
          <w:p w14:paraId="65F18C77">
            <w:pPr>
              <w:spacing w:after="0"/>
              <w:jc w:val="center"/>
              <w:rPr>
                <w:rFonts w:ascii="Arial" w:hAnsi="Arial" w:cs="Arial"/>
                <w:bCs/>
                <w:sz w:val="20"/>
                <w:szCs w:val="20"/>
              </w:rPr>
            </w:pPr>
          </w:p>
        </w:tc>
        <w:tc>
          <w:tcPr>
            <w:tcW w:w="963" w:type="dxa"/>
            <w:shd w:val="clear" w:color="auto" w:fill="auto"/>
          </w:tcPr>
          <w:p w14:paraId="74BFD400">
            <w:pPr>
              <w:spacing w:after="0"/>
              <w:jc w:val="center"/>
              <w:rPr>
                <w:rFonts w:ascii="Arial" w:hAnsi="Arial" w:cs="Arial"/>
                <w:bCs/>
                <w:sz w:val="20"/>
                <w:szCs w:val="20"/>
              </w:rPr>
            </w:pPr>
          </w:p>
        </w:tc>
      </w:tr>
      <w:tr w14:paraId="13B9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6" w:type="dxa"/>
            <w:gridSpan w:val="2"/>
            <w:vMerge w:val="continue"/>
            <w:shd w:val="clear" w:color="auto" w:fill="auto"/>
          </w:tcPr>
          <w:p w14:paraId="25B56026">
            <w:pPr>
              <w:spacing w:after="0"/>
              <w:jc w:val="both"/>
              <w:rPr>
                <w:rFonts w:ascii="Arial" w:hAnsi="Arial" w:cs="Arial"/>
                <w:b/>
                <w:bCs/>
                <w:sz w:val="20"/>
                <w:szCs w:val="20"/>
              </w:rPr>
            </w:pPr>
          </w:p>
        </w:tc>
        <w:tc>
          <w:tcPr>
            <w:tcW w:w="709" w:type="dxa"/>
            <w:gridSpan w:val="2"/>
            <w:shd w:val="clear" w:color="auto" w:fill="auto"/>
          </w:tcPr>
          <w:p w14:paraId="64FA2D12">
            <w:pPr>
              <w:spacing w:after="0"/>
              <w:jc w:val="both"/>
              <w:rPr>
                <w:rFonts w:ascii="Arial" w:hAnsi="Arial" w:cs="Arial"/>
                <w:b/>
                <w:bCs/>
                <w:sz w:val="20"/>
                <w:szCs w:val="20"/>
              </w:rPr>
            </w:pPr>
          </w:p>
        </w:tc>
        <w:tc>
          <w:tcPr>
            <w:tcW w:w="708" w:type="dxa"/>
            <w:shd w:val="clear" w:color="auto" w:fill="auto"/>
          </w:tcPr>
          <w:p w14:paraId="1D814AD3">
            <w:pPr>
              <w:spacing w:after="0"/>
              <w:jc w:val="both"/>
              <w:rPr>
                <w:rFonts w:ascii="Arial" w:hAnsi="Arial" w:cs="Arial"/>
                <w:b/>
                <w:bCs/>
                <w:sz w:val="20"/>
                <w:szCs w:val="20"/>
              </w:rPr>
            </w:pPr>
          </w:p>
        </w:tc>
        <w:tc>
          <w:tcPr>
            <w:tcW w:w="851" w:type="dxa"/>
            <w:gridSpan w:val="2"/>
            <w:shd w:val="clear" w:color="auto" w:fill="auto"/>
          </w:tcPr>
          <w:p w14:paraId="3B48031B">
            <w:pPr>
              <w:spacing w:after="0"/>
              <w:jc w:val="both"/>
              <w:rPr>
                <w:rFonts w:ascii="Arial" w:hAnsi="Arial" w:cs="Arial"/>
                <w:b/>
                <w:bCs/>
                <w:sz w:val="20"/>
                <w:szCs w:val="20"/>
              </w:rPr>
            </w:pPr>
          </w:p>
        </w:tc>
        <w:tc>
          <w:tcPr>
            <w:tcW w:w="850" w:type="dxa"/>
            <w:shd w:val="clear" w:color="auto" w:fill="auto"/>
          </w:tcPr>
          <w:p w14:paraId="6EB7EDB4">
            <w:pPr>
              <w:spacing w:after="0"/>
              <w:jc w:val="both"/>
              <w:rPr>
                <w:rFonts w:ascii="Arial" w:hAnsi="Arial" w:cs="Arial"/>
                <w:b/>
                <w:bCs/>
                <w:sz w:val="20"/>
                <w:szCs w:val="20"/>
              </w:rPr>
            </w:pPr>
          </w:p>
        </w:tc>
        <w:tc>
          <w:tcPr>
            <w:tcW w:w="851" w:type="dxa"/>
            <w:shd w:val="clear" w:color="auto" w:fill="auto"/>
          </w:tcPr>
          <w:p w14:paraId="7B935698">
            <w:pPr>
              <w:spacing w:after="0"/>
              <w:jc w:val="both"/>
              <w:rPr>
                <w:rFonts w:ascii="Arial" w:hAnsi="Arial" w:cs="Arial"/>
                <w:b/>
                <w:bCs/>
                <w:sz w:val="20"/>
                <w:szCs w:val="20"/>
              </w:rPr>
            </w:pPr>
          </w:p>
        </w:tc>
        <w:tc>
          <w:tcPr>
            <w:tcW w:w="992" w:type="dxa"/>
            <w:gridSpan w:val="2"/>
            <w:shd w:val="clear" w:color="auto" w:fill="auto"/>
          </w:tcPr>
          <w:p w14:paraId="544778C2">
            <w:pPr>
              <w:spacing w:after="0"/>
              <w:jc w:val="both"/>
              <w:rPr>
                <w:rFonts w:ascii="Arial" w:hAnsi="Arial" w:cs="Arial"/>
                <w:b/>
                <w:bCs/>
                <w:sz w:val="20"/>
                <w:szCs w:val="20"/>
              </w:rPr>
            </w:pPr>
          </w:p>
        </w:tc>
        <w:tc>
          <w:tcPr>
            <w:tcW w:w="992" w:type="dxa"/>
            <w:shd w:val="clear" w:color="auto" w:fill="auto"/>
          </w:tcPr>
          <w:p w14:paraId="68C31B43">
            <w:pPr>
              <w:spacing w:after="0"/>
              <w:jc w:val="both"/>
              <w:rPr>
                <w:rFonts w:ascii="Arial" w:hAnsi="Arial" w:cs="Arial"/>
                <w:b/>
                <w:bCs/>
                <w:sz w:val="20"/>
                <w:szCs w:val="20"/>
              </w:rPr>
            </w:pPr>
          </w:p>
        </w:tc>
        <w:tc>
          <w:tcPr>
            <w:tcW w:w="993" w:type="dxa"/>
            <w:shd w:val="clear" w:color="auto" w:fill="auto"/>
          </w:tcPr>
          <w:p w14:paraId="098AAC01">
            <w:pPr>
              <w:spacing w:after="0"/>
              <w:jc w:val="both"/>
              <w:rPr>
                <w:rFonts w:ascii="Arial" w:hAnsi="Arial" w:cs="Arial"/>
                <w:b/>
                <w:bCs/>
                <w:sz w:val="20"/>
                <w:szCs w:val="20"/>
              </w:rPr>
            </w:pPr>
          </w:p>
        </w:tc>
        <w:tc>
          <w:tcPr>
            <w:tcW w:w="963" w:type="dxa"/>
            <w:shd w:val="clear" w:color="auto" w:fill="auto"/>
          </w:tcPr>
          <w:p w14:paraId="776851EE">
            <w:pPr>
              <w:spacing w:after="0"/>
              <w:jc w:val="center"/>
              <w:rPr>
                <w:rFonts w:ascii="Arial" w:hAnsi="Arial" w:cs="Arial"/>
                <w:bCs/>
                <w:sz w:val="20"/>
                <w:szCs w:val="20"/>
                <w:u w:val="single"/>
              </w:rPr>
            </w:pPr>
            <w:r>
              <w:rPr>
                <w:rFonts w:ascii="Arial" w:hAnsi="Arial" w:cs="Arial"/>
                <w:bCs/>
                <w:sz w:val="20"/>
                <w:szCs w:val="20"/>
                <w:u w:val="single"/>
              </w:rPr>
              <w:t>Т5-2 зачёт-1</w:t>
            </w:r>
          </w:p>
          <w:p w14:paraId="5B9B3D75">
            <w:pPr>
              <w:spacing w:after="0"/>
              <w:jc w:val="center"/>
              <w:rPr>
                <w:rFonts w:ascii="Arial" w:hAnsi="Arial" w:cs="Arial"/>
                <w:b/>
                <w:bCs/>
                <w:sz w:val="20"/>
                <w:szCs w:val="20"/>
              </w:rPr>
            </w:pPr>
          </w:p>
        </w:tc>
      </w:tr>
      <w:tr w14:paraId="1B02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5" w:type="dxa"/>
            <w:gridSpan w:val="14"/>
            <w:shd w:val="clear" w:color="auto" w:fill="auto"/>
          </w:tcPr>
          <w:p w14:paraId="3635B6D9">
            <w:pPr>
              <w:spacing w:after="0"/>
              <w:jc w:val="both"/>
              <w:rPr>
                <w:rFonts w:ascii="Arial" w:hAnsi="Arial" w:cs="Arial"/>
                <w:b/>
                <w:bCs/>
                <w:sz w:val="20"/>
                <w:szCs w:val="20"/>
              </w:rPr>
            </w:pPr>
            <w:r>
              <w:rPr>
                <w:rFonts w:ascii="Arial" w:hAnsi="Arial" w:cs="Arial"/>
                <w:b/>
                <w:bCs/>
                <w:sz w:val="20"/>
                <w:szCs w:val="20"/>
              </w:rPr>
              <w:t>Квалификационный экзамен</w:t>
            </w:r>
          </w:p>
        </w:tc>
      </w:tr>
      <w:tr w14:paraId="796E5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27" w:type="dxa"/>
            <w:vMerge w:val="restart"/>
            <w:shd w:val="clear" w:color="auto" w:fill="auto"/>
          </w:tcPr>
          <w:p w14:paraId="593AAB14">
            <w:pPr>
              <w:spacing w:after="0"/>
              <w:jc w:val="both"/>
              <w:rPr>
                <w:rFonts w:ascii="Arial" w:hAnsi="Arial" w:cs="Arial"/>
                <w:bCs/>
                <w:sz w:val="20"/>
                <w:szCs w:val="20"/>
              </w:rPr>
            </w:pPr>
            <w:r>
              <w:rPr>
                <w:rFonts w:ascii="Arial" w:hAnsi="Arial" w:cs="Arial"/>
                <w:bCs/>
                <w:sz w:val="20"/>
                <w:szCs w:val="20"/>
              </w:rPr>
              <w:t>Итоговая аттестация – квалификационный экзамен</w:t>
            </w:r>
          </w:p>
        </w:tc>
        <w:tc>
          <w:tcPr>
            <w:tcW w:w="728" w:type="dxa"/>
            <w:gridSpan w:val="2"/>
            <w:shd w:val="clear" w:color="auto" w:fill="auto"/>
          </w:tcPr>
          <w:p w14:paraId="5D22B82F">
            <w:pPr>
              <w:spacing w:after="0"/>
              <w:jc w:val="both"/>
              <w:rPr>
                <w:rFonts w:ascii="Arial" w:hAnsi="Arial" w:cs="Arial"/>
                <w:bCs/>
                <w:sz w:val="20"/>
                <w:szCs w:val="20"/>
              </w:rPr>
            </w:pPr>
          </w:p>
          <w:p w14:paraId="08DAC1F8">
            <w:pPr>
              <w:spacing w:after="0"/>
              <w:jc w:val="both"/>
              <w:rPr>
                <w:rFonts w:ascii="Arial" w:hAnsi="Arial" w:cs="Arial"/>
                <w:bCs/>
                <w:sz w:val="20"/>
                <w:szCs w:val="20"/>
              </w:rPr>
            </w:pPr>
          </w:p>
        </w:tc>
        <w:tc>
          <w:tcPr>
            <w:tcW w:w="728" w:type="dxa"/>
            <w:gridSpan w:val="3"/>
            <w:shd w:val="clear" w:color="auto" w:fill="auto"/>
          </w:tcPr>
          <w:p w14:paraId="04F22F26">
            <w:pPr>
              <w:spacing w:after="0"/>
              <w:jc w:val="both"/>
              <w:rPr>
                <w:rFonts w:ascii="Arial" w:hAnsi="Arial" w:cs="Arial"/>
                <w:bCs/>
                <w:sz w:val="20"/>
                <w:szCs w:val="20"/>
              </w:rPr>
            </w:pPr>
          </w:p>
        </w:tc>
        <w:tc>
          <w:tcPr>
            <w:tcW w:w="841" w:type="dxa"/>
            <w:shd w:val="clear" w:color="auto" w:fill="auto"/>
          </w:tcPr>
          <w:p w14:paraId="3D8CD609">
            <w:pPr>
              <w:spacing w:after="0"/>
              <w:jc w:val="both"/>
              <w:rPr>
                <w:rFonts w:ascii="Arial" w:hAnsi="Arial" w:cs="Arial"/>
                <w:bCs/>
                <w:sz w:val="20"/>
                <w:szCs w:val="20"/>
              </w:rPr>
            </w:pPr>
          </w:p>
        </w:tc>
        <w:tc>
          <w:tcPr>
            <w:tcW w:w="850" w:type="dxa"/>
            <w:shd w:val="clear" w:color="auto" w:fill="auto"/>
          </w:tcPr>
          <w:p w14:paraId="4BE57F3A">
            <w:pPr>
              <w:spacing w:after="0"/>
              <w:jc w:val="both"/>
              <w:rPr>
                <w:rFonts w:ascii="Arial" w:hAnsi="Arial" w:cs="Arial"/>
                <w:bCs/>
                <w:sz w:val="20"/>
                <w:szCs w:val="20"/>
              </w:rPr>
            </w:pPr>
          </w:p>
        </w:tc>
        <w:tc>
          <w:tcPr>
            <w:tcW w:w="851" w:type="dxa"/>
            <w:shd w:val="clear" w:color="auto" w:fill="auto"/>
          </w:tcPr>
          <w:p w14:paraId="3573CCF3">
            <w:pPr>
              <w:spacing w:after="0"/>
              <w:jc w:val="both"/>
              <w:rPr>
                <w:rFonts w:ascii="Arial" w:hAnsi="Arial" w:cs="Arial"/>
                <w:bCs/>
                <w:sz w:val="20"/>
                <w:szCs w:val="20"/>
              </w:rPr>
            </w:pPr>
          </w:p>
        </w:tc>
        <w:tc>
          <w:tcPr>
            <w:tcW w:w="963" w:type="dxa"/>
            <w:shd w:val="clear" w:color="auto" w:fill="auto"/>
          </w:tcPr>
          <w:p w14:paraId="78DE5E0A">
            <w:pPr>
              <w:spacing w:after="0"/>
              <w:jc w:val="both"/>
              <w:rPr>
                <w:rFonts w:ascii="Arial" w:hAnsi="Arial" w:cs="Arial"/>
                <w:bCs/>
                <w:sz w:val="20"/>
                <w:szCs w:val="20"/>
              </w:rPr>
            </w:pPr>
          </w:p>
        </w:tc>
        <w:tc>
          <w:tcPr>
            <w:tcW w:w="1021" w:type="dxa"/>
            <w:gridSpan w:val="2"/>
            <w:shd w:val="clear" w:color="auto" w:fill="auto"/>
          </w:tcPr>
          <w:p w14:paraId="16292AF2">
            <w:pPr>
              <w:spacing w:after="0"/>
              <w:jc w:val="both"/>
              <w:rPr>
                <w:rFonts w:ascii="Arial" w:hAnsi="Arial" w:cs="Arial"/>
                <w:bCs/>
                <w:sz w:val="20"/>
                <w:szCs w:val="20"/>
              </w:rPr>
            </w:pPr>
          </w:p>
        </w:tc>
        <w:tc>
          <w:tcPr>
            <w:tcW w:w="993" w:type="dxa"/>
            <w:shd w:val="clear" w:color="auto" w:fill="auto"/>
          </w:tcPr>
          <w:p w14:paraId="160BB446">
            <w:pPr>
              <w:spacing w:after="0"/>
              <w:jc w:val="both"/>
              <w:rPr>
                <w:rFonts w:ascii="Arial" w:hAnsi="Arial" w:cs="Arial"/>
                <w:bCs/>
                <w:sz w:val="20"/>
                <w:szCs w:val="20"/>
              </w:rPr>
            </w:pPr>
          </w:p>
        </w:tc>
        <w:tc>
          <w:tcPr>
            <w:tcW w:w="963" w:type="dxa"/>
            <w:shd w:val="clear" w:color="auto" w:fill="auto"/>
          </w:tcPr>
          <w:p w14:paraId="4DBF8A30">
            <w:pPr>
              <w:spacing w:after="0"/>
              <w:jc w:val="both"/>
              <w:rPr>
                <w:rFonts w:ascii="Arial" w:hAnsi="Arial" w:cs="Arial"/>
                <w:bCs/>
                <w:sz w:val="20"/>
                <w:szCs w:val="20"/>
                <w:u w:val="single"/>
              </w:rPr>
            </w:pPr>
          </w:p>
        </w:tc>
      </w:tr>
      <w:tr w14:paraId="6F84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14:paraId="4FD84B5E">
            <w:pPr>
              <w:spacing w:after="0"/>
              <w:jc w:val="both"/>
              <w:rPr>
                <w:rFonts w:ascii="Arial" w:hAnsi="Arial" w:cs="Arial"/>
                <w:bCs/>
                <w:sz w:val="20"/>
                <w:szCs w:val="20"/>
              </w:rPr>
            </w:pPr>
          </w:p>
        </w:tc>
        <w:tc>
          <w:tcPr>
            <w:tcW w:w="728" w:type="dxa"/>
            <w:gridSpan w:val="2"/>
            <w:shd w:val="clear" w:color="auto" w:fill="auto"/>
          </w:tcPr>
          <w:p w14:paraId="1C285AC0">
            <w:pPr>
              <w:spacing w:after="0"/>
              <w:jc w:val="both"/>
              <w:rPr>
                <w:rFonts w:ascii="Arial" w:hAnsi="Arial" w:cs="Arial"/>
                <w:bCs/>
                <w:sz w:val="20"/>
                <w:szCs w:val="20"/>
              </w:rPr>
            </w:pPr>
          </w:p>
        </w:tc>
        <w:tc>
          <w:tcPr>
            <w:tcW w:w="728" w:type="dxa"/>
            <w:gridSpan w:val="3"/>
            <w:shd w:val="clear" w:color="auto" w:fill="auto"/>
          </w:tcPr>
          <w:p w14:paraId="24E23F2F">
            <w:pPr>
              <w:spacing w:after="0"/>
              <w:jc w:val="both"/>
              <w:rPr>
                <w:rFonts w:ascii="Arial" w:hAnsi="Arial" w:cs="Arial"/>
                <w:bCs/>
                <w:sz w:val="20"/>
                <w:szCs w:val="20"/>
              </w:rPr>
            </w:pPr>
          </w:p>
        </w:tc>
        <w:tc>
          <w:tcPr>
            <w:tcW w:w="841" w:type="dxa"/>
            <w:shd w:val="clear" w:color="auto" w:fill="auto"/>
          </w:tcPr>
          <w:p w14:paraId="11992B6D">
            <w:pPr>
              <w:spacing w:after="0"/>
              <w:jc w:val="both"/>
              <w:rPr>
                <w:rFonts w:ascii="Arial" w:hAnsi="Arial" w:cs="Arial"/>
                <w:bCs/>
                <w:sz w:val="20"/>
                <w:szCs w:val="20"/>
              </w:rPr>
            </w:pPr>
          </w:p>
        </w:tc>
        <w:tc>
          <w:tcPr>
            <w:tcW w:w="850" w:type="dxa"/>
            <w:shd w:val="clear" w:color="auto" w:fill="auto"/>
          </w:tcPr>
          <w:p w14:paraId="3FE74EA8">
            <w:pPr>
              <w:spacing w:after="0"/>
              <w:jc w:val="both"/>
              <w:rPr>
                <w:rFonts w:ascii="Arial" w:hAnsi="Arial" w:cs="Arial"/>
                <w:bCs/>
                <w:sz w:val="20"/>
                <w:szCs w:val="20"/>
              </w:rPr>
            </w:pPr>
          </w:p>
        </w:tc>
        <w:tc>
          <w:tcPr>
            <w:tcW w:w="851" w:type="dxa"/>
            <w:shd w:val="clear" w:color="auto" w:fill="auto"/>
          </w:tcPr>
          <w:p w14:paraId="1330E8E7">
            <w:pPr>
              <w:spacing w:after="0"/>
              <w:jc w:val="both"/>
              <w:rPr>
                <w:rFonts w:ascii="Arial" w:hAnsi="Arial" w:cs="Arial"/>
                <w:bCs/>
                <w:sz w:val="20"/>
                <w:szCs w:val="20"/>
              </w:rPr>
            </w:pPr>
          </w:p>
        </w:tc>
        <w:tc>
          <w:tcPr>
            <w:tcW w:w="963" w:type="dxa"/>
            <w:shd w:val="clear" w:color="auto" w:fill="auto"/>
          </w:tcPr>
          <w:p w14:paraId="2BC4FFDA">
            <w:pPr>
              <w:spacing w:after="0"/>
              <w:jc w:val="both"/>
              <w:rPr>
                <w:rFonts w:ascii="Arial" w:hAnsi="Arial" w:cs="Arial"/>
                <w:bCs/>
                <w:sz w:val="20"/>
                <w:szCs w:val="20"/>
              </w:rPr>
            </w:pPr>
          </w:p>
        </w:tc>
        <w:tc>
          <w:tcPr>
            <w:tcW w:w="1021" w:type="dxa"/>
            <w:gridSpan w:val="2"/>
            <w:shd w:val="clear" w:color="auto" w:fill="auto"/>
          </w:tcPr>
          <w:p w14:paraId="10F4C035">
            <w:pPr>
              <w:spacing w:after="0"/>
              <w:jc w:val="both"/>
              <w:rPr>
                <w:rFonts w:ascii="Arial" w:hAnsi="Arial" w:cs="Arial"/>
                <w:bCs/>
                <w:sz w:val="20"/>
                <w:szCs w:val="20"/>
              </w:rPr>
            </w:pPr>
          </w:p>
        </w:tc>
        <w:tc>
          <w:tcPr>
            <w:tcW w:w="993" w:type="dxa"/>
            <w:shd w:val="clear" w:color="auto" w:fill="auto"/>
          </w:tcPr>
          <w:p w14:paraId="4800E07F">
            <w:pPr>
              <w:spacing w:after="0"/>
              <w:jc w:val="both"/>
              <w:rPr>
                <w:rFonts w:ascii="Arial" w:hAnsi="Arial" w:cs="Arial"/>
                <w:bCs/>
                <w:sz w:val="20"/>
                <w:szCs w:val="20"/>
              </w:rPr>
            </w:pPr>
          </w:p>
        </w:tc>
        <w:tc>
          <w:tcPr>
            <w:tcW w:w="963" w:type="dxa"/>
            <w:shd w:val="clear" w:color="auto" w:fill="auto"/>
          </w:tcPr>
          <w:p w14:paraId="35EBD98B">
            <w:pPr>
              <w:spacing w:after="0"/>
              <w:jc w:val="both"/>
              <w:rPr>
                <w:rFonts w:ascii="Arial" w:hAnsi="Arial" w:cs="Arial"/>
                <w:bCs/>
                <w:sz w:val="20"/>
                <w:szCs w:val="20"/>
              </w:rPr>
            </w:pPr>
          </w:p>
        </w:tc>
      </w:tr>
      <w:tr w14:paraId="3E45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auto"/>
          </w:tcPr>
          <w:p w14:paraId="685648CF">
            <w:pPr>
              <w:spacing w:after="0"/>
              <w:jc w:val="both"/>
              <w:rPr>
                <w:rFonts w:ascii="Arial" w:hAnsi="Arial" w:cs="Arial"/>
                <w:b/>
                <w:bCs/>
                <w:sz w:val="20"/>
                <w:szCs w:val="20"/>
              </w:rPr>
            </w:pPr>
            <w:r>
              <w:rPr>
                <w:rFonts w:ascii="Arial" w:hAnsi="Arial" w:cs="Arial"/>
                <w:b/>
                <w:bCs/>
                <w:sz w:val="20"/>
                <w:szCs w:val="20"/>
              </w:rPr>
              <w:t>Итого</w:t>
            </w:r>
          </w:p>
        </w:tc>
        <w:tc>
          <w:tcPr>
            <w:tcW w:w="728" w:type="dxa"/>
            <w:gridSpan w:val="2"/>
            <w:shd w:val="clear" w:color="auto" w:fill="auto"/>
          </w:tcPr>
          <w:p w14:paraId="5FE0673E">
            <w:pPr>
              <w:spacing w:after="0"/>
              <w:jc w:val="both"/>
              <w:rPr>
                <w:rFonts w:ascii="Arial" w:hAnsi="Arial" w:cs="Arial"/>
                <w:bCs/>
                <w:sz w:val="20"/>
                <w:szCs w:val="20"/>
              </w:rPr>
            </w:pPr>
            <w:r>
              <w:rPr>
                <w:rFonts w:ascii="Arial" w:hAnsi="Arial" w:cs="Arial"/>
                <w:bCs/>
                <w:sz w:val="20"/>
                <w:szCs w:val="20"/>
              </w:rPr>
              <w:t>4</w:t>
            </w:r>
          </w:p>
        </w:tc>
        <w:tc>
          <w:tcPr>
            <w:tcW w:w="728" w:type="dxa"/>
            <w:gridSpan w:val="3"/>
            <w:shd w:val="clear" w:color="auto" w:fill="auto"/>
          </w:tcPr>
          <w:p w14:paraId="0C2F655D">
            <w:pPr>
              <w:spacing w:after="0"/>
              <w:jc w:val="both"/>
              <w:rPr>
                <w:rFonts w:ascii="Arial" w:hAnsi="Arial" w:cs="Arial"/>
                <w:bCs/>
                <w:sz w:val="20"/>
                <w:szCs w:val="20"/>
              </w:rPr>
            </w:pPr>
            <w:r>
              <w:rPr>
                <w:rFonts w:ascii="Arial" w:hAnsi="Arial" w:cs="Arial"/>
                <w:bCs/>
                <w:sz w:val="20"/>
                <w:szCs w:val="20"/>
              </w:rPr>
              <w:t>4</w:t>
            </w:r>
          </w:p>
        </w:tc>
        <w:tc>
          <w:tcPr>
            <w:tcW w:w="841" w:type="dxa"/>
            <w:shd w:val="clear" w:color="auto" w:fill="auto"/>
          </w:tcPr>
          <w:p w14:paraId="14ED0E48">
            <w:pPr>
              <w:spacing w:after="0"/>
              <w:jc w:val="both"/>
              <w:rPr>
                <w:rFonts w:ascii="Arial" w:hAnsi="Arial" w:cs="Arial"/>
                <w:bCs/>
                <w:sz w:val="20"/>
                <w:szCs w:val="20"/>
              </w:rPr>
            </w:pPr>
            <w:r>
              <w:rPr>
                <w:rFonts w:ascii="Arial" w:hAnsi="Arial" w:cs="Arial"/>
                <w:bCs/>
                <w:sz w:val="20"/>
                <w:szCs w:val="20"/>
              </w:rPr>
              <w:t>5</w:t>
            </w:r>
          </w:p>
        </w:tc>
        <w:tc>
          <w:tcPr>
            <w:tcW w:w="850" w:type="dxa"/>
            <w:shd w:val="clear" w:color="auto" w:fill="auto"/>
          </w:tcPr>
          <w:p w14:paraId="4DE99E3D">
            <w:pPr>
              <w:spacing w:after="0"/>
              <w:jc w:val="both"/>
              <w:rPr>
                <w:rFonts w:ascii="Arial" w:hAnsi="Arial" w:cs="Arial"/>
                <w:bCs/>
                <w:sz w:val="20"/>
                <w:szCs w:val="20"/>
              </w:rPr>
            </w:pPr>
            <w:r>
              <w:rPr>
                <w:rFonts w:ascii="Arial" w:hAnsi="Arial" w:cs="Arial"/>
                <w:bCs/>
                <w:sz w:val="20"/>
                <w:szCs w:val="20"/>
              </w:rPr>
              <w:t>4</w:t>
            </w:r>
          </w:p>
        </w:tc>
        <w:tc>
          <w:tcPr>
            <w:tcW w:w="851" w:type="dxa"/>
            <w:shd w:val="clear" w:color="auto" w:fill="auto"/>
          </w:tcPr>
          <w:p w14:paraId="4E95D0A8">
            <w:pPr>
              <w:spacing w:after="0"/>
              <w:jc w:val="both"/>
              <w:rPr>
                <w:rFonts w:ascii="Arial" w:hAnsi="Arial" w:cs="Arial"/>
                <w:bCs/>
                <w:sz w:val="20"/>
                <w:szCs w:val="20"/>
              </w:rPr>
            </w:pPr>
            <w:r>
              <w:rPr>
                <w:rFonts w:ascii="Arial" w:hAnsi="Arial" w:cs="Arial"/>
                <w:bCs/>
                <w:sz w:val="20"/>
                <w:szCs w:val="20"/>
              </w:rPr>
              <w:t>4</w:t>
            </w:r>
          </w:p>
        </w:tc>
        <w:tc>
          <w:tcPr>
            <w:tcW w:w="963" w:type="dxa"/>
            <w:shd w:val="clear" w:color="auto" w:fill="auto"/>
          </w:tcPr>
          <w:p w14:paraId="060CD51D">
            <w:pPr>
              <w:spacing w:after="0"/>
              <w:jc w:val="both"/>
              <w:rPr>
                <w:rFonts w:ascii="Arial" w:hAnsi="Arial" w:cs="Arial"/>
                <w:bCs/>
                <w:sz w:val="20"/>
                <w:szCs w:val="20"/>
              </w:rPr>
            </w:pPr>
            <w:r>
              <w:rPr>
                <w:rFonts w:ascii="Arial" w:hAnsi="Arial" w:cs="Arial"/>
                <w:bCs/>
                <w:sz w:val="20"/>
                <w:szCs w:val="20"/>
              </w:rPr>
              <w:t>4</w:t>
            </w:r>
          </w:p>
        </w:tc>
        <w:tc>
          <w:tcPr>
            <w:tcW w:w="1021" w:type="dxa"/>
            <w:gridSpan w:val="2"/>
            <w:shd w:val="clear" w:color="auto" w:fill="auto"/>
          </w:tcPr>
          <w:p w14:paraId="6C4DCFAE">
            <w:pPr>
              <w:spacing w:after="0"/>
              <w:jc w:val="both"/>
              <w:rPr>
                <w:rFonts w:ascii="Arial" w:hAnsi="Arial" w:cs="Arial"/>
                <w:bCs/>
                <w:sz w:val="20"/>
                <w:szCs w:val="20"/>
              </w:rPr>
            </w:pPr>
            <w:r>
              <w:rPr>
                <w:rFonts w:ascii="Arial" w:hAnsi="Arial" w:cs="Arial"/>
                <w:bCs/>
                <w:sz w:val="20"/>
                <w:szCs w:val="20"/>
              </w:rPr>
              <w:t>4</w:t>
            </w:r>
          </w:p>
        </w:tc>
        <w:tc>
          <w:tcPr>
            <w:tcW w:w="993" w:type="dxa"/>
            <w:shd w:val="clear" w:color="auto" w:fill="auto"/>
          </w:tcPr>
          <w:p w14:paraId="773E85F6">
            <w:pPr>
              <w:spacing w:after="0"/>
              <w:jc w:val="both"/>
              <w:rPr>
                <w:rFonts w:ascii="Arial" w:hAnsi="Arial" w:cs="Arial"/>
                <w:bCs/>
                <w:sz w:val="20"/>
                <w:szCs w:val="20"/>
              </w:rPr>
            </w:pPr>
            <w:r>
              <w:rPr>
                <w:rFonts w:ascii="Arial" w:hAnsi="Arial" w:cs="Arial"/>
                <w:bCs/>
                <w:sz w:val="20"/>
                <w:szCs w:val="20"/>
              </w:rPr>
              <w:t>4</w:t>
            </w:r>
          </w:p>
        </w:tc>
        <w:tc>
          <w:tcPr>
            <w:tcW w:w="963" w:type="dxa"/>
            <w:shd w:val="clear" w:color="auto" w:fill="auto"/>
          </w:tcPr>
          <w:p w14:paraId="7EE1756E">
            <w:pPr>
              <w:spacing w:after="0"/>
              <w:jc w:val="both"/>
              <w:rPr>
                <w:rFonts w:ascii="Arial" w:hAnsi="Arial" w:cs="Arial"/>
                <w:bCs/>
                <w:sz w:val="20"/>
                <w:szCs w:val="20"/>
              </w:rPr>
            </w:pPr>
            <w:r>
              <w:rPr>
                <w:rFonts w:ascii="Arial" w:hAnsi="Arial" w:cs="Arial"/>
                <w:bCs/>
                <w:sz w:val="20"/>
                <w:szCs w:val="20"/>
              </w:rPr>
              <w:t>5</w:t>
            </w:r>
          </w:p>
        </w:tc>
      </w:tr>
      <w:tr w14:paraId="2BBF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auto"/>
          </w:tcPr>
          <w:p w14:paraId="6380DB9B">
            <w:pPr>
              <w:spacing w:after="0"/>
              <w:jc w:val="both"/>
              <w:rPr>
                <w:rFonts w:ascii="Arial" w:hAnsi="Arial" w:cs="Arial"/>
                <w:bCs/>
                <w:sz w:val="20"/>
                <w:szCs w:val="20"/>
              </w:rPr>
            </w:pPr>
            <w:r>
              <w:rPr>
                <w:rFonts w:ascii="Arial" w:hAnsi="Arial" w:cs="Arial"/>
                <w:bCs/>
                <w:sz w:val="20"/>
                <w:szCs w:val="20"/>
              </w:rPr>
              <w:t>Вождение транспортных средств категории "С" (с механической трансмиссией/с автоматической трансмиссией)</w:t>
            </w:r>
          </w:p>
        </w:tc>
        <w:tc>
          <w:tcPr>
            <w:tcW w:w="728" w:type="dxa"/>
            <w:gridSpan w:val="2"/>
            <w:shd w:val="clear" w:color="auto" w:fill="auto"/>
          </w:tcPr>
          <w:p w14:paraId="5B5C5A98">
            <w:pPr>
              <w:spacing w:after="0"/>
              <w:jc w:val="both"/>
              <w:rPr>
                <w:rFonts w:ascii="Arial" w:hAnsi="Arial" w:cs="Arial"/>
                <w:bCs/>
                <w:sz w:val="20"/>
                <w:szCs w:val="20"/>
              </w:rPr>
            </w:pPr>
          </w:p>
        </w:tc>
        <w:tc>
          <w:tcPr>
            <w:tcW w:w="728" w:type="dxa"/>
            <w:gridSpan w:val="3"/>
            <w:shd w:val="clear" w:color="auto" w:fill="auto"/>
          </w:tcPr>
          <w:p w14:paraId="5C05C97E">
            <w:pPr>
              <w:spacing w:after="0"/>
              <w:jc w:val="both"/>
              <w:rPr>
                <w:rFonts w:ascii="Arial" w:hAnsi="Arial" w:cs="Arial"/>
                <w:bCs/>
                <w:sz w:val="20"/>
                <w:szCs w:val="20"/>
              </w:rPr>
            </w:pPr>
          </w:p>
        </w:tc>
        <w:tc>
          <w:tcPr>
            <w:tcW w:w="841" w:type="dxa"/>
            <w:shd w:val="clear" w:color="auto" w:fill="auto"/>
          </w:tcPr>
          <w:p w14:paraId="012145DA">
            <w:pPr>
              <w:spacing w:after="0"/>
              <w:jc w:val="both"/>
              <w:rPr>
                <w:rFonts w:ascii="Arial" w:hAnsi="Arial" w:cs="Arial"/>
                <w:bCs/>
                <w:sz w:val="20"/>
                <w:szCs w:val="20"/>
              </w:rPr>
            </w:pPr>
          </w:p>
        </w:tc>
        <w:tc>
          <w:tcPr>
            <w:tcW w:w="850" w:type="dxa"/>
            <w:shd w:val="clear" w:color="auto" w:fill="auto"/>
          </w:tcPr>
          <w:p w14:paraId="39C8DA7E">
            <w:pPr>
              <w:spacing w:after="0"/>
              <w:jc w:val="both"/>
              <w:rPr>
                <w:rFonts w:ascii="Arial" w:hAnsi="Arial" w:cs="Arial"/>
                <w:bCs/>
                <w:sz w:val="20"/>
                <w:szCs w:val="20"/>
              </w:rPr>
            </w:pPr>
          </w:p>
        </w:tc>
        <w:tc>
          <w:tcPr>
            <w:tcW w:w="851" w:type="dxa"/>
            <w:shd w:val="clear" w:color="auto" w:fill="auto"/>
          </w:tcPr>
          <w:p w14:paraId="4A3AA41F">
            <w:pPr>
              <w:spacing w:after="0"/>
              <w:jc w:val="both"/>
              <w:rPr>
                <w:rFonts w:ascii="Arial" w:hAnsi="Arial" w:cs="Arial"/>
                <w:bCs/>
                <w:sz w:val="20"/>
                <w:szCs w:val="20"/>
              </w:rPr>
            </w:pPr>
          </w:p>
        </w:tc>
        <w:tc>
          <w:tcPr>
            <w:tcW w:w="963" w:type="dxa"/>
            <w:shd w:val="clear" w:color="auto" w:fill="auto"/>
          </w:tcPr>
          <w:p w14:paraId="55B0D4E7">
            <w:pPr>
              <w:spacing w:after="0"/>
              <w:jc w:val="both"/>
              <w:rPr>
                <w:rFonts w:ascii="Arial" w:hAnsi="Arial" w:cs="Arial"/>
                <w:bCs/>
                <w:sz w:val="20"/>
                <w:szCs w:val="20"/>
              </w:rPr>
            </w:pPr>
          </w:p>
        </w:tc>
        <w:tc>
          <w:tcPr>
            <w:tcW w:w="1021" w:type="dxa"/>
            <w:gridSpan w:val="2"/>
            <w:shd w:val="clear" w:color="auto" w:fill="auto"/>
          </w:tcPr>
          <w:p w14:paraId="27A37391">
            <w:pPr>
              <w:spacing w:after="0"/>
              <w:jc w:val="both"/>
              <w:rPr>
                <w:rFonts w:ascii="Arial" w:hAnsi="Arial" w:cs="Arial"/>
                <w:bCs/>
                <w:sz w:val="20"/>
                <w:szCs w:val="20"/>
              </w:rPr>
            </w:pPr>
          </w:p>
        </w:tc>
        <w:tc>
          <w:tcPr>
            <w:tcW w:w="993" w:type="dxa"/>
            <w:shd w:val="clear" w:color="auto" w:fill="auto"/>
          </w:tcPr>
          <w:p w14:paraId="52B7E1C2">
            <w:pPr>
              <w:spacing w:after="0"/>
              <w:jc w:val="both"/>
              <w:rPr>
                <w:rFonts w:ascii="Arial" w:hAnsi="Arial" w:cs="Arial"/>
                <w:bCs/>
                <w:sz w:val="20"/>
                <w:szCs w:val="20"/>
              </w:rPr>
            </w:pPr>
          </w:p>
        </w:tc>
        <w:tc>
          <w:tcPr>
            <w:tcW w:w="963" w:type="dxa"/>
            <w:shd w:val="clear" w:color="auto" w:fill="auto"/>
          </w:tcPr>
          <w:p w14:paraId="2FB9AEB9">
            <w:pPr>
              <w:spacing w:after="0"/>
              <w:jc w:val="both"/>
              <w:rPr>
                <w:rFonts w:ascii="Arial" w:hAnsi="Arial" w:cs="Arial"/>
                <w:bCs/>
                <w:sz w:val="20"/>
                <w:szCs w:val="20"/>
              </w:rPr>
            </w:pPr>
          </w:p>
        </w:tc>
      </w:tr>
    </w:tbl>
    <w:p w14:paraId="031024E9">
      <w:pPr>
        <w:spacing w:after="0"/>
        <w:jc w:val="both"/>
        <w:rPr>
          <w:rFonts w:ascii="Arial" w:hAnsi="Arial" w:cs="Arial"/>
          <w:bCs/>
          <w:sz w:val="20"/>
          <w:szCs w:val="20"/>
        </w:rPr>
      </w:pPr>
    </w:p>
    <w:p w14:paraId="5A7AC870">
      <w:pPr>
        <w:spacing w:after="0"/>
        <w:jc w:val="both"/>
        <w:rPr>
          <w:rFonts w:ascii="Arial" w:hAnsi="Arial" w:cs="Arial"/>
          <w:bCs/>
          <w:sz w:val="20"/>
          <w:szCs w:val="20"/>
        </w:rPr>
      </w:pPr>
    </w:p>
    <w:p w14:paraId="441CFCBF">
      <w:pPr>
        <w:spacing w:after="0"/>
        <w:jc w:val="both"/>
        <w:rPr>
          <w:rFonts w:ascii="Arial" w:hAnsi="Arial" w:cs="Arial"/>
          <w:bCs/>
          <w:sz w:val="20"/>
          <w:szCs w:val="20"/>
        </w:rPr>
      </w:pPr>
    </w:p>
    <w:p w14:paraId="27871715">
      <w:pPr>
        <w:spacing w:after="0"/>
        <w:jc w:val="both"/>
        <w:rPr>
          <w:rFonts w:ascii="Arial" w:hAnsi="Arial" w:cs="Arial"/>
          <w:bCs/>
          <w:sz w:val="20"/>
          <w:szCs w:val="20"/>
        </w:rPr>
      </w:pPr>
    </w:p>
    <w:p w14:paraId="3FD3FC05">
      <w:pPr>
        <w:spacing w:after="0"/>
        <w:jc w:val="both"/>
        <w:rPr>
          <w:rFonts w:ascii="Arial" w:hAnsi="Arial" w:cs="Arial"/>
          <w:bCs/>
          <w:sz w:val="20"/>
          <w:szCs w:val="20"/>
        </w:rPr>
      </w:pPr>
    </w:p>
    <w:p w14:paraId="67E9506C">
      <w:pPr>
        <w:spacing w:after="0"/>
        <w:jc w:val="right"/>
        <w:rPr>
          <w:rFonts w:ascii="Arial" w:hAnsi="Arial" w:cs="Arial"/>
          <w:bCs/>
          <w:sz w:val="20"/>
          <w:szCs w:val="20"/>
        </w:rPr>
      </w:pPr>
    </w:p>
    <w:p w14:paraId="13CB3DFD">
      <w:pPr>
        <w:spacing w:after="0"/>
        <w:jc w:val="right"/>
        <w:rPr>
          <w:rFonts w:ascii="Arial" w:hAnsi="Arial" w:cs="Arial"/>
          <w:bCs/>
          <w:sz w:val="20"/>
          <w:szCs w:val="20"/>
        </w:rPr>
      </w:pPr>
      <w:r>
        <w:rPr>
          <w:rFonts w:ascii="Arial" w:hAnsi="Arial" w:cs="Arial"/>
          <w:bCs/>
          <w:sz w:val="20"/>
          <w:szCs w:val="20"/>
        </w:rPr>
        <w:t>Продолжение табл. 2</w:t>
      </w:r>
    </w:p>
    <w:p w14:paraId="183FB545">
      <w:pPr>
        <w:spacing w:after="0"/>
        <w:jc w:val="both"/>
        <w:rPr>
          <w:rFonts w:ascii="Arial" w:hAnsi="Arial" w:cs="Arial"/>
          <w:bCs/>
          <w:sz w:val="20"/>
          <w:szCs w:val="20"/>
        </w:rPr>
      </w:pPr>
    </w:p>
    <w:tbl>
      <w:tblPr>
        <w:tblStyle w:val="6"/>
        <w:tblW w:w="999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9"/>
        <w:gridCol w:w="850"/>
        <w:gridCol w:w="851"/>
        <w:gridCol w:w="850"/>
        <w:gridCol w:w="851"/>
        <w:gridCol w:w="15"/>
        <w:gridCol w:w="992"/>
        <w:gridCol w:w="977"/>
        <w:gridCol w:w="851"/>
        <w:gridCol w:w="709"/>
        <w:gridCol w:w="141"/>
        <w:gridCol w:w="750"/>
      </w:tblGrid>
      <w:tr w14:paraId="00CEF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restart"/>
            <w:shd w:val="clear" w:color="auto" w:fill="auto"/>
          </w:tcPr>
          <w:p w14:paraId="2AEBA702">
            <w:pPr>
              <w:spacing w:after="0"/>
              <w:jc w:val="both"/>
              <w:rPr>
                <w:rFonts w:ascii="Arial" w:hAnsi="Arial" w:cs="Arial"/>
                <w:bCs/>
                <w:sz w:val="20"/>
                <w:szCs w:val="20"/>
              </w:rPr>
            </w:pPr>
          </w:p>
          <w:p w14:paraId="50D29611">
            <w:pPr>
              <w:spacing w:after="0"/>
              <w:jc w:val="both"/>
              <w:rPr>
                <w:rFonts w:ascii="Arial" w:hAnsi="Arial" w:cs="Arial"/>
                <w:bCs/>
                <w:sz w:val="20"/>
                <w:szCs w:val="20"/>
              </w:rPr>
            </w:pPr>
            <w:r>
              <w:rPr>
                <w:rFonts w:ascii="Arial" w:hAnsi="Arial" w:cs="Arial"/>
                <w:bCs/>
                <w:sz w:val="20"/>
                <w:szCs w:val="20"/>
              </w:rPr>
              <w:t>Учебные предметы</w:t>
            </w:r>
          </w:p>
        </w:tc>
        <w:tc>
          <w:tcPr>
            <w:tcW w:w="7866" w:type="dxa"/>
            <w:gridSpan w:val="12"/>
            <w:shd w:val="clear" w:color="auto" w:fill="auto"/>
          </w:tcPr>
          <w:p w14:paraId="56F2E4BC">
            <w:pPr>
              <w:spacing w:after="0"/>
              <w:jc w:val="both"/>
              <w:rPr>
                <w:rFonts w:ascii="Arial" w:hAnsi="Arial" w:cs="Arial"/>
                <w:bCs/>
                <w:sz w:val="20"/>
                <w:szCs w:val="20"/>
              </w:rPr>
            </w:pPr>
            <w:r>
              <w:rPr>
                <w:rFonts w:ascii="Arial" w:hAnsi="Arial" w:cs="Arial"/>
                <w:bCs/>
                <w:sz w:val="20"/>
                <w:szCs w:val="20"/>
              </w:rPr>
              <w:t>Номер занятия</w:t>
            </w:r>
          </w:p>
        </w:tc>
      </w:tr>
      <w:tr w14:paraId="33E8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14:paraId="2B4199F8">
            <w:pPr>
              <w:spacing w:after="0"/>
              <w:jc w:val="both"/>
              <w:rPr>
                <w:rFonts w:ascii="Arial" w:hAnsi="Arial" w:cs="Arial"/>
                <w:bCs/>
                <w:sz w:val="20"/>
                <w:szCs w:val="20"/>
              </w:rPr>
            </w:pPr>
          </w:p>
        </w:tc>
        <w:tc>
          <w:tcPr>
            <w:tcW w:w="879" w:type="dxa"/>
            <w:gridSpan w:val="2"/>
            <w:shd w:val="clear" w:color="auto" w:fill="auto"/>
          </w:tcPr>
          <w:p w14:paraId="641D6E56">
            <w:pPr>
              <w:spacing w:after="0"/>
              <w:jc w:val="both"/>
              <w:rPr>
                <w:rFonts w:ascii="Arial" w:hAnsi="Arial" w:cs="Arial"/>
                <w:bCs/>
                <w:sz w:val="20"/>
                <w:szCs w:val="20"/>
              </w:rPr>
            </w:pPr>
            <w:r>
              <w:rPr>
                <w:rFonts w:ascii="Arial" w:hAnsi="Arial" w:cs="Arial"/>
                <w:bCs/>
                <w:sz w:val="20"/>
                <w:szCs w:val="20"/>
              </w:rPr>
              <w:t>35</w:t>
            </w:r>
          </w:p>
        </w:tc>
        <w:tc>
          <w:tcPr>
            <w:tcW w:w="851" w:type="dxa"/>
            <w:shd w:val="clear" w:color="auto" w:fill="auto"/>
          </w:tcPr>
          <w:p w14:paraId="6E9560EF">
            <w:pPr>
              <w:spacing w:after="0"/>
              <w:jc w:val="both"/>
              <w:rPr>
                <w:rFonts w:ascii="Arial" w:hAnsi="Arial" w:cs="Arial"/>
                <w:bCs/>
                <w:sz w:val="20"/>
                <w:szCs w:val="20"/>
              </w:rPr>
            </w:pPr>
            <w:r>
              <w:rPr>
                <w:rFonts w:ascii="Arial" w:hAnsi="Arial" w:cs="Arial"/>
                <w:bCs/>
                <w:sz w:val="20"/>
                <w:szCs w:val="20"/>
              </w:rPr>
              <w:t>36</w:t>
            </w:r>
          </w:p>
        </w:tc>
        <w:tc>
          <w:tcPr>
            <w:tcW w:w="850" w:type="dxa"/>
            <w:shd w:val="clear" w:color="auto" w:fill="auto"/>
          </w:tcPr>
          <w:p w14:paraId="672499BD">
            <w:pPr>
              <w:spacing w:after="0"/>
              <w:jc w:val="both"/>
              <w:rPr>
                <w:rFonts w:ascii="Arial" w:hAnsi="Arial" w:cs="Arial"/>
                <w:bCs/>
                <w:sz w:val="20"/>
                <w:szCs w:val="20"/>
              </w:rPr>
            </w:pPr>
            <w:r>
              <w:rPr>
                <w:rFonts w:ascii="Arial" w:hAnsi="Arial" w:cs="Arial"/>
                <w:bCs/>
                <w:sz w:val="20"/>
                <w:szCs w:val="20"/>
              </w:rPr>
              <w:t>37</w:t>
            </w:r>
          </w:p>
        </w:tc>
        <w:tc>
          <w:tcPr>
            <w:tcW w:w="866" w:type="dxa"/>
            <w:gridSpan w:val="2"/>
            <w:shd w:val="clear" w:color="auto" w:fill="auto"/>
          </w:tcPr>
          <w:p w14:paraId="3C788EE5">
            <w:pPr>
              <w:spacing w:after="0"/>
              <w:jc w:val="both"/>
              <w:rPr>
                <w:rFonts w:ascii="Arial" w:hAnsi="Arial" w:cs="Arial"/>
                <w:bCs/>
                <w:sz w:val="20"/>
                <w:szCs w:val="20"/>
              </w:rPr>
            </w:pPr>
            <w:r>
              <w:rPr>
                <w:rFonts w:ascii="Arial" w:hAnsi="Arial" w:cs="Arial"/>
                <w:bCs/>
                <w:sz w:val="20"/>
                <w:szCs w:val="20"/>
              </w:rPr>
              <w:t>38</w:t>
            </w:r>
          </w:p>
        </w:tc>
        <w:tc>
          <w:tcPr>
            <w:tcW w:w="992" w:type="dxa"/>
            <w:shd w:val="clear" w:color="auto" w:fill="auto"/>
          </w:tcPr>
          <w:p w14:paraId="35F85D08">
            <w:pPr>
              <w:spacing w:after="0"/>
              <w:jc w:val="both"/>
              <w:rPr>
                <w:rFonts w:ascii="Arial" w:hAnsi="Arial" w:cs="Arial"/>
                <w:bCs/>
                <w:sz w:val="20"/>
                <w:szCs w:val="20"/>
              </w:rPr>
            </w:pPr>
            <w:r>
              <w:rPr>
                <w:rFonts w:ascii="Arial" w:hAnsi="Arial" w:cs="Arial"/>
                <w:bCs/>
                <w:sz w:val="20"/>
                <w:szCs w:val="20"/>
              </w:rPr>
              <w:t>39</w:t>
            </w:r>
          </w:p>
        </w:tc>
        <w:tc>
          <w:tcPr>
            <w:tcW w:w="977" w:type="dxa"/>
            <w:shd w:val="clear" w:color="auto" w:fill="auto"/>
          </w:tcPr>
          <w:p w14:paraId="368C92BD">
            <w:pPr>
              <w:spacing w:after="0"/>
              <w:jc w:val="both"/>
              <w:rPr>
                <w:rFonts w:ascii="Arial" w:hAnsi="Arial" w:cs="Arial"/>
                <w:bCs/>
                <w:sz w:val="20"/>
                <w:szCs w:val="20"/>
              </w:rPr>
            </w:pPr>
            <w:r>
              <w:rPr>
                <w:rFonts w:ascii="Arial" w:hAnsi="Arial" w:cs="Arial"/>
                <w:bCs/>
                <w:sz w:val="20"/>
                <w:szCs w:val="20"/>
              </w:rPr>
              <w:t>40</w:t>
            </w:r>
          </w:p>
        </w:tc>
        <w:tc>
          <w:tcPr>
            <w:tcW w:w="851" w:type="dxa"/>
            <w:shd w:val="clear" w:color="auto" w:fill="auto"/>
          </w:tcPr>
          <w:p w14:paraId="332F5F0E">
            <w:pPr>
              <w:spacing w:after="0"/>
              <w:jc w:val="both"/>
              <w:rPr>
                <w:rFonts w:ascii="Arial" w:hAnsi="Arial" w:cs="Arial"/>
                <w:bCs/>
                <w:sz w:val="20"/>
                <w:szCs w:val="20"/>
              </w:rPr>
            </w:pPr>
            <w:r>
              <w:rPr>
                <w:rFonts w:ascii="Arial" w:hAnsi="Arial" w:cs="Arial"/>
                <w:bCs/>
                <w:sz w:val="20"/>
                <w:szCs w:val="20"/>
              </w:rPr>
              <w:t>41</w:t>
            </w:r>
          </w:p>
        </w:tc>
        <w:tc>
          <w:tcPr>
            <w:tcW w:w="850" w:type="dxa"/>
            <w:gridSpan w:val="2"/>
            <w:shd w:val="clear" w:color="auto" w:fill="auto"/>
          </w:tcPr>
          <w:p w14:paraId="62A44877">
            <w:pPr>
              <w:spacing w:after="0"/>
              <w:jc w:val="both"/>
              <w:rPr>
                <w:rFonts w:ascii="Arial" w:hAnsi="Arial" w:cs="Arial"/>
                <w:bCs/>
                <w:sz w:val="20"/>
                <w:szCs w:val="20"/>
              </w:rPr>
            </w:pPr>
            <w:r>
              <w:rPr>
                <w:rFonts w:ascii="Arial" w:hAnsi="Arial" w:cs="Arial"/>
                <w:bCs/>
                <w:sz w:val="20"/>
                <w:szCs w:val="20"/>
              </w:rPr>
              <w:t>42</w:t>
            </w:r>
          </w:p>
        </w:tc>
        <w:tc>
          <w:tcPr>
            <w:tcW w:w="750" w:type="dxa"/>
            <w:shd w:val="clear" w:color="auto" w:fill="auto"/>
          </w:tcPr>
          <w:p w14:paraId="006DA89E">
            <w:pPr>
              <w:spacing w:after="0"/>
              <w:jc w:val="both"/>
              <w:rPr>
                <w:rFonts w:ascii="Arial" w:hAnsi="Arial" w:cs="Arial"/>
                <w:bCs/>
                <w:sz w:val="20"/>
                <w:szCs w:val="20"/>
              </w:rPr>
            </w:pPr>
            <w:r>
              <w:rPr>
                <w:rFonts w:ascii="Arial" w:hAnsi="Arial" w:cs="Arial"/>
                <w:bCs/>
                <w:sz w:val="20"/>
                <w:szCs w:val="20"/>
              </w:rPr>
              <w:t>43</w:t>
            </w:r>
          </w:p>
        </w:tc>
      </w:tr>
      <w:tr w14:paraId="7BA54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3" w:type="dxa"/>
            <w:gridSpan w:val="13"/>
            <w:shd w:val="clear" w:color="auto" w:fill="auto"/>
          </w:tcPr>
          <w:p w14:paraId="612BEF5C">
            <w:pPr>
              <w:spacing w:after="0"/>
              <w:jc w:val="both"/>
              <w:rPr>
                <w:rFonts w:ascii="Arial" w:hAnsi="Arial" w:cs="Arial"/>
                <w:b/>
                <w:bCs/>
                <w:sz w:val="20"/>
                <w:szCs w:val="20"/>
              </w:rPr>
            </w:pPr>
            <w:r>
              <w:rPr>
                <w:rFonts w:ascii="Arial" w:hAnsi="Arial" w:cs="Arial"/>
                <w:b/>
                <w:bCs/>
                <w:sz w:val="20"/>
                <w:szCs w:val="20"/>
              </w:rPr>
              <w:t>Учебные предметы базового цикла</w:t>
            </w:r>
          </w:p>
        </w:tc>
      </w:tr>
      <w:tr w14:paraId="5BC86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27" w:type="dxa"/>
            <w:vMerge w:val="restart"/>
            <w:shd w:val="clear" w:color="auto" w:fill="auto"/>
          </w:tcPr>
          <w:p w14:paraId="6FC34816">
            <w:pPr>
              <w:spacing w:after="0"/>
              <w:jc w:val="both"/>
              <w:rPr>
                <w:rFonts w:ascii="Arial" w:hAnsi="Arial" w:cs="Arial"/>
                <w:bCs/>
                <w:sz w:val="20"/>
                <w:szCs w:val="20"/>
              </w:rPr>
            </w:pPr>
            <w:r>
              <w:rPr>
                <w:rFonts w:ascii="Arial" w:hAnsi="Arial" w:cs="Arial"/>
                <w:bCs/>
                <w:sz w:val="20"/>
                <w:szCs w:val="20"/>
              </w:rPr>
              <w:t>Основы законодательства Российской Федерации в сфере дорожного движения</w:t>
            </w:r>
          </w:p>
        </w:tc>
        <w:tc>
          <w:tcPr>
            <w:tcW w:w="879" w:type="dxa"/>
            <w:gridSpan w:val="2"/>
            <w:shd w:val="clear" w:color="auto" w:fill="auto"/>
          </w:tcPr>
          <w:p w14:paraId="51DE8C18">
            <w:pPr>
              <w:spacing w:after="0"/>
              <w:jc w:val="both"/>
              <w:rPr>
                <w:rFonts w:ascii="Arial" w:hAnsi="Arial" w:cs="Arial"/>
                <w:bCs/>
                <w:sz w:val="20"/>
                <w:szCs w:val="20"/>
              </w:rPr>
            </w:pPr>
          </w:p>
        </w:tc>
        <w:tc>
          <w:tcPr>
            <w:tcW w:w="851" w:type="dxa"/>
            <w:shd w:val="clear" w:color="auto" w:fill="auto"/>
          </w:tcPr>
          <w:p w14:paraId="3A24834C">
            <w:pPr>
              <w:spacing w:after="0"/>
              <w:jc w:val="both"/>
              <w:rPr>
                <w:rFonts w:ascii="Arial" w:hAnsi="Arial" w:cs="Arial"/>
                <w:bCs/>
                <w:sz w:val="20"/>
                <w:szCs w:val="20"/>
              </w:rPr>
            </w:pPr>
          </w:p>
        </w:tc>
        <w:tc>
          <w:tcPr>
            <w:tcW w:w="850" w:type="dxa"/>
            <w:shd w:val="clear" w:color="auto" w:fill="auto"/>
          </w:tcPr>
          <w:p w14:paraId="044E024C">
            <w:pPr>
              <w:spacing w:after="0"/>
              <w:jc w:val="both"/>
              <w:rPr>
                <w:rFonts w:ascii="Arial" w:hAnsi="Arial" w:cs="Arial"/>
                <w:bCs/>
                <w:sz w:val="20"/>
                <w:szCs w:val="20"/>
              </w:rPr>
            </w:pPr>
          </w:p>
        </w:tc>
        <w:tc>
          <w:tcPr>
            <w:tcW w:w="866" w:type="dxa"/>
            <w:gridSpan w:val="2"/>
            <w:shd w:val="clear" w:color="auto" w:fill="auto"/>
          </w:tcPr>
          <w:p w14:paraId="5202E573">
            <w:pPr>
              <w:spacing w:after="0"/>
              <w:jc w:val="both"/>
              <w:rPr>
                <w:rFonts w:ascii="Arial" w:hAnsi="Arial" w:cs="Arial"/>
                <w:bCs/>
                <w:sz w:val="20"/>
                <w:szCs w:val="20"/>
              </w:rPr>
            </w:pPr>
          </w:p>
        </w:tc>
        <w:tc>
          <w:tcPr>
            <w:tcW w:w="992" w:type="dxa"/>
            <w:shd w:val="clear" w:color="auto" w:fill="auto"/>
          </w:tcPr>
          <w:p w14:paraId="53B0B587">
            <w:pPr>
              <w:spacing w:after="0"/>
              <w:jc w:val="both"/>
              <w:rPr>
                <w:rFonts w:ascii="Arial" w:hAnsi="Arial" w:cs="Arial"/>
                <w:bCs/>
                <w:sz w:val="20"/>
                <w:szCs w:val="20"/>
              </w:rPr>
            </w:pPr>
          </w:p>
        </w:tc>
        <w:tc>
          <w:tcPr>
            <w:tcW w:w="977" w:type="dxa"/>
            <w:shd w:val="clear" w:color="auto" w:fill="auto"/>
          </w:tcPr>
          <w:p w14:paraId="17ED9AE9">
            <w:pPr>
              <w:spacing w:after="0"/>
              <w:jc w:val="both"/>
              <w:rPr>
                <w:rFonts w:ascii="Arial" w:hAnsi="Arial" w:cs="Arial"/>
                <w:bCs/>
                <w:sz w:val="20"/>
                <w:szCs w:val="20"/>
              </w:rPr>
            </w:pPr>
          </w:p>
        </w:tc>
        <w:tc>
          <w:tcPr>
            <w:tcW w:w="851" w:type="dxa"/>
            <w:shd w:val="clear" w:color="auto" w:fill="auto"/>
          </w:tcPr>
          <w:p w14:paraId="5E287E7E">
            <w:pPr>
              <w:spacing w:after="0"/>
              <w:jc w:val="both"/>
              <w:rPr>
                <w:rFonts w:ascii="Arial" w:hAnsi="Arial" w:cs="Arial"/>
                <w:bCs/>
                <w:sz w:val="20"/>
                <w:szCs w:val="20"/>
              </w:rPr>
            </w:pPr>
          </w:p>
        </w:tc>
        <w:tc>
          <w:tcPr>
            <w:tcW w:w="709" w:type="dxa"/>
            <w:shd w:val="clear" w:color="auto" w:fill="auto"/>
          </w:tcPr>
          <w:p w14:paraId="1190C8E9">
            <w:pPr>
              <w:spacing w:after="0"/>
              <w:jc w:val="both"/>
              <w:rPr>
                <w:rFonts w:ascii="Arial" w:hAnsi="Arial" w:cs="Arial"/>
                <w:bCs/>
                <w:sz w:val="20"/>
                <w:szCs w:val="20"/>
              </w:rPr>
            </w:pPr>
          </w:p>
        </w:tc>
        <w:tc>
          <w:tcPr>
            <w:tcW w:w="891" w:type="dxa"/>
            <w:gridSpan w:val="2"/>
            <w:shd w:val="clear" w:color="auto" w:fill="auto"/>
          </w:tcPr>
          <w:p w14:paraId="62371F57">
            <w:pPr>
              <w:spacing w:after="0"/>
              <w:jc w:val="both"/>
              <w:rPr>
                <w:rFonts w:ascii="Arial" w:hAnsi="Arial" w:cs="Arial"/>
                <w:bCs/>
                <w:sz w:val="20"/>
                <w:szCs w:val="20"/>
              </w:rPr>
            </w:pPr>
          </w:p>
        </w:tc>
      </w:tr>
      <w:tr w14:paraId="2D01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2127" w:type="dxa"/>
            <w:vMerge w:val="continue"/>
            <w:shd w:val="clear" w:color="auto" w:fill="auto"/>
          </w:tcPr>
          <w:p w14:paraId="4BF34155">
            <w:pPr>
              <w:spacing w:after="0"/>
              <w:jc w:val="both"/>
              <w:rPr>
                <w:rFonts w:ascii="Arial" w:hAnsi="Arial" w:cs="Arial"/>
                <w:bCs/>
                <w:sz w:val="20"/>
                <w:szCs w:val="20"/>
              </w:rPr>
            </w:pPr>
          </w:p>
        </w:tc>
        <w:tc>
          <w:tcPr>
            <w:tcW w:w="879" w:type="dxa"/>
            <w:gridSpan w:val="2"/>
            <w:shd w:val="clear" w:color="auto" w:fill="auto"/>
          </w:tcPr>
          <w:p w14:paraId="1F5A52D5">
            <w:pPr>
              <w:spacing w:after="0"/>
              <w:jc w:val="both"/>
              <w:rPr>
                <w:rFonts w:ascii="Arial" w:hAnsi="Arial" w:cs="Arial"/>
                <w:bCs/>
                <w:sz w:val="20"/>
                <w:szCs w:val="20"/>
              </w:rPr>
            </w:pPr>
          </w:p>
        </w:tc>
        <w:tc>
          <w:tcPr>
            <w:tcW w:w="851" w:type="dxa"/>
            <w:shd w:val="clear" w:color="auto" w:fill="auto"/>
          </w:tcPr>
          <w:p w14:paraId="0031F594">
            <w:pPr>
              <w:spacing w:after="0"/>
              <w:jc w:val="both"/>
              <w:rPr>
                <w:rFonts w:ascii="Arial" w:hAnsi="Arial" w:cs="Arial"/>
                <w:bCs/>
                <w:sz w:val="20"/>
                <w:szCs w:val="20"/>
              </w:rPr>
            </w:pPr>
          </w:p>
        </w:tc>
        <w:tc>
          <w:tcPr>
            <w:tcW w:w="850" w:type="dxa"/>
            <w:shd w:val="clear" w:color="auto" w:fill="auto"/>
          </w:tcPr>
          <w:p w14:paraId="14C6E027">
            <w:pPr>
              <w:spacing w:after="0"/>
              <w:jc w:val="both"/>
              <w:rPr>
                <w:rFonts w:ascii="Arial" w:hAnsi="Arial" w:cs="Arial"/>
                <w:bCs/>
                <w:sz w:val="20"/>
                <w:szCs w:val="20"/>
              </w:rPr>
            </w:pPr>
          </w:p>
        </w:tc>
        <w:tc>
          <w:tcPr>
            <w:tcW w:w="866" w:type="dxa"/>
            <w:gridSpan w:val="2"/>
            <w:shd w:val="clear" w:color="auto" w:fill="auto"/>
          </w:tcPr>
          <w:p w14:paraId="50784360">
            <w:pPr>
              <w:spacing w:after="0"/>
              <w:jc w:val="both"/>
              <w:rPr>
                <w:rFonts w:ascii="Arial" w:hAnsi="Arial" w:cs="Arial"/>
                <w:bCs/>
                <w:sz w:val="20"/>
                <w:szCs w:val="20"/>
              </w:rPr>
            </w:pPr>
          </w:p>
        </w:tc>
        <w:tc>
          <w:tcPr>
            <w:tcW w:w="992" w:type="dxa"/>
            <w:shd w:val="clear" w:color="auto" w:fill="auto"/>
          </w:tcPr>
          <w:p w14:paraId="5DFC5E51">
            <w:pPr>
              <w:spacing w:after="0"/>
              <w:jc w:val="both"/>
              <w:rPr>
                <w:rFonts w:ascii="Arial" w:hAnsi="Arial" w:cs="Arial"/>
                <w:bCs/>
                <w:sz w:val="20"/>
                <w:szCs w:val="20"/>
              </w:rPr>
            </w:pPr>
          </w:p>
        </w:tc>
        <w:tc>
          <w:tcPr>
            <w:tcW w:w="977" w:type="dxa"/>
            <w:shd w:val="clear" w:color="auto" w:fill="auto"/>
          </w:tcPr>
          <w:p w14:paraId="1C6EA4B5">
            <w:pPr>
              <w:spacing w:after="0"/>
              <w:jc w:val="both"/>
              <w:rPr>
                <w:rFonts w:ascii="Arial" w:hAnsi="Arial" w:cs="Arial"/>
                <w:bCs/>
                <w:sz w:val="20"/>
                <w:szCs w:val="20"/>
              </w:rPr>
            </w:pPr>
          </w:p>
        </w:tc>
        <w:tc>
          <w:tcPr>
            <w:tcW w:w="851" w:type="dxa"/>
            <w:shd w:val="clear" w:color="auto" w:fill="auto"/>
          </w:tcPr>
          <w:p w14:paraId="6E1D69D6">
            <w:pPr>
              <w:spacing w:after="0"/>
              <w:jc w:val="both"/>
              <w:rPr>
                <w:rFonts w:ascii="Arial" w:hAnsi="Arial" w:cs="Arial"/>
                <w:bCs/>
                <w:sz w:val="20"/>
                <w:szCs w:val="20"/>
              </w:rPr>
            </w:pPr>
          </w:p>
        </w:tc>
        <w:tc>
          <w:tcPr>
            <w:tcW w:w="709" w:type="dxa"/>
            <w:shd w:val="clear" w:color="auto" w:fill="auto"/>
          </w:tcPr>
          <w:p w14:paraId="1A29AF20">
            <w:pPr>
              <w:spacing w:after="0"/>
              <w:jc w:val="both"/>
              <w:rPr>
                <w:rFonts w:ascii="Arial" w:hAnsi="Arial" w:cs="Arial"/>
                <w:bCs/>
                <w:sz w:val="20"/>
                <w:szCs w:val="20"/>
              </w:rPr>
            </w:pPr>
          </w:p>
        </w:tc>
        <w:tc>
          <w:tcPr>
            <w:tcW w:w="891" w:type="dxa"/>
            <w:gridSpan w:val="2"/>
            <w:shd w:val="clear" w:color="auto" w:fill="auto"/>
          </w:tcPr>
          <w:p w14:paraId="67F1F3EC">
            <w:pPr>
              <w:spacing w:after="0"/>
              <w:jc w:val="both"/>
              <w:rPr>
                <w:rFonts w:ascii="Arial" w:hAnsi="Arial" w:cs="Arial"/>
                <w:bCs/>
                <w:sz w:val="20"/>
                <w:szCs w:val="20"/>
              </w:rPr>
            </w:pPr>
          </w:p>
        </w:tc>
      </w:tr>
      <w:tr w14:paraId="2DFD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restart"/>
            <w:shd w:val="clear" w:color="auto" w:fill="auto"/>
          </w:tcPr>
          <w:p w14:paraId="655DC91B">
            <w:pPr>
              <w:spacing w:after="0"/>
              <w:jc w:val="both"/>
              <w:rPr>
                <w:rFonts w:ascii="Arial" w:hAnsi="Arial" w:cs="Arial"/>
                <w:bCs/>
                <w:sz w:val="20"/>
                <w:szCs w:val="20"/>
              </w:rPr>
            </w:pPr>
            <w:r>
              <w:rPr>
                <w:rFonts w:ascii="Arial" w:hAnsi="Arial" w:cs="Arial"/>
                <w:bCs/>
                <w:sz w:val="20"/>
                <w:szCs w:val="20"/>
              </w:rPr>
              <w:t>Психологические основы деятельности водителя</w:t>
            </w:r>
          </w:p>
        </w:tc>
        <w:tc>
          <w:tcPr>
            <w:tcW w:w="879" w:type="dxa"/>
            <w:gridSpan w:val="2"/>
            <w:shd w:val="clear" w:color="auto" w:fill="auto"/>
          </w:tcPr>
          <w:p w14:paraId="260361CD">
            <w:pPr>
              <w:spacing w:after="0"/>
              <w:jc w:val="both"/>
              <w:rPr>
                <w:rFonts w:ascii="Arial" w:hAnsi="Arial" w:cs="Arial"/>
                <w:bCs/>
                <w:sz w:val="20"/>
                <w:szCs w:val="20"/>
              </w:rPr>
            </w:pPr>
          </w:p>
        </w:tc>
        <w:tc>
          <w:tcPr>
            <w:tcW w:w="851" w:type="dxa"/>
            <w:shd w:val="clear" w:color="auto" w:fill="auto"/>
          </w:tcPr>
          <w:p w14:paraId="1E42DD9A">
            <w:pPr>
              <w:spacing w:after="0"/>
              <w:jc w:val="both"/>
              <w:rPr>
                <w:rFonts w:ascii="Arial" w:hAnsi="Arial" w:cs="Arial"/>
                <w:bCs/>
                <w:sz w:val="20"/>
                <w:szCs w:val="20"/>
              </w:rPr>
            </w:pPr>
          </w:p>
        </w:tc>
        <w:tc>
          <w:tcPr>
            <w:tcW w:w="850" w:type="dxa"/>
            <w:shd w:val="clear" w:color="auto" w:fill="auto"/>
          </w:tcPr>
          <w:p w14:paraId="1E98BA3A">
            <w:pPr>
              <w:spacing w:after="0"/>
              <w:jc w:val="both"/>
              <w:rPr>
                <w:rFonts w:ascii="Arial" w:hAnsi="Arial" w:cs="Arial"/>
                <w:bCs/>
                <w:sz w:val="20"/>
                <w:szCs w:val="20"/>
              </w:rPr>
            </w:pPr>
          </w:p>
        </w:tc>
        <w:tc>
          <w:tcPr>
            <w:tcW w:w="866" w:type="dxa"/>
            <w:gridSpan w:val="2"/>
            <w:shd w:val="clear" w:color="auto" w:fill="auto"/>
          </w:tcPr>
          <w:p w14:paraId="1D4DD70D">
            <w:pPr>
              <w:spacing w:after="0"/>
              <w:jc w:val="both"/>
              <w:rPr>
                <w:rFonts w:ascii="Arial" w:hAnsi="Arial" w:cs="Arial"/>
                <w:bCs/>
                <w:sz w:val="20"/>
                <w:szCs w:val="20"/>
              </w:rPr>
            </w:pPr>
          </w:p>
        </w:tc>
        <w:tc>
          <w:tcPr>
            <w:tcW w:w="992" w:type="dxa"/>
            <w:shd w:val="clear" w:color="auto" w:fill="auto"/>
          </w:tcPr>
          <w:p w14:paraId="7CB48533">
            <w:pPr>
              <w:spacing w:after="0"/>
              <w:jc w:val="both"/>
              <w:rPr>
                <w:rFonts w:ascii="Arial" w:hAnsi="Arial" w:cs="Arial"/>
                <w:bCs/>
                <w:sz w:val="20"/>
                <w:szCs w:val="20"/>
              </w:rPr>
            </w:pPr>
          </w:p>
        </w:tc>
        <w:tc>
          <w:tcPr>
            <w:tcW w:w="977" w:type="dxa"/>
            <w:shd w:val="clear" w:color="auto" w:fill="auto"/>
          </w:tcPr>
          <w:p w14:paraId="2939DE48">
            <w:pPr>
              <w:spacing w:after="0"/>
              <w:jc w:val="both"/>
              <w:rPr>
                <w:rFonts w:ascii="Arial" w:hAnsi="Arial" w:cs="Arial"/>
                <w:bCs/>
                <w:sz w:val="20"/>
                <w:szCs w:val="20"/>
              </w:rPr>
            </w:pPr>
          </w:p>
        </w:tc>
        <w:tc>
          <w:tcPr>
            <w:tcW w:w="851" w:type="dxa"/>
            <w:shd w:val="clear" w:color="auto" w:fill="auto"/>
          </w:tcPr>
          <w:p w14:paraId="21DAA176">
            <w:pPr>
              <w:spacing w:after="0"/>
              <w:jc w:val="both"/>
              <w:rPr>
                <w:rFonts w:ascii="Arial" w:hAnsi="Arial" w:cs="Arial"/>
                <w:bCs/>
                <w:sz w:val="20"/>
                <w:szCs w:val="20"/>
              </w:rPr>
            </w:pPr>
          </w:p>
        </w:tc>
        <w:tc>
          <w:tcPr>
            <w:tcW w:w="709" w:type="dxa"/>
            <w:shd w:val="clear" w:color="auto" w:fill="auto"/>
          </w:tcPr>
          <w:p w14:paraId="22FE35F5">
            <w:pPr>
              <w:spacing w:after="0"/>
              <w:jc w:val="both"/>
              <w:rPr>
                <w:rFonts w:ascii="Arial" w:hAnsi="Arial" w:cs="Arial"/>
                <w:bCs/>
                <w:sz w:val="20"/>
                <w:szCs w:val="20"/>
              </w:rPr>
            </w:pPr>
          </w:p>
        </w:tc>
        <w:tc>
          <w:tcPr>
            <w:tcW w:w="891" w:type="dxa"/>
            <w:gridSpan w:val="2"/>
            <w:shd w:val="clear" w:color="auto" w:fill="auto"/>
          </w:tcPr>
          <w:p w14:paraId="41F36416">
            <w:pPr>
              <w:spacing w:after="0"/>
              <w:jc w:val="both"/>
              <w:rPr>
                <w:rFonts w:ascii="Arial" w:hAnsi="Arial" w:cs="Arial"/>
                <w:bCs/>
                <w:sz w:val="20"/>
                <w:szCs w:val="20"/>
              </w:rPr>
            </w:pPr>
          </w:p>
        </w:tc>
      </w:tr>
      <w:tr w14:paraId="1D8F5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14:paraId="5ECAD9A0">
            <w:pPr>
              <w:spacing w:after="0"/>
              <w:jc w:val="both"/>
              <w:rPr>
                <w:rFonts w:ascii="Arial" w:hAnsi="Arial" w:cs="Arial"/>
                <w:bCs/>
                <w:sz w:val="20"/>
                <w:szCs w:val="20"/>
              </w:rPr>
            </w:pPr>
          </w:p>
        </w:tc>
        <w:tc>
          <w:tcPr>
            <w:tcW w:w="879" w:type="dxa"/>
            <w:gridSpan w:val="2"/>
            <w:shd w:val="clear" w:color="auto" w:fill="auto"/>
          </w:tcPr>
          <w:p w14:paraId="032C6DC5">
            <w:pPr>
              <w:spacing w:after="0"/>
              <w:jc w:val="both"/>
              <w:rPr>
                <w:rFonts w:ascii="Arial" w:hAnsi="Arial" w:cs="Arial"/>
                <w:bCs/>
                <w:sz w:val="20"/>
                <w:szCs w:val="20"/>
              </w:rPr>
            </w:pPr>
          </w:p>
        </w:tc>
        <w:tc>
          <w:tcPr>
            <w:tcW w:w="851" w:type="dxa"/>
            <w:shd w:val="clear" w:color="auto" w:fill="auto"/>
          </w:tcPr>
          <w:p w14:paraId="25843EEA">
            <w:pPr>
              <w:spacing w:after="0"/>
              <w:jc w:val="both"/>
              <w:rPr>
                <w:rFonts w:ascii="Arial" w:hAnsi="Arial" w:cs="Arial"/>
                <w:bCs/>
                <w:sz w:val="20"/>
                <w:szCs w:val="20"/>
              </w:rPr>
            </w:pPr>
          </w:p>
        </w:tc>
        <w:tc>
          <w:tcPr>
            <w:tcW w:w="850" w:type="dxa"/>
            <w:shd w:val="clear" w:color="auto" w:fill="auto"/>
          </w:tcPr>
          <w:p w14:paraId="432DD15F">
            <w:pPr>
              <w:spacing w:after="0"/>
              <w:jc w:val="both"/>
              <w:rPr>
                <w:rFonts w:ascii="Arial" w:hAnsi="Arial" w:cs="Arial"/>
                <w:bCs/>
                <w:sz w:val="20"/>
                <w:szCs w:val="20"/>
              </w:rPr>
            </w:pPr>
          </w:p>
        </w:tc>
        <w:tc>
          <w:tcPr>
            <w:tcW w:w="866" w:type="dxa"/>
            <w:gridSpan w:val="2"/>
            <w:shd w:val="clear" w:color="auto" w:fill="auto"/>
          </w:tcPr>
          <w:p w14:paraId="1B92DF10">
            <w:pPr>
              <w:spacing w:after="0"/>
              <w:jc w:val="both"/>
              <w:rPr>
                <w:rFonts w:ascii="Arial" w:hAnsi="Arial" w:cs="Arial"/>
                <w:bCs/>
                <w:sz w:val="20"/>
                <w:szCs w:val="20"/>
              </w:rPr>
            </w:pPr>
          </w:p>
        </w:tc>
        <w:tc>
          <w:tcPr>
            <w:tcW w:w="992" w:type="dxa"/>
            <w:shd w:val="clear" w:color="auto" w:fill="auto"/>
          </w:tcPr>
          <w:p w14:paraId="3D4619A8">
            <w:pPr>
              <w:spacing w:after="0"/>
              <w:jc w:val="both"/>
              <w:rPr>
                <w:rFonts w:ascii="Arial" w:hAnsi="Arial" w:cs="Arial"/>
                <w:bCs/>
                <w:sz w:val="20"/>
                <w:szCs w:val="20"/>
              </w:rPr>
            </w:pPr>
          </w:p>
        </w:tc>
        <w:tc>
          <w:tcPr>
            <w:tcW w:w="977" w:type="dxa"/>
            <w:shd w:val="clear" w:color="auto" w:fill="auto"/>
          </w:tcPr>
          <w:p w14:paraId="0ADCE6FC">
            <w:pPr>
              <w:spacing w:after="0"/>
              <w:jc w:val="both"/>
              <w:rPr>
                <w:rFonts w:ascii="Arial" w:hAnsi="Arial" w:cs="Arial"/>
                <w:bCs/>
                <w:sz w:val="20"/>
                <w:szCs w:val="20"/>
              </w:rPr>
            </w:pPr>
          </w:p>
        </w:tc>
        <w:tc>
          <w:tcPr>
            <w:tcW w:w="851" w:type="dxa"/>
            <w:shd w:val="clear" w:color="auto" w:fill="auto"/>
          </w:tcPr>
          <w:p w14:paraId="24D54394">
            <w:pPr>
              <w:spacing w:after="0"/>
              <w:jc w:val="both"/>
              <w:rPr>
                <w:rFonts w:ascii="Arial" w:hAnsi="Arial" w:cs="Arial"/>
                <w:bCs/>
                <w:sz w:val="20"/>
                <w:szCs w:val="20"/>
              </w:rPr>
            </w:pPr>
          </w:p>
        </w:tc>
        <w:tc>
          <w:tcPr>
            <w:tcW w:w="709" w:type="dxa"/>
            <w:shd w:val="clear" w:color="auto" w:fill="auto"/>
          </w:tcPr>
          <w:p w14:paraId="15DB2A5F">
            <w:pPr>
              <w:spacing w:after="0"/>
              <w:jc w:val="both"/>
              <w:rPr>
                <w:rFonts w:ascii="Arial" w:hAnsi="Arial" w:cs="Arial"/>
                <w:bCs/>
                <w:sz w:val="20"/>
                <w:szCs w:val="20"/>
              </w:rPr>
            </w:pPr>
          </w:p>
        </w:tc>
        <w:tc>
          <w:tcPr>
            <w:tcW w:w="891" w:type="dxa"/>
            <w:gridSpan w:val="2"/>
            <w:shd w:val="clear" w:color="auto" w:fill="auto"/>
          </w:tcPr>
          <w:p w14:paraId="499BD1D0">
            <w:pPr>
              <w:spacing w:after="0"/>
              <w:jc w:val="both"/>
              <w:rPr>
                <w:rFonts w:ascii="Arial" w:hAnsi="Arial" w:cs="Arial"/>
                <w:bCs/>
                <w:sz w:val="20"/>
                <w:szCs w:val="20"/>
              </w:rPr>
            </w:pPr>
          </w:p>
        </w:tc>
      </w:tr>
      <w:tr w14:paraId="7FD9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restart"/>
            <w:shd w:val="clear" w:color="auto" w:fill="auto"/>
          </w:tcPr>
          <w:p w14:paraId="416E151C">
            <w:pPr>
              <w:spacing w:after="0"/>
              <w:jc w:val="both"/>
              <w:rPr>
                <w:rFonts w:ascii="Arial" w:hAnsi="Arial" w:cs="Arial"/>
                <w:bCs/>
                <w:sz w:val="20"/>
                <w:szCs w:val="20"/>
              </w:rPr>
            </w:pPr>
            <w:r>
              <w:rPr>
                <w:rFonts w:ascii="Arial" w:hAnsi="Arial" w:cs="Arial"/>
                <w:bCs/>
                <w:sz w:val="20"/>
                <w:szCs w:val="20"/>
              </w:rPr>
              <w:t>Основы управления транспортными средствами</w:t>
            </w:r>
          </w:p>
        </w:tc>
        <w:tc>
          <w:tcPr>
            <w:tcW w:w="879" w:type="dxa"/>
            <w:gridSpan w:val="2"/>
            <w:shd w:val="clear" w:color="auto" w:fill="auto"/>
          </w:tcPr>
          <w:p w14:paraId="2B007002">
            <w:pPr>
              <w:spacing w:after="0"/>
              <w:jc w:val="both"/>
              <w:rPr>
                <w:rFonts w:ascii="Arial" w:hAnsi="Arial" w:cs="Arial"/>
                <w:bCs/>
                <w:sz w:val="20"/>
                <w:szCs w:val="20"/>
              </w:rPr>
            </w:pPr>
          </w:p>
        </w:tc>
        <w:tc>
          <w:tcPr>
            <w:tcW w:w="851" w:type="dxa"/>
            <w:shd w:val="clear" w:color="auto" w:fill="auto"/>
          </w:tcPr>
          <w:p w14:paraId="7D6F16FC">
            <w:pPr>
              <w:spacing w:after="0"/>
              <w:jc w:val="both"/>
              <w:rPr>
                <w:rFonts w:ascii="Arial" w:hAnsi="Arial" w:cs="Arial"/>
                <w:bCs/>
                <w:sz w:val="20"/>
                <w:szCs w:val="20"/>
              </w:rPr>
            </w:pPr>
          </w:p>
        </w:tc>
        <w:tc>
          <w:tcPr>
            <w:tcW w:w="850" w:type="dxa"/>
            <w:shd w:val="clear" w:color="auto" w:fill="auto"/>
          </w:tcPr>
          <w:p w14:paraId="47A20883">
            <w:pPr>
              <w:spacing w:after="0"/>
              <w:jc w:val="both"/>
              <w:rPr>
                <w:rFonts w:ascii="Arial" w:hAnsi="Arial" w:cs="Arial"/>
                <w:bCs/>
                <w:sz w:val="20"/>
                <w:szCs w:val="20"/>
              </w:rPr>
            </w:pPr>
          </w:p>
        </w:tc>
        <w:tc>
          <w:tcPr>
            <w:tcW w:w="866" w:type="dxa"/>
            <w:gridSpan w:val="2"/>
            <w:shd w:val="clear" w:color="auto" w:fill="auto"/>
          </w:tcPr>
          <w:p w14:paraId="69FA610F">
            <w:pPr>
              <w:spacing w:after="0"/>
              <w:jc w:val="both"/>
              <w:rPr>
                <w:rFonts w:ascii="Arial" w:hAnsi="Arial" w:cs="Arial"/>
                <w:bCs/>
                <w:sz w:val="20"/>
                <w:szCs w:val="20"/>
              </w:rPr>
            </w:pPr>
          </w:p>
        </w:tc>
        <w:tc>
          <w:tcPr>
            <w:tcW w:w="992" w:type="dxa"/>
            <w:shd w:val="clear" w:color="auto" w:fill="auto"/>
          </w:tcPr>
          <w:p w14:paraId="1DF60305">
            <w:pPr>
              <w:spacing w:after="0"/>
              <w:jc w:val="both"/>
              <w:rPr>
                <w:rFonts w:ascii="Arial" w:hAnsi="Arial" w:cs="Arial"/>
                <w:bCs/>
                <w:sz w:val="20"/>
                <w:szCs w:val="20"/>
              </w:rPr>
            </w:pPr>
          </w:p>
        </w:tc>
        <w:tc>
          <w:tcPr>
            <w:tcW w:w="977" w:type="dxa"/>
            <w:shd w:val="clear" w:color="auto" w:fill="auto"/>
          </w:tcPr>
          <w:p w14:paraId="780B8705">
            <w:pPr>
              <w:spacing w:after="0"/>
              <w:jc w:val="both"/>
              <w:rPr>
                <w:rFonts w:ascii="Arial" w:hAnsi="Arial" w:cs="Arial"/>
                <w:bCs/>
                <w:sz w:val="20"/>
                <w:szCs w:val="20"/>
              </w:rPr>
            </w:pPr>
          </w:p>
        </w:tc>
        <w:tc>
          <w:tcPr>
            <w:tcW w:w="851" w:type="dxa"/>
            <w:shd w:val="clear" w:color="auto" w:fill="auto"/>
          </w:tcPr>
          <w:p w14:paraId="34E36064">
            <w:pPr>
              <w:spacing w:after="0"/>
              <w:jc w:val="both"/>
              <w:rPr>
                <w:rFonts w:ascii="Arial" w:hAnsi="Arial" w:cs="Arial"/>
                <w:bCs/>
                <w:sz w:val="20"/>
                <w:szCs w:val="20"/>
              </w:rPr>
            </w:pPr>
          </w:p>
        </w:tc>
        <w:tc>
          <w:tcPr>
            <w:tcW w:w="709" w:type="dxa"/>
            <w:shd w:val="clear" w:color="auto" w:fill="auto"/>
          </w:tcPr>
          <w:p w14:paraId="343E1888">
            <w:pPr>
              <w:spacing w:after="0"/>
              <w:jc w:val="both"/>
              <w:rPr>
                <w:rFonts w:ascii="Arial" w:hAnsi="Arial" w:cs="Arial"/>
                <w:bCs/>
                <w:sz w:val="20"/>
                <w:szCs w:val="20"/>
              </w:rPr>
            </w:pPr>
          </w:p>
        </w:tc>
        <w:tc>
          <w:tcPr>
            <w:tcW w:w="891" w:type="dxa"/>
            <w:gridSpan w:val="2"/>
            <w:shd w:val="clear" w:color="auto" w:fill="auto"/>
          </w:tcPr>
          <w:p w14:paraId="34AFE90E">
            <w:pPr>
              <w:spacing w:after="0"/>
              <w:jc w:val="both"/>
              <w:rPr>
                <w:rFonts w:ascii="Arial" w:hAnsi="Arial" w:cs="Arial"/>
                <w:bCs/>
                <w:sz w:val="20"/>
                <w:szCs w:val="20"/>
              </w:rPr>
            </w:pPr>
          </w:p>
        </w:tc>
      </w:tr>
      <w:tr w14:paraId="1B8C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14:paraId="1977E2B2">
            <w:pPr>
              <w:spacing w:after="0"/>
              <w:jc w:val="both"/>
              <w:rPr>
                <w:rFonts w:ascii="Arial" w:hAnsi="Arial" w:cs="Arial"/>
                <w:bCs/>
                <w:sz w:val="20"/>
                <w:szCs w:val="20"/>
              </w:rPr>
            </w:pPr>
          </w:p>
        </w:tc>
        <w:tc>
          <w:tcPr>
            <w:tcW w:w="879" w:type="dxa"/>
            <w:gridSpan w:val="2"/>
            <w:shd w:val="clear" w:color="auto" w:fill="auto"/>
          </w:tcPr>
          <w:p w14:paraId="03E11BD2">
            <w:pPr>
              <w:spacing w:after="0"/>
              <w:jc w:val="both"/>
              <w:rPr>
                <w:rFonts w:ascii="Arial" w:hAnsi="Arial" w:cs="Arial"/>
                <w:bCs/>
                <w:sz w:val="20"/>
                <w:szCs w:val="20"/>
              </w:rPr>
            </w:pPr>
          </w:p>
        </w:tc>
        <w:tc>
          <w:tcPr>
            <w:tcW w:w="851" w:type="dxa"/>
            <w:shd w:val="clear" w:color="auto" w:fill="auto"/>
          </w:tcPr>
          <w:p w14:paraId="4679E9B6">
            <w:pPr>
              <w:spacing w:after="0"/>
              <w:jc w:val="both"/>
              <w:rPr>
                <w:rFonts w:ascii="Arial" w:hAnsi="Arial" w:cs="Arial"/>
                <w:bCs/>
                <w:sz w:val="20"/>
                <w:szCs w:val="20"/>
              </w:rPr>
            </w:pPr>
          </w:p>
        </w:tc>
        <w:tc>
          <w:tcPr>
            <w:tcW w:w="850" w:type="dxa"/>
            <w:shd w:val="clear" w:color="auto" w:fill="auto"/>
          </w:tcPr>
          <w:p w14:paraId="12DF9921">
            <w:pPr>
              <w:spacing w:after="0"/>
              <w:jc w:val="both"/>
              <w:rPr>
                <w:rFonts w:ascii="Arial" w:hAnsi="Arial" w:cs="Arial"/>
                <w:bCs/>
                <w:sz w:val="20"/>
                <w:szCs w:val="20"/>
              </w:rPr>
            </w:pPr>
          </w:p>
        </w:tc>
        <w:tc>
          <w:tcPr>
            <w:tcW w:w="866" w:type="dxa"/>
            <w:gridSpan w:val="2"/>
            <w:shd w:val="clear" w:color="auto" w:fill="auto"/>
          </w:tcPr>
          <w:p w14:paraId="22779098">
            <w:pPr>
              <w:spacing w:after="0"/>
              <w:jc w:val="both"/>
              <w:rPr>
                <w:rFonts w:ascii="Arial" w:hAnsi="Arial" w:cs="Arial"/>
                <w:bCs/>
                <w:sz w:val="20"/>
                <w:szCs w:val="20"/>
              </w:rPr>
            </w:pPr>
          </w:p>
        </w:tc>
        <w:tc>
          <w:tcPr>
            <w:tcW w:w="992" w:type="dxa"/>
            <w:shd w:val="clear" w:color="auto" w:fill="auto"/>
          </w:tcPr>
          <w:p w14:paraId="22C55916">
            <w:pPr>
              <w:spacing w:after="0"/>
              <w:jc w:val="both"/>
              <w:rPr>
                <w:rFonts w:ascii="Arial" w:hAnsi="Arial" w:cs="Arial"/>
                <w:bCs/>
                <w:sz w:val="20"/>
                <w:szCs w:val="20"/>
              </w:rPr>
            </w:pPr>
          </w:p>
        </w:tc>
        <w:tc>
          <w:tcPr>
            <w:tcW w:w="977" w:type="dxa"/>
            <w:shd w:val="clear" w:color="auto" w:fill="auto"/>
          </w:tcPr>
          <w:p w14:paraId="37446C45">
            <w:pPr>
              <w:spacing w:after="0"/>
              <w:jc w:val="both"/>
              <w:rPr>
                <w:rFonts w:ascii="Arial" w:hAnsi="Arial" w:cs="Arial"/>
                <w:bCs/>
                <w:sz w:val="20"/>
                <w:szCs w:val="20"/>
              </w:rPr>
            </w:pPr>
          </w:p>
        </w:tc>
        <w:tc>
          <w:tcPr>
            <w:tcW w:w="851" w:type="dxa"/>
            <w:shd w:val="clear" w:color="auto" w:fill="auto"/>
          </w:tcPr>
          <w:p w14:paraId="6D99A214">
            <w:pPr>
              <w:spacing w:after="0"/>
              <w:jc w:val="both"/>
              <w:rPr>
                <w:rFonts w:ascii="Arial" w:hAnsi="Arial" w:cs="Arial"/>
                <w:bCs/>
                <w:sz w:val="20"/>
                <w:szCs w:val="20"/>
              </w:rPr>
            </w:pPr>
          </w:p>
        </w:tc>
        <w:tc>
          <w:tcPr>
            <w:tcW w:w="709" w:type="dxa"/>
            <w:shd w:val="clear" w:color="auto" w:fill="auto"/>
          </w:tcPr>
          <w:p w14:paraId="03972DC5">
            <w:pPr>
              <w:spacing w:after="0"/>
              <w:jc w:val="both"/>
              <w:rPr>
                <w:rFonts w:ascii="Arial" w:hAnsi="Arial" w:cs="Arial"/>
                <w:bCs/>
                <w:sz w:val="20"/>
                <w:szCs w:val="20"/>
              </w:rPr>
            </w:pPr>
          </w:p>
        </w:tc>
        <w:tc>
          <w:tcPr>
            <w:tcW w:w="891" w:type="dxa"/>
            <w:gridSpan w:val="2"/>
            <w:shd w:val="clear" w:color="auto" w:fill="auto"/>
          </w:tcPr>
          <w:p w14:paraId="093661A8">
            <w:pPr>
              <w:spacing w:after="0"/>
              <w:jc w:val="both"/>
              <w:rPr>
                <w:rFonts w:ascii="Arial" w:hAnsi="Arial" w:cs="Arial"/>
                <w:bCs/>
                <w:sz w:val="20"/>
                <w:szCs w:val="20"/>
              </w:rPr>
            </w:pPr>
          </w:p>
        </w:tc>
      </w:tr>
      <w:tr w14:paraId="372C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127" w:type="dxa"/>
            <w:vMerge w:val="restart"/>
            <w:shd w:val="clear" w:color="auto" w:fill="auto"/>
          </w:tcPr>
          <w:p w14:paraId="18E51E97">
            <w:pPr>
              <w:spacing w:after="0"/>
              <w:jc w:val="both"/>
              <w:rPr>
                <w:rFonts w:ascii="Arial" w:hAnsi="Arial" w:cs="Arial"/>
                <w:bCs/>
                <w:sz w:val="20"/>
                <w:szCs w:val="20"/>
              </w:rPr>
            </w:pPr>
            <w:r>
              <w:rPr>
                <w:rFonts w:ascii="Arial" w:hAnsi="Arial" w:cs="Arial"/>
                <w:bCs/>
                <w:sz w:val="20"/>
                <w:szCs w:val="20"/>
              </w:rPr>
              <w:t>Первая помощь при дорожно-транспортном происшествии</w:t>
            </w:r>
          </w:p>
        </w:tc>
        <w:tc>
          <w:tcPr>
            <w:tcW w:w="879" w:type="dxa"/>
            <w:gridSpan w:val="2"/>
            <w:shd w:val="clear" w:color="auto" w:fill="auto"/>
          </w:tcPr>
          <w:p w14:paraId="1572D03B">
            <w:pPr>
              <w:spacing w:after="0"/>
              <w:jc w:val="both"/>
              <w:rPr>
                <w:rFonts w:ascii="Arial" w:hAnsi="Arial" w:cs="Arial"/>
                <w:bCs/>
                <w:sz w:val="20"/>
                <w:szCs w:val="20"/>
              </w:rPr>
            </w:pPr>
          </w:p>
        </w:tc>
        <w:tc>
          <w:tcPr>
            <w:tcW w:w="851" w:type="dxa"/>
            <w:shd w:val="clear" w:color="auto" w:fill="auto"/>
          </w:tcPr>
          <w:p w14:paraId="10986387">
            <w:pPr>
              <w:spacing w:after="0"/>
              <w:jc w:val="both"/>
              <w:rPr>
                <w:rFonts w:ascii="Arial" w:hAnsi="Arial" w:cs="Arial"/>
                <w:bCs/>
                <w:sz w:val="20"/>
                <w:szCs w:val="20"/>
              </w:rPr>
            </w:pPr>
          </w:p>
        </w:tc>
        <w:tc>
          <w:tcPr>
            <w:tcW w:w="850" w:type="dxa"/>
            <w:shd w:val="clear" w:color="auto" w:fill="auto"/>
          </w:tcPr>
          <w:p w14:paraId="38CDC1B2">
            <w:pPr>
              <w:spacing w:after="0"/>
              <w:jc w:val="both"/>
              <w:rPr>
                <w:rFonts w:ascii="Arial" w:hAnsi="Arial" w:cs="Arial"/>
                <w:bCs/>
                <w:sz w:val="20"/>
                <w:szCs w:val="20"/>
              </w:rPr>
            </w:pPr>
          </w:p>
        </w:tc>
        <w:tc>
          <w:tcPr>
            <w:tcW w:w="866" w:type="dxa"/>
            <w:gridSpan w:val="2"/>
            <w:shd w:val="clear" w:color="auto" w:fill="auto"/>
          </w:tcPr>
          <w:p w14:paraId="11DF8A33">
            <w:pPr>
              <w:spacing w:after="0"/>
              <w:jc w:val="both"/>
              <w:rPr>
                <w:rFonts w:ascii="Arial" w:hAnsi="Arial" w:cs="Arial"/>
                <w:bCs/>
                <w:sz w:val="20"/>
                <w:szCs w:val="20"/>
              </w:rPr>
            </w:pPr>
          </w:p>
        </w:tc>
        <w:tc>
          <w:tcPr>
            <w:tcW w:w="992" w:type="dxa"/>
            <w:shd w:val="clear" w:color="auto" w:fill="auto"/>
          </w:tcPr>
          <w:p w14:paraId="5758748E">
            <w:pPr>
              <w:spacing w:after="0"/>
              <w:jc w:val="both"/>
              <w:rPr>
                <w:rFonts w:ascii="Arial" w:hAnsi="Arial" w:cs="Arial"/>
                <w:bCs/>
                <w:sz w:val="20"/>
                <w:szCs w:val="20"/>
              </w:rPr>
            </w:pPr>
          </w:p>
        </w:tc>
        <w:tc>
          <w:tcPr>
            <w:tcW w:w="977" w:type="dxa"/>
            <w:shd w:val="clear" w:color="auto" w:fill="auto"/>
          </w:tcPr>
          <w:p w14:paraId="3ECE3B57">
            <w:pPr>
              <w:spacing w:after="0"/>
              <w:jc w:val="both"/>
              <w:rPr>
                <w:rFonts w:ascii="Arial" w:hAnsi="Arial" w:cs="Arial"/>
                <w:bCs/>
                <w:sz w:val="20"/>
                <w:szCs w:val="20"/>
              </w:rPr>
            </w:pPr>
          </w:p>
        </w:tc>
        <w:tc>
          <w:tcPr>
            <w:tcW w:w="851" w:type="dxa"/>
            <w:shd w:val="clear" w:color="auto" w:fill="auto"/>
          </w:tcPr>
          <w:p w14:paraId="21B1D30C">
            <w:pPr>
              <w:spacing w:after="0"/>
              <w:jc w:val="both"/>
              <w:rPr>
                <w:rFonts w:ascii="Arial" w:hAnsi="Arial" w:cs="Arial"/>
                <w:bCs/>
                <w:sz w:val="20"/>
                <w:szCs w:val="20"/>
              </w:rPr>
            </w:pPr>
          </w:p>
        </w:tc>
        <w:tc>
          <w:tcPr>
            <w:tcW w:w="709" w:type="dxa"/>
            <w:shd w:val="clear" w:color="auto" w:fill="auto"/>
          </w:tcPr>
          <w:p w14:paraId="5EB381AE">
            <w:pPr>
              <w:spacing w:after="0"/>
              <w:jc w:val="both"/>
              <w:rPr>
                <w:rFonts w:ascii="Arial" w:hAnsi="Arial" w:cs="Arial"/>
                <w:bCs/>
                <w:sz w:val="20"/>
                <w:szCs w:val="20"/>
              </w:rPr>
            </w:pPr>
          </w:p>
        </w:tc>
        <w:tc>
          <w:tcPr>
            <w:tcW w:w="891" w:type="dxa"/>
            <w:gridSpan w:val="2"/>
            <w:shd w:val="clear" w:color="auto" w:fill="auto"/>
          </w:tcPr>
          <w:p w14:paraId="3C1C05DC">
            <w:pPr>
              <w:spacing w:after="0"/>
              <w:jc w:val="both"/>
              <w:rPr>
                <w:rFonts w:ascii="Arial" w:hAnsi="Arial" w:cs="Arial"/>
                <w:bCs/>
                <w:sz w:val="20"/>
                <w:szCs w:val="20"/>
              </w:rPr>
            </w:pPr>
          </w:p>
        </w:tc>
      </w:tr>
      <w:tr w14:paraId="22CA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14:paraId="4A789BF4">
            <w:pPr>
              <w:spacing w:after="0"/>
              <w:jc w:val="both"/>
              <w:rPr>
                <w:rFonts w:ascii="Arial" w:hAnsi="Arial" w:cs="Arial"/>
                <w:bCs/>
                <w:sz w:val="20"/>
                <w:szCs w:val="20"/>
              </w:rPr>
            </w:pPr>
          </w:p>
        </w:tc>
        <w:tc>
          <w:tcPr>
            <w:tcW w:w="879" w:type="dxa"/>
            <w:gridSpan w:val="2"/>
            <w:shd w:val="clear" w:color="auto" w:fill="auto"/>
          </w:tcPr>
          <w:p w14:paraId="3C85C1C2">
            <w:pPr>
              <w:spacing w:after="0"/>
              <w:jc w:val="both"/>
              <w:rPr>
                <w:rFonts w:ascii="Arial" w:hAnsi="Arial" w:cs="Arial"/>
                <w:bCs/>
                <w:sz w:val="20"/>
                <w:szCs w:val="20"/>
              </w:rPr>
            </w:pPr>
          </w:p>
        </w:tc>
        <w:tc>
          <w:tcPr>
            <w:tcW w:w="851" w:type="dxa"/>
            <w:shd w:val="clear" w:color="auto" w:fill="auto"/>
          </w:tcPr>
          <w:p w14:paraId="15A5C15F">
            <w:pPr>
              <w:spacing w:after="0"/>
              <w:jc w:val="both"/>
              <w:rPr>
                <w:rFonts w:ascii="Arial" w:hAnsi="Arial" w:cs="Arial"/>
                <w:bCs/>
                <w:sz w:val="20"/>
                <w:szCs w:val="20"/>
              </w:rPr>
            </w:pPr>
          </w:p>
        </w:tc>
        <w:tc>
          <w:tcPr>
            <w:tcW w:w="850" w:type="dxa"/>
            <w:shd w:val="clear" w:color="auto" w:fill="auto"/>
          </w:tcPr>
          <w:p w14:paraId="7B2470C9">
            <w:pPr>
              <w:spacing w:after="0"/>
              <w:jc w:val="both"/>
              <w:rPr>
                <w:rFonts w:ascii="Arial" w:hAnsi="Arial" w:cs="Arial"/>
                <w:bCs/>
                <w:sz w:val="20"/>
                <w:szCs w:val="20"/>
              </w:rPr>
            </w:pPr>
          </w:p>
        </w:tc>
        <w:tc>
          <w:tcPr>
            <w:tcW w:w="866" w:type="dxa"/>
            <w:gridSpan w:val="2"/>
            <w:shd w:val="clear" w:color="auto" w:fill="auto"/>
          </w:tcPr>
          <w:p w14:paraId="4D38BB40">
            <w:pPr>
              <w:spacing w:after="0"/>
              <w:jc w:val="both"/>
              <w:rPr>
                <w:rFonts w:ascii="Arial" w:hAnsi="Arial" w:cs="Arial"/>
                <w:bCs/>
                <w:sz w:val="20"/>
                <w:szCs w:val="20"/>
              </w:rPr>
            </w:pPr>
          </w:p>
        </w:tc>
        <w:tc>
          <w:tcPr>
            <w:tcW w:w="992" w:type="dxa"/>
            <w:shd w:val="clear" w:color="auto" w:fill="auto"/>
          </w:tcPr>
          <w:p w14:paraId="052EE647">
            <w:pPr>
              <w:spacing w:after="0"/>
              <w:jc w:val="both"/>
              <w:rPr>
                <w:rFonts w:ascii="Arial" w:hAnsi="Arial" w:cs="Arial"/>
                <w:bCs/>
                <w:sz w:val="20"/>
                <w:szCs w:val="20"/>
              </w:rPr>
            </w:pPr>
          </w:p>
        </w:tc>
        <w:tc>
          <w:tcPr>
            <w:tcW w:w="977" w:type="dxa"/>
            <w:shd w:val="clear" w:color="auto" w:fill="auto"/>
          </w:tcPr>
          <w:p w14:paraId="7DB7C4B0">
            <w:pPr>
              <w:spacing w:after="0"/>
              <w:jc w:val="both"/>
              <w:rPr>
                <w:rFonts w:ascii="Arial" w:hAnsi="Arial" w:cs="Arial"/>
                <w:bCs/>
                <w:sz w:val="20"/>
                <w:szCs w:val="20"/>
              </w:rPr>
            </w:pPr>
          </w:p>
        </w:tc>
        <w:tc>
          <w:tcPr>
            <w:tcW w:w="851" w:type="dxa"/>
            <w:shd w:val="clear" w:color="auto" w:fill="auto"/>
          </w:tcPr>
          <w:p w14:paraId="35ED4491">
            <w:pPr>
              <w:spacing w:after="0"/>
              <w:jc w:val="both"/>
              <w:rPr>
                <w:rFonts w:ascii="Arial" w:hAnsi="Arial" w:cs="Arial"/>
                <w:bCs/>
                <w:sz w:val="20"/>
                <w:szCs w:val="20"/>
              </w:rPr>
            </w:pPr>
          </w:p>
        </w:tc>
        <w:tc>
          <w:tcPr>
            <w:tcW w:w="709" w:type="dxa"/>
            <w:shd w:val="clear" w:color="auto" w:fill="auto"/>
          </w:tcPr>
          <w:p w14:paraId="4C43EACF">
            <w:pPr>
              <w:spacing w:after="0"/>
              <w:jc w:val="both"/>
              <w:rPr>
                <w:rFonts w:ascii="Arial" w:hAnsi="Arial" w:cs="Arial"/>
                <w:bCs/>
                <w:sz w:val="20"/>
                <w:szCs w:val="20"/>
              </w:rPr>
            </w:pPr>
          </w:p>
        </w:tc>
        <w:tc>
          <w:tcPr>
            <w:tcW w:w="891" w:type="dxa"/>
            <w:gridSpan w:val="2"/>
            <w:shd w:val="clear" w:color="auto" w:fill="auto"/>
          </w:tcPr>
          <w:p w14:paraId="0B4C882B">
            <w:pPr>
              <w:spacing w:after="0"/>
              <w:jc w:val="both"/>
              <w:rPr>
                <w:rFonts w:ascii="Arial" w:hAnsi="Arial" w:cs="Arial"/>
                <w:bCs/>
                <w:sz w:val="20"/>
                <w:szCs w:val="20"/>
              </w:rPr>
            </w:pPr>
          </w:p>
        </w:tc>
      </w:tr>
      <w:tr w14:paraId="59326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3" w:type="dxa"/>
            <w:gridSpan w:val="13"/>
            <w:shd w:val="clear" w:color="auto" w:fill="auto"/>
          </w:tcPr>
          <w:p w14:paraId="43269C3D">
            <w:pPr>
              <w:spacing w:after="0"/>
              <w:jc w:val="both"/>
              <w:rPr>
                <w:rFonts w:ascii="Arial" w:hAnsi="Arial" w:cs="Arial"/>
                <w:b/>
                <w:bCs/>
                <w:sz w:val="20"/>
                <w:szCs w:val="20"/>
              </w:rPr>
            </w:pPr>
            <w:r>
              <w:rPr>
                <w:rFonts w:ascii="Arial" w:hAnsi="Arial" w:cs="Arial"/>
                <w:b/>
                <w:bCs/>
                <w:sz w:val="20"/>
                <w:szCs w:val="20"/>
              </w:rPr>
              <w:t>Учебные предметы специального цикла</w:t>
            </w:r>
          </w:p>
        </w:tc>
      </w:tr>
      <w:tr w14:paraId="07B0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127" w:type="dxa"/>
            <w:vMerge w:val="restart"/>
            <w:shd w:val="clear" w:color="auto" w:fill="auto"/>
          </w:tcPr>
          <w:p w14:paraId="0EC11630">
            <w:pPr>
              <w:spacing w:after="0"/>
              <w:jc w:val="both"/>
              <w:rPr>
                <w:rFonts w:ascii="Arial" w:hAnsi="Arial" w:cs="Arial"/>
                <w:bCs/>
                <w:sz w:val="20"/>
                <w:szCs w:val="20"/>
              </w:rPr>
            </w:pPr>
            <w:r>
              <w:rPr>
                <w:rFonts w:ascii="Arial" w:hAnsi="Arial" w:cs="Arial"/>
                <w:bCs/>
                <w:sz w:val="20"/>
                <w:szCs w:val="20"/>
              </w:rPr>
              <w:t>Устройство и техническое обслуживание транспортных средств категории "С" как объектов управления</w:t>
            </w:r>
          </w:p>
        </w:tc>
        <w:tc>
          <w:tcPr>
            <w:tcW w:w="879" w:type="dxa"/>
            <w:gridSpan w:val="2"/>
            <w:shd w:val="clear" w:color="auto" w:fill="auto"/>
          </w:tcPr>
          <w:p w14:paraId="27F4F0F4">
            <w:pPr>
              <w:spacing w:after="0"/>
              <w:jc w:val="center"/>
              <w:rPr>
                <w:rFonts w:ascii="Arial" w:hAnsi="Arial" w:cs="Arial"/>
                <w:bCs/>
                <w:sz w:val="20"/>
                <w:szCs w:val="20"/>
              </w:rPr>
            </w:pPr>
          </w:p>
          <w:p w14:paraId="61427330">
            <w:pPr>
              <w:spacing w:after="0"/>
              <w:jc w:val="center"/>
              <w:rPr>
                <w:rFonts w:ascii="Arial" w:hAnsi="Arial" w:cs="Arial"/>
                <w:bCs/>
                <w:sz w:val="20"/>
                <w:szCs w:val="20"/>
                <w:u w:val="single"/>
              </w:rPr>
            </w:pPr>
            <w:r>
              <w:rPr>
                <w:rFonts w:ascii="Arial" w:hAnsi="Arial" w:cs="Arial"/>
                <w:bCs/>
                <w:sz w:val="20"/>
                <w:szCs w:val="20"/>
                <w:u w:val="single"/>
              </w:rPr>
              <w:t>Т1.6</w:t>
            </w:r>
          </w:p>
          <w:p w14:paraId="5D8C0A35">
            <w:pPr>
              <w:spacing w:after="0"/>
              <w:jc w:val="center"/>
              <w:rPr>
                <w:rFonts w:ascii="Arial" w:hAnsi="Arial" w:cs="Arial"/>
                <w:bCs/>
                <w:sz w:val="20"/>
                <w:szCs w:val="20"/>
              </w:rPr>
            </w:pPr>
            <w:r>
              <w:rPr>
                <w:rFonts w:ascii="Arial" w:hAnsi="Arial" w:cs="Arial"/>
                <w:bCs/>
                <w:sz w:val="20"/>
                <w:szCs w:val="20"/>
              </w:rPr>
              <w:t>4</w:t>
            </w:r>
          </w:p>
          <w:p w14:paraId="3D668D00">
            <w:pPr>
              <w:spacing w:after="0"/>
              <w:jc w:val="center"/>
              <w:rPr>
                <w:rFonts w:ascii="Arial" w:hAnsi="Arial" w:cs="Arial"/>
                <w:bCs/>
                <w:sz w:val="20"/>
                <w:szCs w:val="20"/>
              </w:rPr>
            </w:pPr>
          </w:p>
        </w:tc>
        <w:tc>
          <w:tcPr>
            <w:tcW w:w="851" w:type="dxa"/>
            <w:shd w:val="clear" w:color="auto" w:fill="auto"/>
          </w:tcPr>
          <w:p w14:paraId="46ABA070">
            <w:pPr>
              <w:spacing w:after="0"/>
              <w:jc w:val="center"/>
              <w:rPr>
                <w:rFonts w:ascii="Arial" w:hAnsi="Arial" w:cs="Arial"/>
                <w:bCs/>
                <w:sz w:val="20"/>
                <w:szCs w:val="20"/>
              </w:rPr>
            </w:pPr>
          </w:p>
          <w:p w14:paraId="35778985">
            <w:pPr>
              <w:spacing w:after="0"/>
              <w:jc w:val="center"/>
              <w:rPr>
                <w:rFonts w:ascii="Arial" w:hAnsi="Arial" w:cs="Arial"/>
                <w:bCs/>
                <w:sz w:val="20"/>
                <w:szCs w:val="20"/>
                <w:u w:val="single"/>
              </w:rPr>
            </w:pPr>
            <w:r>
              <w:rPr>
                <w:rFonts w:ascii="Arial" w:hAnsi="Arial" w:cs="Arial"/>
                <w:bCs/>
                <w:sz w:val="20"/>
                <w:szCs w:val="20"/>
                <w:u w:val="single"/>
              </w:rPr>
              <w:t>Т1.6-2</w:t>
            </w:r>
          </w:p>
          <w:p w14:paraId="2CF8406C">
            <w:pPr>
              <w:spacing w:after="0"/>
              <w:jc w:val="center"/>
              <w:rPr>
                <w:rFonts w:ascii="Arial" w:hAnsi="Arial" w:cs="Arial"/>
                <w:bCs/>
                <w:sz w:val="20"/>
                <w:szCs w:val="20"/>
              </w:rPr>
            </w:pPr>
            <w:r>
              <w:rPr>
                <w:rFonts w:ascii="Arial" w:hAnsi="Arial" w:cs="Arial"/>
                <w:bCs/>
                <w:sz w:val="20"/>
                <w:szCs w:val="20"/>
              </w:rPr>
              <w:t>Т1.7-2</w:t>
            </w:r>
          </w:p>
          <w:p w14:paraId="3D50A7DD">
            <w:pPr>
              <w:spacing w:after="0"/>
              <w:jc w:val="center"/>
              <w:rPr>
                <w:rFonts w:ascii="Arial" w:hAnsi="Arial" w:cs="Arial"/>
                <w:bCs/>
                <w:sz w:val="20"/>
                <w:szCs w:val="20"/>
              </w:rPr>
            </w:pPr>
          </w:p>
        </w:tc>
        <w:tc>
          <w:tcPr>
            <w:tcW w:w="850" w:type="dxa"/>
            <w:shd w:val="clear" w:color="auto" w:fill="auto"/>
          </w:tcPr>
          <w:p w14:paraId="71C63BD2">
            <w:pPr>
              <w:spacing w:after="0"/>
              <w:jc w:val="center"/>
              <w:rPr>
                <w:rFonts w:ascii="Arial" w:hAnsi="Arial" w:cs="Arial"/>
                <w:bCs/>
                <w:sz w:val="20"/>
                <w:szCs w:val="20"/>
                <w:u w:val="single"/>
              </w:rPr>
            </w:pPr>
          </w:p>
          <w:p w14:paraId="46393916">
            <w:pPr>
              <w:spacing w:after="0"/>
              <w:jc w:val="center"/>
              <w:rPr>
                <w:rFonts w:ascii="Arial" w:hAnsi="Arial" w:cs="Arial"/>
                <w:bCs/>
                <w:sz w:val="20"/>
                <w:szCs w:val="20"/>
                <w:u w:val="single"/>
              </w:rPr>
            </w:pPr>
            <w:r>
              <w:rPr>
                <w:rFonts w:ascii="Arial" w:hAnsi="Arial" w:cs="Arial"/>
                <w:bCs/>
                <w:sz w:val="20"/>
                <w:szCs w:val="20"/>
                <w:u w:val="single"/>
              </w:rPr>
              <w:t>Т1.7</w:t>
            </w:r>
          </w:p>
          <w:p w14:paraId="4D5902AF">
            <w:pPr>
              <w:spacing w:after="0"/>
              <w:jc w:val="center"/>
              <w:rPr>
                <w:rFonts w:ascii="Arial" w:hAnsi="Arial" w:cs="Arial"/>
                <w:bCs/>
                <w:sz w:val="20"/>
                <w:szCs w:val="20"/>
              </w:rPr>
            </w:pPr>
            <w:r>
              <w:rPr>
                <w:rFonts w:ascii="Arial" w:hAnsi="Arial" w:cs="Arial"/>
                <w:bCs/>
                <w:sz w:val="20"/>
                <w:szCs w:val="20"/>
              </w:rPr>
              <w:t>4</w:t>
            </w:r>
          </w:p>
          <w:p w14:paraId="2537FDB3">
            <w:pPr>
              <w:spacing w:after="0"/>
              <w:jc w:val="center"/>
              <w:rPr>
                <w:rFonts w:ascii="Arial" w:hAnsi="Arial" w:cs="Arial"/>
                <w:bCs/>
                <w:sz w:val="20"/>
                <w:szCs w:val="20"/>
              </w:rPr>
            </w:pPr>
          </w:p>
        </w:tc>
        <w:tc>
          <w:tcPr>
            <w:tcW w:w="866" w:type="dxa"/>
            <w:gridSpan w:val="2"/>
            <w:shd w:val="clear" w:color="auto" w:fill="auto"/>
          </w:tcPr>
          <w:p w14:paraId="1D202D0D">
            <w:pPr>
              <w:spacing w:after="0"/>
              <w:jc w:val="center"/>
              <w:rPr>
                <w:rFonts w:ascii="Arial" w:hAnsi="Arial" w:cs="Arial"/>
                <w:bCs/>
                <w:sz w:val="20"/>
                <w:szCs w:val="20"/>
                <w:u w:val="single"/>
              </w:rPr>
            </w:pPr>
          </w:p>
          <w:p w14:paraId="3F747DED">
            <w:pPr>
              <w:spacing w:after="0"/>
              <w:jc w:val="center"/>
              <w:rPr>
                <w:rFonts w:ascii="Arial" w:hAnsi="Arial" w:cs="Arial"/>
                <w:bCs/>
                <w:sz w:val="20"/>
                <w:szCs w:val="20"/>
                <w:u w:val="single"/>
              </w:rPr>
            </w:pPr>
            <w:r>
              <w:rPr>
                <w:rFonts w:ascii="Arial" w:hAnsi="Arial" w:cs="Arial"/>
                <w:bCs/>
                <w:sz w:val="20"/>
                <w:szCs w:val="20"/>
                <w:u w:val="single"/>
              </w:rPr>
              <w:t>Т1.8-2</w:t>
            </w:r>
          </w:p>
          <w:p w14:paraId="34EC6912">
            <w:pPr>
              <w:spacing w:after="0"/>
              <w:jc w:val="center"/>
              <w:rPr>
                <w:rFonts w:ascii="Arial" w:hAnsi="Arial" w:cs="Arial"/>
                <w:bCs/>
                <w:sz w:val="20"/>
                <w:szCs w:val="20"/>
              </w:rPr>
            </w:pPr>
            <w:r>
              <w:rPr>
                <w:rFonts w:ascii="Arial" w:hAnsi="Arial" w:cs="Arial"/>
                <w:bCs/>
                <w:sz w:val="20"/>
                <w:szCs w:val="20"/>
              </w:rPr>
              <w:t>Т1.9-2</w:t>
            </w:r>
          </w:p>
          <w:p w14:paraId="3D492D03">
            <w:pPr>
              <w:spacing w:after="0"/>
              <w:jc w:val="center"/>
              <w:rPr>
                <w:rFonts w:ascii="Arial" w:hAnsi="Arial" w:cs="Arial"/>
                <w:bCs/>
                <w:sz w:val="20"/>
                <w:szCs w:val="20"/>
              </w:rPr>
            </w:pPr>
          </w:p>
        </w:tc>
        <w:tc>
          <w:tcPr>
            <w:tcW w:w="992" w:type="dxa"/>
            <w:shd w:val="clear" w:color="auto" w:fill="auto"/>
          </w:tcPr>
          <w:p w14:paraId="4E02AB79">
            <w:pPr>
              <w:spacing w:after="0"/>
              <w:jc w:val="center"/>
              <w:rPr>
                <w:rFonts w:ascii="Arial" w:hAnsi="Arial" w:cs="Arial"/>
                <w:bCs/>
                <w:sz w:val="20"/>
                <w:szCs w:val="20"/>
                <w:u w:val="single"/>
              </w:rPr>
            </w:pPr>
          </w:p>
          <w:p w14:paraId="1A547D51">
            <w:pPr>
              <w:spacing w:after="0"/>
              <w:jc w:val="center"/>
              <w:rPr>
                <w:rFonts w:ascii="Arial" w:hAnsi="Arial" w:cs="Arial"/>
                <w:bCs/>
                <w:sz w:val="20"/>
                <w:szCs w:val="20"/>
                <w:u w:val="single"/>
              </w:rPr>
            </w:pPr>
            <w:r>
              <w:rPr>
                <w:rFonts w:ascii="Arial" w:hAnsi="Arial" w:cs="Arial"/>
                <w:bCs/>
                <w:sz w:val="20"/>
                <w:szCs w:val="20"/>
                <w:u w:val="single"/>
              </w:rPr>
              <w:t>Т1.9</w:t>
            </w:r>
          </w:p>
          <w:p w14:paraId="2F2DC281">
            <w:pPr>
              <w:spacing w:after="0"/>
              <w:jc w:val="center"/>
              <w:rPr>
                <w:rFonts w:ascii="Arial" w:hAnsi="Arial" w:cs="Arial"/>
                <w:bCs/>
                <w:sz w:val="20"/>
                <w:szCs w:val="20"/>
              </w:rPr>
            </w:pPr>
            <w:r>
              <w:rPr>
                <w:rFonts w:ascii="Arial" w:hAnsi="Arial" w:cs="Arial"/>
                <w:bCs/>
                <w:sz w:val="20"/>
                <w:szCs w:val="20"/>
              </w:rPr>
              <w:t>4</w:t>
            </w:r>
          </w:p>
        </w:tc>
        <w:tc>
          <w:tcPr>
            <w:tcW w:w="977" w:type="dxa"/>
            <w:shd w:val="clear" w:color="auto" w:fill="auto"/>
          </w:tcPr>
          <w:p w14:paraId="68D0747C">
            <w:pPr>
              <w:spacing w:after="0"/>
              <w:jc w:val="center"/>
              <w:rPr>
                <w:rFonts w:ascii="Arial" w:hAnsi="Arial" w:cs="Arial"/>
                <w:bCs/>
                <w:sz w:val="20"/>
                <w:szCs w:val="20"/>
                <w:u w:val="single"/>
              </w:rPr>
            </w:pPr>
          </w:p>
          <w:p w14:paraId="1BA0B4C2">
            <w:pPr>
              <w:spacing w:after="0"/>
              <w:jc w:val="center"/>
              <w:rPr>
                <w:rFonts w:ascii="Arial" w:hAnsi="Arial" w:cs="Arial"/>
                <w:bCs/>
                <w:sz w:val="20"/>
                <w:szCs w:val="20"/>
              </w:rPr>
            </w:pPr>
            <w:r>
              <w:rPr>
                <w:rFonts w:ascii="Arial" w:hAnsi="Arial" w:cs="Arial"/>
                <w:bCs/>
                <w:sz w:val="20"/>
                <w:szCs w:val="20"/>
                <w:u w:val="single"/>
              </w:rPr>
              <w:t>Т1.10-2</w:t>
            </w:r>
          </w:p>
          <w:p w14:paraId="2E02D61B">
            <w:pPr>
              <w:spacing w:after="0"/>
              <w:jc w:val="center"/>
              <w:rPr>
                <w:rFonts w:ascii="Arial" w:hAnsi="Arial" w:cs="Arial"/>
                <w:bCs/>
                <w:sz w:val="20"/>
                <w:szCs w:val="20"/>
              </w:rPr>
            </w:pPr>
            <w:r>
              <w:rPr>
                <w:rFonts w:ascii="Arial" w:hAnsi="Arial" w:cs="Arial"/>
                <w:bCs/>
                <w:sz w:val="20"/>
                <w:szCs w:val="20"/>
              </w:rPr>
              <w:t>Т2.1-2</w:t>
            </w:r>
          </w:p>
        </w:tc>
        <w:tc>
          <w:tcPr>
            <w:tcW w:w="851" w:type="dxa"/>
            <w:shd w:val="clear" w:color="auto" w:fill="auto"/>
          </w:tcPr>
          <w:p w14:paraId="5DCE1B89">
            <w:pPr>
              <w:spacing w:after="0"/>
              <w:jc w:val="center"/>
              <w:rPr>
                <w:rFonts w:ascii="Arial" w:hAnsi="Arial" w:cs="Arial"/>
                <w:bCs/>
                <w:sz w:val="20"/>
                <w:szCs w:val="20"/>
              </w:rPr>
            </w:pPr>
          </w:p>
          <w:p w14:paraId="31CB9281">
            <w:pPr>
              <w:spacing w:after="0"/>
              <w:jc w:val="center"/>
              <w:rPr>
                <w:rFonts w:ascii="Arial" w:hAnsi="Arial" w:cs="Arial"/>
                <w:bCs/>
                <w:sz w:val="20"/>
                <w:szCs w:val="20"/>
                <w:u w:val="single"/>
              </w:rPr>
            </w:pPr>
            <w:r>
              <w:rPr>
                <w:rFonts w:ascii="Arial" w:hAnsi="Arial" w:cs="Arial"/>
                <w:bCs/>
                <w:sz w:val="20"/>
                <w:szCs w:val="20"/>
                <w:u w:val="single"/>
              </w:rPr>
              <w:t>Т2.2</w:t>
            </w:r>
          </w:p>
          <w:p w14:paraId="4B815E2A">
            <w:pPr>
              <w:spacing w:after="0"/>
              <w:jc w:val="center"/>
              <w:rPr>
                <w:rFonts w:ascii="Arial" w:hAnsi="Arial" w:cs="Arial"/>
                <w:bCs/>
                <w:sz w:val="20"/>
                <w:szCs w:val="20"/>
                <w:u w:val="single"/>
              </w:rPr>
            </w:pPr>
            <w:r>
              <w:rPr>
                <w:rFonts w:ascii="Arial" w:hAnsi="Arial" w:cs="Arial"/>
                <w:bCs/>
                <w:sz w:val="20"/>
                <w:szCs w:val="20"/>
                <w:u w:val="single"/>
              </w:rPr>
              <w:t>2</w:t>
            </w:r>
          </w:p>
        </w:tc>
        <w:tc>
          <w:tcPr>
            <w:tcW w:w="709" w:type="dxa"/>
            <w:shd w:val="clear" w:color="auto" w:fill="auto"/>
          </w:tcPr>
          <w:p w14:paraId="123A7D62">
            <w:pPr>
              <w:spacing w:after="0"/>
              <w:jc w:val="center"/>
              <w:rPr>
                <w:rFonts w:ascii="Arial" w:hAnsi="Arial" w:cs="Arial"/>
                <w:bCs/>
                <w:sz w:val="20"/>
                <w:szCs w:val="20"/>
              </w:rPr>
            </w:pPr>
          </w:p>
        </w:tc>
        <w:tc>
          <w:tcPr>
            <w:tcW w:w="891" w:type="dxa"/>
            <w:gridSpan w:val="2"/>
            <w:shd w:val="clear" w:color="auto" w:fill="auto"/>
          </w:tcPr>
          <w:p w14:paraId="6D72D40D">
            <w:pPr>
              <w:spacing w:after="0"/>
              <w:jc w:val="center"/>
              <w:rPr>
                <w:rFonts w:ascii="Arial" w:hAnsi="Arial" w:cs="Arial"/>
                <w:bCs/>
                <w:sz w:val="20"/>
                <w:szCs w:val="20"/>
              </w:rPr>
            </w:pPr>
          </w:p>
        </w:tc>
      </w:tr>
      <w:tr w14:paraId="273F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14:paraId="361B1B09">
            <w:pPr>
              <w:spacing w:after="0"/>
              <w:jc w:val="both"/>
              <w:rPr>
                <w:rFonts w:ascii="Arial" w:hAnsi="Arial" w:cs="Arial"/>
                <w:bCs/>
                <w:sz w:val="20"/>
                <w:szCs w:val="20"/>
              </w:rPr>
            </w:pPr>
          </w:p>
        </w:tc>
        <w:tc>
          <w:tcPr>
            <w:tcW w:w="879" w:type="dxa"/>
            <w:gridSpan w:val="2"/>
            <w:shd w:val="clear" w:color="auto" w:fill="auto"/>
          </w:tcPr>
          <w:p w14:paraId="5E9123D7">
            <w:pPr>
              <w:spacing w:after="0"/>
              <w:jc w:val="center"/>
              <w:rPr>
                <w:rFonts w:ascii="Arial" w:hAnsi="Arial" w:cs="Arial"/>
                <w:bCs/>
                <w:sz w:val="20"/>
                <w:szCs w:val="20"/>
              </w:rPr>
            </w:pPr>
          </w:p>
        </w:tc>
        <w:tc>
          <w:tcPr>
            <w:tcW w:w="851" w:type="dxa"/>
            <w:shd w:val="clear" w:color="auto" w:fill="auto"/>
          </w:tcPr>
          <w:p w14:paraId="2BD58310">
            <w:pPr>
              <w:spacing w:after="0"/>
              <w:jc w:val="center"/>
              <w:rPr>
                <w:rFonts w:ascii="Arial" w:hAnsi="Arial" w:cs="Arial"/>
                <w:bCs/>
                <w:sz w:val="20"/>
                <w:szCs w:val="20"/>
              </w:rPr>
            </w:pPr>
          </w:p>
        </w:tc>
        <w:tc>
          <w:tcPr>
            <w:tcW w:w="850" w:type="dxa"/>
            <w:shd w:val="clear" w:color="auto" w:fill="auto"/>
          </w:tcPr>
          <w:p w14:paraId="7F78D533">
            <w:pPr>
              <w:spacing w:after="0"/>
              <w:jc w:val="center"/>
              <w:rPr>
                <w:rFonts w:ascii="Arial" w:hAnsi="Arial" w:cs="Arial"/>
                <w:bCs/>
                <w:sz w:val="20"/>
                <w:szCs w:val="20"/>
              </w:rPr>
            </w:pPr>
          </w:p>
        </w:tc>
        <w:tc>
          <w:tcPr>
            <w:tcW w:w="866" w:type="dxa"/>
            <w:gridSpan w:val="2"/>
            <w:shd w:val="clear" w:color="auto" w:fill="auto"/>
          </w:tcPr>
          <w:p w14:paraId="1B5BA02E">
            <w:pPr>
              <w:spacing w:after="0"/>
              <w:jc w:val="center"/>
              <w:rPr>
                <w:rFonts w:ascii="Arial" w:hAnsi="Arial" w:cs="Arial"/>
                <w:bCs/>
                <w:sz w:val="20"/>
                <w:szCs w:val="20"/>
              </w:rPr>
            </w:pPr>
          </w:p>
        </w:tc>
        <w:tc>
          <w:tcPr>
            <w:tcW w:w="992" w:type="dxa"/>
            <w:shd w:val="clear" w:color="auto" w:fill="auto"/>
          </w:tcPr>
          <w:p w14:paraId="5E9712E7">
            <w:pPr>
              <w:spacing w:after="0"/>
              <w:jc w:val="center"/>
              <w:rPr>
                <w:rFonts w:ascii="Arial" w:hAnsi="Arial" w:cs="Arial"/>
                <w:bCs/>
                <w:sz w:val="20"/>
                <w:szCs w:val="20"/>
              </w:rPr>
            </w:pPr>
          </w:p>
        </w:tc>
        <w:tc>
          <w:tcPr>
            <w:tcW w:w="977" w:type="dxa"/>
            <w:shd w:val="clear" w:color="auto" w:fill="auto"/>
          </w:tcPr>
          <w:p w14:paraId="12E597E0">
            <w:pPr>
              <w:spacing w:after="0"/>
              <w:jc w:val="center"/>
              <w:rPr>
                <w:rFonts w:ascii="Arial" w:hAnsi="Arial" w:cs="Arial"/>
                <w:bCs/>
                <w:sz w:val="20"/>
                <w:szCs w:val="20"/>
              </w:rPr>
            </w:pPr>
          </w:p>
        </w:tc>
        <w:tc>
          <w:tcPr>
            <w:tcW w:w="851" w:type="dxa"/>
            <w:shd w:val="clear" w:color="auto" w:fill="auto"/>
          </w:tcPr>
          <w:p w14:paraId="75169C23">
            <w:pPr>
              <w:spacing w:after="0"/>
              <w:jc w:val="center"/>
              <w:rPr>
                <w:rFonts w:ascii="Arial" w:hAnsi="Arial" w:cs="Arial"/>
                <w:bCs/>
                <w:sz w:val="20"/>
                <w:szCs w:val="20"/>
                <w:u w:val="single"/>
              </w:rPr>
            </w:pPr>
            <w:r>
              <w:rPr>
                <w:rFonts w:ascii="Arial" w:hAnsi="Arial" w:cs="Arial"/>
                <w:bCs/>
                <w:sz w:val="20"/>
                <w:szCs w:val="20"/>
                <w:u w:val="single"/>
              </w:rPr>
              <w:t>Т2.3</w:t>
            </w:r>
          </w:p>
          <w:p w14:paraId="1BB8CC04">
            <w:pPr>
              <w:spacing w:after="0"/>
              <w:jc w:val="center"/>
              <w:rPr>
                <w:rFonts w:ascii="Arial" w:hAnsi="Arial" w:cs="Arial"/>
                <w:bCs/>
                <w:sz w:val="20"/>
                <w:szCs w:val="20"/>
              </w:rPr>
            </w:pPr>
            <w:r>
              <w:rPr>
                <w:rFonts w:ascii="Arial" w:hAnsi="Arial" w:cs="Arial"/>
                <w:bCs/>
                <w:sz w:val="20"/>
                <w:szCs w:val="20"/>
                <w:u w:val="single"/>
              </w:rPr>
              <w:t>2</w:t>
            </w:r>
          </w:p>
        </w:tc>
        <w:tc>
          <w:tcPr>
            <w:tcW w:w="709" w:type="dxa"/>
            <w:shd w:val="clear" w:color="auto" w:fill="auto"/>
          </w:tcPr>
          <w:p w14:paraId="125D52BA">
            <w:pPr>
              <w:spacing w:after="0"/>
              <w:jc w:val="center"/>
              <w:rPr>
                <w:rFonts w:ascii="Arial" w:hAnsi="Arial" w:cs="Arial"/>
                <w:bCs/>
                <w:sz w:val="20"/>
                <w:szCs w:val="20"/>
                <w:u w:val="single"/>
              </w:rPr>
            </w:pPr>
            <w:r>
              <w:rPr>
                <w:rFonts w:ascii="Arial" w:hAnsi="Arial" w:cs="Arial"/>
                <w:bCs/>
                <w:sz w:val="20"/>
                <w:szCs w:val="20"/>
                <w:u w:val="single"/>
              </w:rPr>
              <w:t>Т2.3</w:t>
            </w:r>
          </w:p>
          <w:p w14:paraId="2227BD46">
            <w:pPr>
              <w:spacing w:after="0"/>
              <w:jc w:val="center"/>
              <w:rPr>
                <w:rFonts w:ascii="Arial" w:hAnsi="Arial" w:cs="Arial"/>
                <w:bCs/>
                <w:sz w:val="20"/>
                <w:szCs w:val="20"/>
              </w:rPr>
            </w:pPr>
            <w:r>
              <w:rPr>
                <w:rFonts w:ascii="Arial" w:hAnsi="Arial" w:cs="Arial"/>
                <w:bCs/>
                <w:sz w:val="20"/>
                <w:szCs w:val="20"/>
                <w:u w:val="single"/>
              </w:rPr>
              <w:t>4</w:t>
            </w:r>
          </w:p>
        </w:tc>
        <w:tc>
          <w:tcPr>
            <w:tcW w:w="891" w:type="dxa"/>
            <w:gridSpan w:val="2"/>
            <w:shd w:val="clear" w:color="auto" w:fill="auto"/>
          </w:tcPr>
          <w:p w14:paraId="36053FA3">
            <w:pPr>
              <w:spacing w:after="0"/>
              <w:jc w:val="center"/>
              <w:rPr>
                <w:rFonts w:ascii="Arial" w:hAnsi="Arial" w:cs="Arial"/>
                <w:bCs/>
                <w:sz w:val="20"/>
                <w:szCs w:val="20"/>
                <w:u w:val="single"/>
              </w:rPr>
            </w:pPr>
            <w:r>
              <w:rPr>
                <w:rFonts w:ascii="Arial" w:hAnsi="Arial" w:cs="Arial"/>
                <w:bCs/>
                <w:sz w:val="20"/>
                <w:szCs w:val="20"/>
                <w:u w:val="single"/>
              </w:rPr>
              <w:t>Т2.3; Зачёт</w:t>
            </w:r>
          </w:p>
          <w:p w14:paraId="476F17D8">
            <w:pPr>
              <w:spacing w:after="0"/>
              <w:jc w:val="center"/>
              <w:rPr>
                <w:rFonts w:ascii="Arial" w:hAnsi="Arial" w:cs="Arial"/>
                <w:bCs/>
                <w:sz w:val="20"/>
                <w:szCs w:val="20"/>
              </w:rPr>
            </w:pPr>
            <w:r>
              <w:rPr>
                <w:rFonts w:ascii="Arial" w:hAnsi="Arial" w:cs="Arial"/>
                <w:bCs/>
                <w:sz w:val="20"/>
                <w:szCs w:val="20"/>
                <w:u w:val="single"/>
              </w:rPr>
              <w:t>2</w:t>
            </w:r>
          </w:p>
        </w:tc>
      </w:tr>
      <w:tr w14:paraId="00E4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27" w:type="dxa"/>
            <w:vMerge w:val="restart"/>
            <w:shd w:val="clear" w:color="auto" w:fill="auto"/>
          </w:tcPr>
          <w:p w14:paraId="17ED8799">
            <w:pPr>
              <w:spacing w:after="0"/>
              <w:jc w:val="both"/>
              <w:rPr>
                <w:rFonts w:ascii="Arial" w:hAnsi="Arial" w:cs="Arial"/>
                <w:bCs/>
                <w:sz w:val="20"/>
                <w:szCs w:val="20"/>
              </w:rPr>
            </w:pPr>
            <w:r>
              <w:rPr>
                <w:rFonts w:ascii="Arial" w:hAnsi="Arial" w:cs="Arial"/>
                <w:bCs/>
                <w:sz w:val="20"/>
                <w:szCs w:val="20"/>
              </w:rPr>
              <w:t>Основы управления транспортными средствами категории "С"</w:t>
            </w:r>
          </w:p>
        </w:tc>
        <w:tc>
          <w:tcPr>
            <w:tcW w:w="879" w:type="dxa"/>
            <w:gridSpan w:val="2"/>
            <w:shd w:val="clear" w:color="auto" w:fill="auto"/>
          </w:tcPr>
          <w:p w14:paraId="07FF1CD5">
            <w:pPr>
              <w:spacing w:after="0"/>
              <w:jc w:val="center"/>
              <w:rPr>
                <w:rFonts w:ascii="Arial" w:hAnsi="Arial" w:cs="Arial"/>
                <w:bCs/>
                <w:sz w:val="20"/>
                <w:szCs w:val="20"/>
              </w:rPr>
            </w:pPr>
          </w:p>
        </w:tc>
        <w:tc>
          <w:tcPr>
            <w:tcW w:w="851" w:type="dxa"/>
            <w:shd w:val="clear" w:color="auto" w:fill="auto"/>
          </w:tcPr>
          <w:p w14:paraId="417A8A50">
            <w:pPr>
              <w:spacing w:after="0"/>
              <w:jc w:val="center"/>
              <w:rPr>
                <w:rFonts w:ascii="Arial" w:hAnsi="Arial" w:cs="Arial"/>
                <w:bCs/>
                <w:sz w:val="20"/>
                <w:szCs w:val="20"/>
              </w:rPr>
            </w:pPr>
          </w:p>
        </w:tc>
        <w:tc>
          <w:tcPr>
            <w:tcW w:w="850" w:type="dxa"/>
            <w:shd w:val="clear" w:color="auto" w:fill="auto"/>
          </w:tcPr>
          <w:p w14:paraId="0C4C7771">
            <w:pPr>
              <w:spacing w:after="0"/>
              <w:jc w:val="center"/>
              <w:rPr>
                <w:rFonts w:ascii="Arial" w:hAnsi="Arial" w:cs="Arial"/>
                <w:bCs/>
                <w:sz w:val="20"/>
                <w:szCs w:val="20"/>
              </w:rPr>
            </w:pPr>
          </w:p>
        </w:tc>
        <w:tc>
          <w:tcPr>
            <w:tcW w:w="866" w:type="dxa"/>
            <w:gridSpan w:val="2"/>
            <w:shd w:val="clear" w:color="auto" w:fill="auto"/>
          </w:tcPr>
          <w:p w14:paraId="31FF2366">
            <w:pPr>
              <w:spacing w:after="0"/>
              <w:jc w:val="center"/>
              <w:rPr>
                <w:rFonts w:ascii="Arial" w:hAnsi="Arial" w:cs="Arial"/>
                <w:bCs/>
                <w:sz w:val="20"/>
                <w:szCs w:val="20"/>
              </w:rPr>
            </w:pPr>
          </w:p>
        </w:tc>
        <w:tc>
          <w:tcPr>
            <w:tcW w:w="992" w:type="dxa"/>
            <w:shd w:val="clear" w:color="auto" w:fill="auto"/>
          </w:tcPr>
          <w:p w14:paraId="5A579A8C">
            <w:pPr>
              <w:spacing w:after="0"/>
              <w:jc w:val="center"/>
              <w:rPr>
                <w:rFonts w:ascii="Arial" w:hAnsi="Arial" w:cs="Arial"/>
                <w:bCs/>
                <w:sz w:val="20"/>
                <w:szCs w:val="20"/>
              </w:rPr>
            </w:pPr>
          </w:p>
        </w:tc>
        <w:tc>
          <w:tcPr>
            <w:tcW w:w="977" w:type="dxa"/>
            <w:shd w:val="clear" w:color="auto" w:fill="auto"/>
          </w:tcPr>
          <w:p w14:paraId="5CD79F3D">
            <w:pPr>
              <w:spacing w:after="0"/>
              <w:jc w:val="center"/>
              <w:rPr>
                <w:rFonts w:ascii="Arial" w:hAnsi="Arial" w:cs="Arial"/>
                <w:bCs/>
                <w:sz w:val="20"/>
                <w:szCs w:val="20"/>
              </w:rPr>
            </w:pPr>
          </w:p>
        </w:tc>
        <w:tc>
          <w:tcPr>
            <w:tcW w:w="851" w:type="dxa"/>
            <w:shd w:val="clear" w:color="auto" w:fill="auto"/>
          </w:tcPr>
          <w:p w14:paraId="2F6CA762">
            <w:pPr>
              <w:spacing w:after="0"/>
              <w:jc w:val="center"/>
              <w:rPr>
                <w:rFonts w:ascii="Arial" w:hAnsi="Arial" w:cs="Arial"/>
                <w:bCs/>
                <w:sz w:val="20"/>
                <w:szCs w:val="20"/>
              </w:rPr>
            </w:pPr>
          </w:p>
        </w:tc>
        <w:tc>
          <w:tcPr>
            <w:tcW w:w="709" w:type="dxa"/>
            <w:shd w:val="clear" w:color="auto" w:fill="auto"/>
          </w:tcPr>
          <w:p w14:paraId="615A0E18">
            <w:pPr>
              <w:spacing w:after="0"/>
              <w:jc w:val="center"/>
              <w:rPr>
                <w:rFonts w:ascii="Arial" w:hAnsi="Arial" w:cs="Arial"/>
                <w:bCs/>
                <w:sz w:val="20"/>
                <w:szCs w:val="20"/>
              </w:rPr>
            </w:pPr>
          </w:p>
        </w:tc>
        <w:tc>
          <w:tcPr>
            <w:tcW w:w="891" w:type="dxa"/>
            <w:gridSpan w:val="2"/>
            <w:shd w:val="clear" w:color="auto" w:fill="auto"/>
          </w:tcPr>
          <w:p w14:paraId="2423687A">
            <w:pPr>
              <w:spacing w:after="0"/>
              <w:jc w:val="center"/>
              <w:rPr>
                <w:rFonts w:ascii="Arial" w:hAnsi="Arial" w:cs="Arial"/>
                <w:bCs/>
                <w:sz w:val="20"/>
                <w:szCs w:val="20"/>
              </w:rPr>
            </w:pPr>
          </w:p>
        </w:tc>
      </w:tr>
      <w:tr w14:paraId="1B0C3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14:paraId="10B80E77">
            <w:pPr>
              <w:spacing w:after="0"/>
              <w:jc w:val="both"/>
              <w:rPr>
                <w:rFonts w:ascii="Arial" w:hAnsi="Arial" w:cs="Arial"/>
                <w:bCs/>
                <w:sz w:val="20"/>
                <w:szCs w:val="20"/>
              </w:rPr>
            </w:pPr>
          </w:p>
        </w:tc>
        <w:tc>
          <w:tcPr>
            <w:tcW w:w="879" w:type="dxa"/>
            <w:gridSpan w:val="2"/>
            <w:shd w:val="clear" w:color="auto" w:fill="auto"/>
          </w:tcPr>
          <w:p w14:paraId="21F6D22A">
            <w:pPr>
              <w:spacing w:after="0"/>
              <w:jc w:val="center"/>
              <w:rPr>
                <w:rFonts w:ascii="Arial" w:hAnsi="Arial" w:cs="Arial"/>
                <w:bCs/>
                <w:sz w:val="20"/>
                <w:szCs w:val="20"/>
              </w:rPr>
            </w:pPr>
          </w:p>
        </w:tc>
        <w:tc>
          <w:tcPr>
            <w:tcW w:w="851" w:type="dxa"/>
            <w:shd w:val="clear" w:color="auto" w:fill="auto"/>
          </w:tcPr>
          <w:p w14:paraId="48C65BFE">
            <w:pPr>
              <w:spacing w:after="0"/>
              <w:jc w:val="center"/>
              <w:rPr>
                <w:rFonts w:ascii="Arial" w:hAnsi="Arial" w:cs="Arial"/>
                <w:bCs/>
                <w:sz w:val="20"/>
                <w:szCs w:val="20"/>
              </w:rPr>
            </w:pPr>
          </w:p>
        </w:tc>
        <w:tc>
          <w:tcPr>
            <w:tcW w:w="850" w:type="dxa"/>
            <w:shd w:val="clear" w:color="auto" w:fill="auto"/>
          </w:tcPr>
          <w:p w14:paraId="7CD02D30">
            <w:pPr>
              <w:spacing w:after="0"/>
              <w:jc w:val="center"/>
              <w:rPr>
                <w:rFonts w:ascii="Arial" w:hAnsi="Arial" w:cs="Arial"/>
                <w:bCs/>
                <w:sz w:val="20"/>
                <w:szCs w:val="20"/>
              </w:rPr>
            </w:pPr>
          </w:p>
        </w:tc>
        <w:tc>
          <w:tcPr>
            <w:tcW w:w="866" w:type="dxa"/>
            <w:gridSpan w:val="2"/>
            <w:shd w:val="clear" w:color="auto" w:fill="auto"/>
          </w:tcPr>
          <w:p w14:paraId="1BE4683B">
            <w:pPr>
              <w:spacing w:after="0"/>
              <w:jc w:val="center"/>
              <w:rPr>
                <w:rFonts w:ascii="Arial" w:hAnsi="Arial" w:cs="Arial"/>
                <w:bCs/>
                <w:sz w:val="20"/>
                <w:szCs w:val="20"/>
              </w:rPr>
            </w:pPr>
          </w:p>
        </w:tc>
        <w:tc>
          <w:tcPr>
            <w:tcW w:w="992" w:type="dxa"/>
            <w:shd w:val="clear" w:color="auto" w:fill="auto"/>
          </w:tcPr>
          <w:p w14:paraId="0ECF1A42">
            <w:pPr>
              <w:spacing w:after="0"/>
              <w:jc w:val="center"/>
              <w:rPr>
                <w:rFonts w:ascii="Arial" w:hAnsi="Arial" w:cs="Arial"/>
                <w:bCs/>
                <w:sz w:val="20"/>
                <w:szCs w:val="20"/>
              </w:rPr>
            </w:pPr>
          </w:p>
        </w:tc>
        <w:tc>
          <w:tcPr>
            <w:tcW w:w="977" w:type="dxa"/>
            <w:shd w:val="clear" w:color="auto" w:fill="auto"/>
          </w:tcPr>
          <w:p w14:paraId="0BB61621">
            <w:pPr>
              <w:spacing w:after="0"/>
              <w:jc w:val="center"/>
              <w:rPr>
                <w:rFonts w:ascii="Arial" w:hAnsi="Arial" w:cs="Arial"/>
                <w:bCs/>
                <w:sz w:val="20"/>
                <w:szCs w:val="20"/>
              </w:rPr>
            </w:pPr>
          </w:p>
        </w:tc>
        <w:tc>
          <w:tcPr>
            <w:tcW w:w="851" w:type="dxa"/>
            <w:shd w:val="clear" w:color="auto" w:fill="auto"/>
          </w:tcPr>
          <w:p w14:paraId="79425A8F">
            <w:pPr>
              <w:spacing w:after="0"/>
              <w:jc w:val="center"/>
              <w:rPr>
                <w:rFonts w:ascii="Arial" w:hAnsi="Arial" w:cs="Arial"/>
                <w:bCs/>
                <w:sz w:val="20"/>
                <w:szCs w:val="20"/>
              </w:rPr>
            </w:pPr>
          </w:p>
        </w:tc>
        <w:tc>
          <w:tcPr>
            <w:tcW w:w="709" w:type="dxa"/>
            <w:shd w:val="clear" w:color="auto" w:fill="auto"/>
          </w:tcPr>
          <w:p w14:paraId="1D896BB7">
            <w:pPr>
              <w:spacing w:after="0"/>
              <w:jc w:val="center"/>
              <w:rPr>
                <w:rFonts w:ascii="Arial" w:hAnsi="Arial" w:cs="Arial"/>
                <w:bCs/>
                <w:sz w:val="20"/>
                <w:szCs w:val="20"/>
              </w:rPr>
            </w:pPr>
          </w:p>
        </w:tc>
        <w:tc>
          <w:tcPr>
            <w:tcW w:w="891" w:type="dxa"/>
            <w:gridSpan w:val="2"/>
            <w:shd w:val="clear" w:color="auto" w:fill="auto"/>
          </w:tcPr>
          <w:p w14:paraId="00B8D618">
            <w:pPr>
              <w:spacing w:after="0"/>
              <w:jc w:val="center"/>
              <w:rPr>
                <w:rFonts w:ascii="Arial" w:hAnsi="Arial" w:cs="Arial"/>
                <w:bCs/>
                <w:sz w:val="20"/>
                <w:szCs w:val="20"/>
              </w:rPr>
            </w:pPr>
          </w:p>
        </w:tc>
      </w:tr>
      <w:tr w14:paraId="1210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3" w:type="dxa"/>
            <w:gridSpan w:val="13"/>
            <w:shd w:val="clear" w:color="auto" w:fill="auto"/>
          </w:tcPr>
          <w:p w14:paraId="4207CF9E">
            <w:pPr>
              <w:spacing w:after="0"/>
              <w:jc w:val="both"/>
              <w:rPr>
                <w:rFonts w:ascii="Arial" w:hAnsi="Arial" w:cs="Arial"/>
                <w:b/>
                <w:bCs/>
                <w:sz w:val="20"/>
                <w:szCs w:val="20"/>
              </w:rPr>
            </w:pPr>
            <w:r>
              <w:rPr>
                <w:rFonts w:ascii="Arial" w:hAnsi="Arial" w:cs="Arial"/>
                <w:b/>
                <w:bCs/>
                <w:sz w:val="20"/>
                <w:szCs w:val="20"/>
              </w:rPr>
              <w:t>Учебные предметы профессионального цикла</w:t>
            </w:r>
          </w:p>
        </w:tc>
      </w:tr>
      <w:tr w14:paraId="4DC79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6" w:type="dxa"/>
            <w:gridSpan w:val="2"/>
            <w:vMerge w:val="restart"/>
            <w:shd w:val="clear" w:color="auto" w:fill="auto"/>
          </w:tcPr>
          <w:p w14:paraId="3673913B">
            <w:pPr>
              <w:spacing w:after="0"/>
              <w:jc w:val="both"/>
              <w:rPr>
                <w:rFonts w:ascii="Arial" w:hAnsi="Arial" w:cs="Arial"/>
                <w:bCs/>
                <w:sz w:val="20"/>
                <w:szCs w:val="20"/>
              </w:rPr>
            </w:pPr>
            <w:r>
              <w:rPr>
                <w:rFonts w:ascii="Arial" w:hAnsi="Arial" w:cs="Arial"/>
                <w:bCs/>
                <w:sz w:val="20"/>
                <w:szCs w:val="20"/>
              </w:rPr>
              <w:t>Организация и выполнение пассажирских перевозок автомобильным транспортом</w:t>
            </w:r>
          </w:p>
        </w:tc>
        <w:tc>
          <w:tcPr>
            <w:tcW w:w="850" w:type="dxa"/>
            <w:shd w:val="clear" w:color="auto" w:fill="auto"/>
          </w:tcPr>
          <w:p w14:paraId="4B37E448">
            <w:pPr>
              <w:spacing w:after="0"/>
              <w:jc w:val="center"/>
              <w:rPr>
                <w:rFonts w:ascii="Arial" w:hAnsi="Arial" w:cs="Arial"/>
                <w:bCs/>
                <w:sz w:val="20"/>
                <w:szCs w:val="20"/>
              </w:rPr>
            </w:pPr>
          </w:p>
          <w:p w14:paraId="55BEF628">
            <w:pPr>
              <w:spacing w:after="0"/>
              <w:jc w:val="center"/>
              <w:rPr>
                <w:rFonts w:ascii="Arial" w:hAnsi="Arial" w:cs="Arial"/>
                <w:bCs/>
                <w:sz w:val="20"/>
                <w:szCs w:val="20"/>
              </w:rPr>
            </w:pPr>
          </w:p>
          <w:p w14:paraId="4E11E4A3">
            <w:pPr>
              <w:spacing w:after="0"/>
              <w:jc w:val="center"/>
              <w:rPr>
                <w:rFonts w:ascii="Arial" w:hAnsi="Arial" w:cs="Arial"/>
                <w:bCs/>
                <w:sz w:val="20"/>
                <w:szCs w:val="20"/>
              </w:rPr>
            </w:pPr>
          </w:p>
        </w:tc>
        <w:tc>
          <w:tcPr>
            <w:tcW w:w="851" w:type="dxa"/>
            <w:shd w:val="clear" w:color="auto" w:fill="auto"/>
          </w:tcPr>
          <w:p w14:paraId="5919EE8E">
            <w:pPr>
              <w:spacing w:after="0"/>
              <w:jc w:val="center"/>
              <w:rPr>
                <w:rFonts w:ascii="Arial" w:hAnsi="Arial" w:cs="Arial"/>
                <w:bCs/>
                <w:sz w:val="20"/>
                <w:szCs w:val="20"/>
              </w:rPr>
            </w:pPr>
          </w:p>
        </w:tc>
        <w:tc>
          <w:tcPr>
            <w:tcW w:w="850" w:type="dxa"/>
            <w:shd w:val="clear" w:color="auto" w:fill="auto"/>
          </w:tcPr>
          <w:p w14:paraId="2F561FB2">
            <w:pPr>
              <w:spacing w:after="0"/>
              <w:jc w:val="center"/>
              <w:rPr>
                <w:rFonts w:ascii="Arial" w:hAnsi="Arial" w:cs="Arial"/>
                <w:bCs/>
                <w:sz w:val="20"/>
                <w:szCs w:val="20"/>
              </w:rPr>
            </w:pPr>
          </w:p>
        </w:tc>
        <w:tc>
          <w:tcPr>
            <w:tcW w:w="851" w:type="dxa"/>
            <w:shd w:val="clear" w:color="auto" w:fill="auto"/>
          </w:tcPr>
          <w:p w14:paraId="4CD4152D">
            <w:pPr>
              <w:spacing w:after="0"/>
              <w:jc w:val="center"/>
              <w:rPr>
                <w:rFonts w:ascii="Arial" w:hAnsi="Arial" w:cs="Arial"/>
                <w:bCs/>
                <w:sz w:val="20"/>
                <w:szCs w:val="20"/>
              </w:rPr>
            </w:pPr>
          </w:p>
        </w:tc>
        <w:tc>
          <w:tcPr>
            <w:tcW w:w="1007" w:type="dxa"/>
            <w:gridSpan w:val="2"/>
            <w:shd w:val="clear" w:color="auto" w:fill="auto"/>
          </w:tcPr>
          <w:p w14:paraId="334FE410">
            <w:pPr>
              <w:spacing w:after="0"/>
              <w:jc w:val="center"/>
              <w:rPr>
                <w:rFonts w:ascii="Arial" w:hAnsi="Arial" w:cs="Arial"/>
                <w:bCs/>
                <w:sz w:val="20"/>
                <w:szCs w:val="20"/>
              </w:rPr>
            </w:pPr>
          </w:p>
        </w:tc>
        <w:tc>
          <w:tcPr>
            <w:tcW w:w="977" w:type="dxa"/>
            <w:shd w:val="clear" w:color="auto" w:fill="auto"/>
          </w:tcPr>
          <w:p w14:paraId="271CB94D">
            <w:pPr>
              <w:spacing w:after="0"/>
              <w:jc w:val="center"/>
              <w:rPr>
                <w:rFonts w:ascii="Arial" w:hAnsi="Arial" w:cs="Arial"/>
                <w:bCs/>
                <w:sz w:val="20"/>
                <w:szCs w:val="20"/>
              </w:rPr>
            </w:pPr>
          </w:p>
        </w:tc>
        <w:tc>
          <w:tcPr>
            <w:tcW w:w="851" w:type="dxa"/>
            <w:shd w:val="clear" w:color="auto" w:fill="auto"/>
          </w:tcPr>
          <w:p w14:paraId="3CD1FA6B">
            <w:pPr>
              <w:spacing w:after="0"/>
              <w:jc w:val="center"/>
              <w:rPr>
                <w:rFonts w:ascii="Arial" w:hAnsi="Arial" w:cs="Arial"/>
                <w:bCs/>
                <w:sz w:val="20"/>
                <w:szCs w:val="20"/>
              </w:rPr>
            </w:pPr>
          </w:p>
        </w:tc>
        <w:tc>
          <w:tcPr>
            <w:tcW w:w="709" w:type="dxa"/>
            <w:shd w:val="clear" w:color="auto" w:fill="auto"/>
          </w:tcPr>
          <w:p w14:paraId="3CB45A93">
            <w:pPr>
              <w:spacing w:after="0"/>
              <w:jc w:val="center"/>
              <w:rPr>
                <w:rFonts w:ascii="Arial" w:hAnsi="Arial" w:cs="Arial"/>
                <w:bCs/>
                <w:sz w:val="20"/>
                <w:szCs w:val="20"/>
              </w:rPr>
            </w:pPr>
          </w:p>
        </w:tc>
        <w:tc>
          <w:tcPr>
            <w:tcW w:w="891" w:type="dxa"/>
            <w:gridSpan w:val="2"/>
            <w:shd w:val="clear" w:color="auto" w:fill="auto"/>
          </w:tcPr>
          <w:p w14:paraId="7995A443">
            <w:pPr>
              <w:spacing w:after="0"/>
              <w:jc w:val="center"/>
              <w:rPr>
                <w:rFonts w:ascii="Arial" w:hAnsi="Arial" w:cs="Arial"/>
                <w:bCs/>
                <w:sz w:val="20"/>
                <w:szCs w:val="20"/>
              </w:rPr>
            </w:pPr>
          </w:p>
        </w:tc>
      </w:tr>
      <w:tr w14:paraId="256B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6" w:type="dxa"/>
            <w:gridSpan w:val="2"/>
            <w:vMerge w:val="continue"/>
            <w:shd w:val="clear" w:color="auto" w:fill="auto"/>
          </w:tcPr>
          <w:p w14:paraId="03159079">
            <w:pPr>
              <w:spacing w:after="0"/>
              <w:jc w:val="both"/>
              <w:rPr>
                <w:rFonts w:ascii="Arial" w:hAnsi="Arial" w:cs="Arial"/>
                <w:b/>
                <w:bCs/>
                <w:sz w:val="20"/>
                <w:szCs w:val="20"/>
              </w:rPr>
            </w:pPr>
          </w:p>
        </w:tc>
        <w:tc>
          <w:tcPr>
            <w:tcW w:w="850" w:type="dxa"/>
            <w:shd w:val="clear" w:color="auto" w:fill="auto"/>
          </w:tcPr>
          <w:p w14:paraId="2C10813F">
            <w:pPr>
              <w:spacing w:after="0"/>
              <w:jc w:val="center"/>
              <w:rPr>
                <w:rFonts w:ascii="Arial" w:hAnsi="Arial" w:cs="Arial"/>
                <w:bCs/>
                <w:sz w:val="20"/>
                <w:szCs w:val="20"/>
              </w:rPr>
            </w:pPr>
          </w:p>
        </w:tc>
        <w:tc>
          <w:tcPr>
            <w:tcW w:w="851" w:type="dxa"/>
            <w:shd w:val="clear" w:color="auto" w:fill="auto"/>
          </w:tcPr>
          <w:p w14:paraId="09DAC2CB">
            <w:pPr>
              <w:spacing w:after="0"/>
              <w:jc w:val="center"/>
              <w:rPr>
                <w:rFonts w:ascii="Arial" w:hAnsi="Arial" w:cs="Arial"/>
                <w:bCs/>
                <w:sz w:val="20"/>
                <w:szCs w:val="20"/>
              </w:rPr>
            </w:pPr>
          </w:p>
        </w:tc>
        <w:tc>
          <w:tcPr>
            <w:tcW w:w="850" w:type="dxa"/>
            <w:shd w:val="clear" w:color="auto" w:fill="auto"/>
          </w:tcPr>
          <w:p w14:paraId="3DA7765B">
            <w:pPr>
              <w:spacing w:after="0"/>
              <w:jc w:val="center"/>
              <w:rPr>
                <w:rFonts w:ascii="Arial" w:hAnsi="Arial" w:cs="Arial"/>
                <w:bCs/>
                <w:sz w:val="20"/>
                <w:szCs w:val="20"/>
              </w:rPr>
            </w:pPr>
          </w:p>
        </w:tc>
        <w:tc>
          <w:tcPr>
            <w:tcW w:w="851" w:type="dxa"/>
            <w:shd w:val="clear" w:color="auto" w:fill="auto"/>
          </w:tcPr>
          <w:p w14:paraId="05707898">
            <w:pPr>
              <w:spacing w:after="0"/>
              <w:jc w:val="center"/>
              <w:rPr>
                <w:rFonts w:ascii="Arial" w:hAnsi="Arial" w:cs="Arial"/>
                <w:bCs/>
                <w:sz w:val="20"/>
                <w:szCs w:val="20"/>
              </w:rPr>
            </w:pPr>
          </w:p>
        </w:tc>
        <w:tc>
          <w:tcPr>
            <w:tcW w:w="1007" w:type="dxa"/>
            <w:gridSpan w:val="2"/>
            <w:shd w:val="clear" w:color="auto" w:fill="auto"/>
          </w:tcPr>
          <w:p w14:paraId="450AA7D4">
            <w:pPr>
              <w:spacing w:after="0"/>
              <w:jc w:val="center"/>
              <w:rPr>
                <w:rFonts w:ascii="Arial" w:hAnsi="Arial" w:cs="Arial"/>
                <w:bCs/>
                <w:sz w:val="20"/>
                <w:szCs w:val="20"/>
              </w:rPr>
            </w:pPr>
          </w:p>
        </w:tc>
        <w:tc>
          <w:tcPr>
            <w:tcW w:w="977" w:type="dxa"/>
            <w:shd w:val="clear" w:color="auto" w:fill="auto"/>
          </w:tcPr>
          <w:p w14:paraId="5322AAB9">
            <w:pPr>
              <w:spacing w:after="0"/>
              <w:jc w:val="center"/>
              <w:rPr>
                <w:rFonts w:ascii="Arial" w:hAnsi="Arial" w:cs="Arial"/>
                <w:bCs/>
                <w:sz w:val="20"/>
                <w:szCs w:val="20"/>
              </w:rPr>
            </w:pPr>
          </w:p>
        </w:tc>
        <w:tc>
          <w:tcPr>
            <w:tcW w:w="851" w:type="dxa"/>
            <w:shd w:val="clear" w:color="auto" w:fill="auto"/>
          </w:tcPr>
          <w:p w14:paraId="680148BD">
            <w:pPr>
              <w:spacing w:after="0"/>
              <w:jc w:val="center"/>
              <w:rPr>
                <w:rFonts w:ascii="Arial" w:hAnsi="Arial" w:cs="Arial"/>
                <w:bCs/>
                <w:sz w:val="20"/>
                <w:szCs w:val="20"/>
              </w:rPr>
            </w:pPr>
          </w:p>
        </w:tc>
        <w:tc>
          <w:tcPr>
            <w:tcW w:w="709" w:type="dxa"/>
            <w:shd w:val="clear" w:color="auto" w:fill="auto"/>
          </w:tcPr>
          <w:p w14:paraId="74F82F22">
            <w:pPr>
              <w:spacing w:after="0"/>
              <w:jc w:val="center"/>
              <w:rPr>
                <w:rFonts w:ascii="Arial" w:hAnsi="Arial" w:cs="Arial"/>
                <w:bCs/>
                <w:sz w:val="20"/>
                <w:szCs w:val="20"/>
              </w:rPr>
            </w:pPr>
          </w:p>
        </w:tc>
        <w:tc>
          <w:tcPr>
            <w:tcW w:w="891" w:type="dxa"/>
            <w:gridSpan w:val="2"/>
            <w:shd w:val="clear" w:color="auto" w:fill="auto"/>
          </w:tcPr>
          <w:p w14:paraId="4DA98CF1">
            <w:pPr>
              <w:spacing w:after="0"/>
              <w:jc w:val="center"/>
              <w:rPr>
                <w:rFonts w:ascii="Arial" w:hAnsi="Arial" w:cs="Arial"/>
                <w:bCs/>
                <w:sz w:val="20"/>
                <w:szCs w:val="20"/>
              </w:rPr>
            </w:pPr>
          </w:p>
        </w:tc>
      </w:tr>
      <w:tr w14:paraId="1146F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3" w:type="dxa"/>
            <w:gridSpan w:val="13"/>
            <w:shd w:val="clear" w:color="auto" w:fill="auto"/>
          </w:tcPr>
          <w:p w14:paraId="7066A065">
            <w:pPr>
              <w:spacing w:after="0"/>
              <w:jc w:val="both"/>
              <w:rPr>
                <w:rFonts w:ascii="Arial" w:hAnsi="Arial" w:cs="Arial"/>
                <w:b/>
                <w:bCs/>
                <w:sz w:val="20"/>
                <w:szCs w:val="20"/>
              </w:rPr>
            </w:pPr>
            <w:r>
              <w:rPr>
                <w:rFonts w:ascii="Arial" w:hAnsi="Arial" w:cs="Arial"/>
                <w:b/>
                <w:bCs/>
                <w:sz w:val="20"/>
                <w:szCs w:val="20"/>
              </w:rPr>
              <w:t>Квалификационный экзамен</w:t>
            </w:r>
          </w:p>
        </w:tc>
      </w:tr>
      <w:tr w14:paraId="6E251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27" w:type="dxa"/>
            <w:vMerge w:val="restart"/>
            <w:shd w:val="clear" w:color="auto" w:fill="auto"/>
          </w:tcPr>
          <w:p w14:paraId="623D2D42">
            <w:pPr>
              <w:spacing w:after="0"/>
              <w:jc w:val="both"/>
              <w:rPr>
                <w:rFonts w:ascii="Arial" w:hAnsi="Arial" w:cs="Arial"/>
                <w:bCs/>
                <w:sz w:val="20"/>
                <w:szCs w:val="20"/>
              </w:rPr>
            </w:pPr>
            <w:r>
              <w:rPr>
                <w:rFonts w:ascii="Arial" w:hAnsi="Arial" w:cs="Arial"/>
                <w:bCs/>
                <w:sz w:val="20"/>
                <w:szCs w:val="20"/>
              </w:rPr>
              <w:t>Итоговая аттестация – квалификационный экзамен</w:t>
            </w:r>
          </w:p>
        </w:tc>
        <w:tc>
          <w:tcPr>
            <w:tcW w:w="879" w:type="dxa"/>
            <w:gridSpan w:val="2"/>
            <w:shd w:val="clear" w:color="auto" w:fill="auto"/>
          </w:tcPr>
          <w:p w14:paraId="51489C1C">
            <w:pPr>
              <w:spacing w:after="0"/>
              <w:jc w:val="both"/>
              <w:rPr>
                <w:rFonts w:ascii="Arial" w:hAnsi="Arial" w:cs="Arial"/>
                <w:bCs/>
                <w:sz w:val="20"/>
                <w:szCs w:val="20"/>
              </w:rPr>
            </w:pPr>
          </w:p>
          <w:p w14:paraId="598551A4">
            <w:pPr>
              <w:spacing w:after="0"/>
              <w:jc w:val="both"/>
              <w:rPr>
                <w:rFonts w:ascii="Arial" w:hAnsi="Arial" w:cs="Arial"/>
                <w:bCs/>
                <w:sz w:val="20"/>
                <w:szCs w:val="20"/>
              </w:rPr>
            </w:pPr>
          </w:p>
        </w:tc>
        <w:tc>
          <w:tcPr>
            <w:tcW w:w="851" w:type="dxa"/>
            <w:shd w:val="clear" w:color="auto" w:fill="auto"/>
          </w:tcPr>
          <w:p w14:paraId="567D827F">
            <w:pPr>
              <w:spacing w:after="0"/>
              <w:jc w:val="both"/>
              <w:rPr>
                <w:rFonts w:ascii="Arial" w:hAnsi="Arial" w:cs="Arial"/>
                <w:bCs/>
                <w:sz w:val="20"/>
                <w:szCs w:val="20"/>
              </w:rPr>
            </w:pPr>
          </w:p>
        </w:tc>
        <w:tc>
          <w:tcPr>
            <w:tcW w:w="850" w:type="dxa"/>
            <w:shd w:val="clear" w:color="auto" w:fill="auto"/>
          </w:tcPr>
          <w:p w14:paraId="31600B70">
            <w:pPr>
              <w:spacing w:after="0"/>
              <w:jc w:val="both"/>
              <w:rPr>
                <w:rFonts w:ascii="Arial" w:hAnsi="Arial" w:cs="Arial"/>
                <w:bCs/>
                <w:sz w:val="20"/>
                <w:szCs w:val="20"/>
              </w:rPr>
            </w:pPr>
          </w:p>
        </w:tc>
        <w:tc>
          <w:tcPr>
            <w:tcW w:w="851" w:type="dxa"/>
            <w:shd w:val="clear" w:color="auto" w:fill="auto"/>
          </w:tcPr>
          <w:p w14:paraId="0E215B9B">
            <w:pPr>
              <w:spacing w:after="0"/>
              <w:jc w:val="both"/>
              <w:rPr>
                <w:rFonts w:ascii="Arial" w:hAnsi="Arial" w:cs="Arial"/>
                <w:bCs/>
                <w:sz w:val="20"/>
                <w:szCs w:val="20"/>
              </w:rPr>
            </w:pPr>
          </w:p>
        </w:tc>
        <w:tc>
          <w:tcPr>
            <w:tcW w:w="1007" w:type="dxa"/>
            <w:gridSpan w:val="2"/>
            <w:shd w:val="clear" w:color="auto" w:fill="auto"/>
          </w:tcPr>
          <w:p w14:paraId="074A8E32">
            <w:pPr>
              <w:spacing w:after="0"/>
              <w:jc w:val="both"/>
              <w:rPr>
                <w:rFonts w:ascii="Arial" w:hAnsi="Arial" w:cs="Arial"/>
                <w:bCs/>
                <w:sz w:val="20"/>
                <w:szCs w:val="20"/>
              </w:rPr>
            </w:pPr>
          </w:p>
        </w:tc>
        <w:tc>
          <w:tcPr>
            <w:tcW w:w="977" w:type="dxa"/>
            <w:shd w:val="clear" w:color="auto" w:fill="auto"/>
          </w:tcPr>
          <w:p w14:paraId="5383A2F4">
            <w:pPr>
              <w:spacing w:after="0"/>
              <w:jc w:val="both"/>
              <w:rPr>
                <w:rFonts w:ascii="Arial" w:hAnsi="Arial" w:cs="Arial"/>
                <w:bCs/>
                <w:sz w:val="20"/>
                <w:szCs w:val="20"/>
              </w:rPr>
            </w:pPr>
          </w:p>
        </w:tc>
        <w:tc>
          <w:tcPr>
            <w:tcW w:w="851" w:type="dxa"/>
            <w:shd w:val="clear" w:color="auto" w:fill="auto"/>
          </w:tcPr>
          <w:p w14:paraId="797C749E">
            <w:pPr>
              <w:spacing w:after="0"/>
              <w:jc w:val="both"/>
              <w:rPr>
                <w:rFonts w:ascii="Arial" w:hAnsi="Arial" w:cs="Arial"/>
                <w:bCs/>
                <w:sz w:val="20"/>
                <w:szCs w:val="20"/>
              </w:rPr>
            </w:pPr>
          </w:p>
        </w:tc>
        <w:tc>
          <w:tcPr>
            <w:tcW w:w="709" w:type="dxa"/>
            <w:shd w:val="clear" w:color="auto" w:fill="auto"/>
          </w:tcPr>
          <w:p w14:paraId="2637C053">
            <w:pPr>
              <w:spacing w:after="0"/>
              <w:jc w:val="both"/>
              <w:rPr>
                <w:rFonts w:ascii="Arial" w:hAnsi="Arial" w:cs="Arial"/>
                <w:bCs/>
                <w:sz w:val="20"/>
                <w:szCs w:val="20"/>
              </w:rPr>
            </w:pPr>
          </w:p>
        </w:tc>
        <w:tc>
          <w:tcPr>
            <w:tcW w:w="891" w:type="dxa"/>
            <w:gridSpan w:val="2"/>
            <w:shd w:val="clear" w:color="auto" w:fill="auto"/>
          </w:tcPr>
          <w:p w14:paraId="2E16C05E">
            <w:pPr>
              <w:spacing w:after="0"/>
              <w:jc w:val="both"/>
              <w:rPr>
                <w:rFonts w:ascii="Arial" w:hAnsi="Arial" w:cs="Arial"/>
                <w:bCs/>
                <w:sz w:val="20"/>
                <w:szCs w:val="20"/>
                <w:u w:val="single"/>
              </w:rPr>
            </w:pPr>
          </w:p>
        </w:tc>
      </w:tr>
      <w:tr w14:paraId="21E3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14:paraId="5BC0B53C">
            <w:pPr>
              <w:spacing w:after="0"/>
              <w:jc w:val="both"/>
              <w:rPr>
                <w:rFonts w:ascii="Arial" w:hAnsi="Arial" w:cs="Arial"/>
                <w:bCs/>
                <w:sz w:val="20"/>
                <w:szCs w:val="20"/>
              </w:rPr>
            </w:pPr>
          </w:p>
        </w:tc>
        <w:tc>
          <w:tcPr>
            <w:tcW w:w="879" w:type="dxa"/>
            <w:gridSpan w:val="2"/>
            <w:shd w:val="clear" w:color="auto" w:fill="auto"/>
          </w:tcPr>
          <w:p w14:paraId="00680882">
            <w:pPr>
              <w:spacing w:after="0"/>
              <w:jc w:val="both"/>
              <w:rPr>
                <w:rFonts w:ascii="Arial" w:hAnsi="Arial" w:cs="Arial"/>
                <w:bCs/>
                <w:sz w:val="20"/>
                <w:szCs w:val="20"/>
              </w:rPr>
            </w:pPr>
          </w:p>
        </w:tc>
        <w:tc>
          <w:tcPr>
            <w:tcW w:w="851" w:type="dxa"/>
            <w:shd w:val="clear" w:color="auto" w:fill="auto"/>
          </w:tcPr>
          <w:p w14:paraId="3BB4BC1C">
            <w:pPr>
              <w:spacing w:after="0"/>
              <w:jc w:val="both"/>
              <w:rPr>
                <w:rFonts w:ascii="Arial" w:hAnsi="Arial" w:cs="Arial"/>
                <w:bCs/>
                <w:sz w:val="20"/>
                <w:szCs w:val="20"/>
              </w:rPr>
            </w:pPr>
          </w:p>
        </w:tc>
        <w:tc>
          <w:tcPr>
            <w:tcW w:w="850" w:type="dxa"/>
            <w:shd w:val="clear" w:color="auto" w:fill="auto"/>
          </w:tcPr>
          <w:p w14:paraId="3E372897">
            <w:pPr>
              <w:spacing w:after="0"/>
              <w:jc w:val="both"/>
              <w:rPr>
                <w:rFonts w:ascii="Arial" w:hAnsi="Arial" w:cs="Arial"/>
                <w:bCs/>
                <w:sz w:val="20"/>
                <w:szCs w:val="20"/>
              </w:rPr>
            </w:pPr>
          </w:p>
        </w:tc>
        <w:tc>
          <w:tcPr>
            <w:tcW w:w="851" w:type="dxa"/>
            <w:shd w:val="clear" w:color="auto" w:fill="auto"/>
          </w:tcPr>
          <w:p w14:paraId="473D2243">
            <w:pPr>
              <w:spacing w:after="0"/>
              <w:jc w:val="both"/>
              <w:rPr>
                <w:rFonts w:ascii="Arial" w:hAnsi="Arial" w:cs="Arial"/>
                <w:bCs/>
                <w:sz w:val="20"/>
                <w:szCs w:val="20"/>
              </w:rPr>
            </w:pPr>
          </w:p>
        </w:tc>
        <w:tc>
          <w:tcPr>
            <w:tcW w:w="1007" w:type="dxa"/>
            <w:gridSpan w:val="2"/>
            <w:shd w:val="clear" w:color="auto" w:fill="auto"/>
          </w:tcPr>
          <w:p w14:paraId="41BB7AB0">
            <w:pPr>
              <w:spacing w:after="0"/>
              <w:jc w:val="both"/>
              <w:rPr>
                <w:rFonts w:ascii="Arial" w:hAnsi="Arial" w:cs="Arial"/>
                <w:bCs/>
                <w:sz w:val="20"/>
                <w:szCs w:val="20"/>
              </w:rPr>
            </w:pPr>
          </w:p>
        </w:tc>
        <w:tc>
          <w:tcPr>
            <w:tcW w:w="977" w:type="dxa"/>
            <w:shd w:val="clear" w:color="auto" w:fill="auto"/>
          </w:tcPr>
          <w:p w14:paraId="593A1340">
            <w:pPr>
              <w:spacing w:after="0"/>
              <w:jc w:val="both"/>
              <w:rPr>
                <w:rFonts w:ascii="Arial" w:hAnsi="Arial" w:cs="Arial"/>
                <w:bCs/>
                <w:sz w:val="20"/>
                <w:szCs w:val="20"/>
              </w:rPr>
            </w:pPr>
          </w:p>
        </w:tc>
        <w:tc>
          <w:tcPr>
            <w:tcW w:w="851" w:type="dxa"/>
            <w:shd w:val="clear" w:color="auto" w:fill="auto"/>
          </w:tcPr>
          <w:p w14:paraId="6D951F23">
            <w:pPr>
              <w:spacing w:after="0"/>
              <w:jc w:val="both"/>
              <w:rPr>
                <w:rFonts w:ascii="Arial" w:hAnsi="Arial" w:cs="Arial"/>
                <w:bCs/>
                <w:sz w:val="20"/>
                <w:szCs w:val="20"/>
              </w:rPr>
            </w:pPr>
          </w:p>
        </w:tc>
        <w:tc>
          <w:tcPr>
            <w:tcW w:w="709" w:type="dxa"/>
            <w:shd w:val="clear" w:color="auto" w:fill="auto"/>
          </w:tcPr>
          <w:p w14:paraId="3B14705D">
            <w:pPr>
              <w:spacing w:after="0"/>
              <w:jc w:val="both"/>
              <w:rPr>
                <w:rFonts w:ascii="Arial" w:hAnsi="Arial" w:cs="Arial"/>
                <w:bCs/>
                <w:sz w:val="20"/>
                <w:szCs w:val="20"/>
              </w:rPr>
            </w:pPr>
          </w:p>
        </w:tc>
        <w:tc>
          <w:tcPr>
            <w:tcW w:w="891" w:type="dxa"/>
            <w:gridSpan w:val="2"/>
            <w:shd w:val="clear" w:color="auto" w:fill="auto"/>
          </w:tcPr>
          <w:p w14:paraId="48BFB1D2">
            <w:pPr>
              <w:spacing w:after="0"/>
              <w:jc w:val="both"/>
              <w:rPr>
                <w:rFonts w:ascii="Arial" w:hAnsi="Arial" w:cs="Arial"/>
                <w:bCs/>
                <w:sz w:val="20"/>
                <w:szCs w:val="20"/>
              </w:rPr>
            </w:pPr>
          </w:p>
        </w:tc>
      </w:tr>
      <w:tr w14:paraId="4C2F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auto"/>
          </w:tcPr>
          <w:p w14:paraId="33724AE1">
            <w:pPr>
              <w:spacing w:after="0"/>
              <w:jc w:val="both"/>
              <w:rPr>
                <w:rFonts w:ascii="Arial" w:hAnsi="Arial" w:cs="Arial"/>
                <w:b/>
                <w:bCs/>
                <w:sz w:val="20"/>
                <w:szCs w:val="20"/>
              </w:rPr>
            </w:pPr>
            <w:r>
              <w:rPr>
                <w:rFonts w:ascii="Arial" w:hAnsi="Arial" w:cs="Arial"/>
                <w:b/>
                <w:bCs/>
                <w:sz w:val="20"/>
                <w:szCs w:val="20"/>
              </w:rPr>
              <w:t>Итого</w:t>
            </w:r>
          </w:p>
        </w:tc>
        <w:tc>
          <w:tcPr>
            <w:tcW w:w="879" w:type="dxa"/>
            <w:gridSpan w:val="2"/>
            <w:shd w:val="clear" w:color="auto" w:fill="auto"/>
          </w:tcPr>
          <w:p w14:paraId="047E88E2">
            <w:pPr>
              <w:spacing w:after="0"/>
              <w:jc w:val="both"/>
              <w:rPr>
                <w:rFonts w:ascii="Arial" w:hAnsi="Arial" w:cs="Arial"/>
                <w:bCs/>
                <w:sz w:val="20"/>
                <w:szCs w:val="20"/>
              </w:rPr>
            </w:pPr>
            <w:r>
              <w:rPr>
                <w:rFonts w:ascii="Arial" w:hAnsi="Arial" w:cs="Arial"/>
                <w:bCs/>
                <w:sz w:val="20"/>
                <w:szCs w:val="20"/>
              </w:rPr>
              <w:t>4</w:t>
            </w:r>
          </w:p>
        </w:tc>
        <w:tc>
          <w:tcPr>
            <w:tcW w:w="851" w:type="dxa"/>
            <w:shd w:val="clear" w:color="auto" w:fill="auto"/>
          </w:tcPr>
          <w:p w14:paraId="1C774890">
            <w:pPr>
              <w:spacing w:after="0"/>
              <w:jc w:val="both"/>
              <w:rPr>
                <w:rFonts w:ascii="Arial" w:hAnsi="Arial" w:cs="Arial"/>
                <w:bCs/>
                <w:sz w:val="20"/>
                <w:szCs w:val="20"/>
              </w:rPr>
            </w:pPr>
            <w:r>
              <w:rPr>
                <w:rFonts w:ascii="Arial" w:hAnsi="Arial" w:cs="Arial"/>
                <w:bCs/>
                <w:sz w:val="20"/>
                <w:szCs w:val="20"/>
              </w:rPr>
              <w:t>4</w:t>
            </w:r>
          </w:p>
        </w:tc>
        <w:tc>
          <w:tcPr>
            <w:tcW w:w="850" w:type="dxa"/>
            <w:shd w:val="clear" w:color="auto" w:fill="auto"/>
          </w:tcPr>
          <w:p w14:paraId="3463A072">
            <w:pPr>
              <w:spacing w:after="0"/>
              <w:jc w:val="both"/>
              <w:rPr>
                <w:rFonts w:ascii="Arial" w:hAnsi="Arial" w:cs="Arial"/>
                <w:bCs/>
                <w:sz w:val="20"/>
                <w:szCs w:val="20"/>
              </w:rPr>
            </w:pPr>
            <w:r>
              <w:rPr>
                <w:rFonts w:ascii="Arial" w:hAnsi="Arial" w:cs="Arial"/>
                <w:bCs/>
                <w:sz w:val="20"/>
                <w:szCs w:val="20"/>
              </w:rPr>
              <w:t>4</w:t>
            </w:r>
          </w:p>
        </w:tc>
        <w:tc>
          <w:tcPr>
            <w:tcW w:w="851" w:type="dxa"/>
            <w:shd w:val="clear" w:color="auto" w:fill="auto"/>
          </w:tcPr>
          <w:p w14:paraId="01399843">
            <w:pPr>
              <w:spacing w:after="0"/>
              <w:jc w:val="both"/>
              <w:rPr>
                <w:rFonts w:ascii="Arial" w:hAnsi="Arial" w:cs="Arial"/>
                <w:bCs/>
                <w:sz w:val="20"/>
                <w:szCs w:val="20"/>
              </w:rPr>
            </w:pPr>
            <w:r>
              <w:rPr>
                <w:rFonts w:ascii="Arial" w:hAnsi="Arial" w:cs="Arial"/>
                <w:bCs/>
                <w:sz w:val="20"/>
                <w:szCs w:val="20"/>
              </w:rPr>
              <w:t>4</w:t>
            </w:r>
          </w:p>
        </w:tc>
        <w:tc>
          <w:tcPr>
            <w:tcW w:w="1007" w:type="dxa"/>
            <w:gridSpan w:val="2"/>
            <w:shd w:val="clear" w:color="auto" w:fill="auto"/>
          </w:tcPr>
          <w:p w14:paraId="41330F5E">
            <w:pPr>
              <w:spacing w:after="0"/>
              <w:jc w:val="both"/>
              <w:rPr>
                <w:rFonts w:ascii="Arial" w:hAnsi="Arial" w:cs="Arial"/>
                <w:bCs/>
                <w:sz w:val="20"/>
                <w:szCs w:val="20"/>
              </w:rPr>
            </w:pPr>
            <w:r>
              <w:rPr>
                <w:rFonts w:ascii="Arial" w:hAnsi="Arial" w:cs="Arial"/>
                <w:bCs/>
                <w:sz w:val="20"/>
                <w:szCs w:val="20"/>
              </w:rPr>
              <w:t>4</w:t>
            </w:r>
          </w:p>
        </w:tc>
        <w:tc>
          <w:tcPr>
            <w:tcW w:w="977" w:type="dxa"/>
            <w:shd w:val="clear" w:color="auto" w:fill="auto"/>
          </w:tcPr>
          <w:p w14:paraId="0233BFF1">
            <w:pPr>
              <w:spacing w:after="0"/>
              <w:jc w:val="both"/>
              <w:rPr>
                <w:rFonts w:ascii="Arial" w:hAnsi="Arial" w:cs="Arial"/>
                <w:bCs/>
                <w:sz w:val="20"/>
                <w:szCs w:val="20"/>
              </w:rPr>
            </w:pPr>
            <w:r>
              <w:rPr>
                <w:rFonts w:ascii="Arial" w:hAnsi="Arial" w:cs="Arial"/>
                <w:bCs/>
                <w:sz w:val="20"/>
                <w:szCs w:val="20"/>
              </w:rPr>
              <w:t>4</w:t>
            </w:r>
          </w:p>
        </w:tc>
        <w:tc>
          <w:tcPr>
            <w:tcW w:w="851" w:type="dxa"/>
            <w:shd w:val="clear" w:color="auto" w:fill="auto"/>
          </w:tcPr>
          <w:p w14:paraId="6509DEF8">
            <w:pPr>
              <w:spacing w:after="0"/>
              <w:jc w:val="both"/>
              <w:rPr>
                <w:rFonts w:ascii="Arial" w:hAnsi="Arial" w:cs="Arial"/>
                <w:bCs/>
                <w:sz w:val="20"/>
                <w:szCs w:val="20"/>
              </w:rPr>
            </w:pPr>
            <w:r>
              <w:rPr>
                <w:rFonts w:ascii="Arial" w:hAnsi="Arial" w:cs="Arial"/>
                <w:bCs/>
                <w:sz w:val="20"/>
                <w:szCs w:val="20"/>
              </w:rPr>
              <w:t>4</w:t>
            </w:r>
          </w:p>
        </w:tc>
        <w:tc>
          <w:tcPr>
            <w:tcW w:w="709" w:type="dxa"/>
            <w:shd w:val="clear" w:color="auto" w:fill="auto"/>
          </w:tcPr>
          <w:p w14:paraId="3217367B">
            <w:pPr>
              <w:spacing w:after="0"/>
              <w:jc w:val="both"/>
              <w:rPr>
                <w:rFonts w:ascii="Arial" w:hAnsi="Arial" w:cs="Arial"/>
                <w:bCs/>
                <w:sz w:val="20"/>
                <w:szCs w:val="20"/>
              </w:rPr>
            </w:pPr>
            <w:r>
              <w:rPr>
                <w:rFonts w:ascii="Arial" w:hAnsi="Arial" w:cs="Arial"/>
                <w:bCs/>
                <w:sz w:val="20"/>
                <w:szCs w:val="20"/>
              </w:rPr>
              <w:t>4</w:t>
            </w:r>
          </w:p>
        </w:tc>
        <w:tc>
          <w:tcPr>
            <w:tcW w:w="891" w:type="dxa"/>
            <w:gridSpan w:val="2"/>
            <w:shd w:val="clear" w:color="auto" w:fill="auto"/>
          </w:tcPr>
          <w:p w14:paraId="563C859D">
            <w:pPr>
              <w:spacing w:after="0"/>
              <w:jc w:val="both"/>
              <w:rPr>
                <w:rFonts w:ascii="Arial" w:hAnsi="Arial" w:cs="Arial"/>
                <w:bCs/>
                <w:sz w:val="20"/>
                <w:szCs w:val="20"/>
              </w:rPr>
            </w:pPr>
            <w:r>
              <w:rPr>
                <w:rFonts w:ascii="Arial" w:hAnsi="Arial" w:cs="Arial"/>
                <w:bCs/>
                <w:sz w:val="20"/>
                <w:szCs w:val="20"/>
              </w:rPr>
              <w:t>2</w:t>
            </w:r>
          </w:p>
        </w:tc>
      </w:tr>
      <w:tr w14:paraId="11F1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auto"/>
          </w:tcPr>
          <w:p w14:paraId="1B26A70F">
            <w:pPr>
              <w:spacing w:after="0"/>
              <w:jc w:val="both"/>
              <w:rPr>
                <w:rFonts w:ascii="Arial" w:hAnsi="Arial" w:cs="Arial"/>
                <w:bCs/>
                <w:sz w:val="20"/>
                <w:szCs w:val="20"/>
              </w:rPr>
            </w:pPr>
            <w:r>
              <w:rPr>
                <w:rFonts w:ascii="Arial" w:hAnsi="Arial" w:cs="Arial"/>
                <w:bCs/>
                <w:sz w:val="20"/>
                <w:szCs w:val="20"/>
              </w:rPr>
              <w:t>Вождение транспортных средств категории "С" (с механической трансмиссией/с автоматической трансмиссией)</w:t>
            </w:r>
          </w:p>
        </w:tc>
        <w:tc>
          <w:tcPr>
            <w:tcW w:w="879" w:type="dxa"/>
            <w:gridSpan w:val="2"/>
            <w:shd w:val="clear" w:color="auto" w:fill="auto"/>
          </w:tcPr>
          <w:p w14:paraId="64D0990F">
            <w:pPr>
              <w:spacing w:after="0"/>
              <w:jc w:val="both"/>
              <w:rPr>
                <w:rFonts w:ascii="Arial" w:hAnsi="Arial" w:cs="Arial"/>
                <w:bCs/>
                <w:sz w:val="20"/>
                <w:szCs w:val="20"/>
              </w:rPr>
            </w:pPr>
          </w:p>
        </w:tc>
        <w:tc>
          <w:tcPr>
            <w:tcW w:w="851" w:type="dxa"/>
            <w:shd w:val="clear" w:color="auto" w:fill="auto"/>
          </w:tcPr>
          <w:p w14:paraId="04C072BF">
            <w:pPr>
              <w:spacing w:after="0"/>
              <w:jc w:val="both"/>
              <w:rPr>
                <w:rFonts w:ascii="Arial" w:hAnsi="Arial" w:cs="Arial"/>
                <w:bCs/>
                <w:sz w:val="20"/>
                <w:szCs w:val="20"/>
              </w:rPr>
            </w:pPr>
          </w:p>
        </w:tc>
        <w:tc>
          <w:tcPr>
            <w:tcW w:w="850" w:type="dxa"/>
            <w:shd w:val="clear" w:color="auto" w:fill="auto"/>
          </w:tcPr>
          <w:p w14:paraId="35997486">
            <w:pPr>
              <w:spacing w:after="0"/>
              <w:jc w:val="both"/>
              <w:rPr>
                <w:rFonts w:ascii="Arial" w:hAnsi="Arial" w:cs="Arial"/>
                <w:bCs/>
                <w:sz w:val="20"/>
                <w:szCs w:val="20"/>
              </w:rPr>
            </w:pPr>
          </w:p>
        </w:tc>
        <w:tc>
          <w:tcPr>
            <w:tcW w:w="851" w:type="dxa"/>
            <w:shd w:val="clear" w:color="auto" w:fill="auto"/>
          </w:tcPr>
          <w:p w14:paraId="74362E34">
            <w:pPr>
              <w:spacing w:after="0"/>
              <w:jc w:val="both"/>
              <w:rPr>
                <w:rFonts w:ascii="Arial" w:hAnsi="Arial" w:cs="Arial"/>
                <w:bCs/>
                <w:sz w:val="20"/>
                <w:szCs w:val="20"/>
              </w:rPr>
            </w:pPr>
          </w:p>
        </w:tc>
        <w:tc>
          <w:tcPr>
            <w:tcW w:w="1007" w:type="dxa"/>
            <w:gridSpan w:val="2"/>
            <w:shd w:val="clear" w:color="auto" w:fill="auto"/>
          </w:tcPr>
          <w:p w14:paraId="16965EBB">
            <w:pPr>
              <w:spacing w:after="0"/>
              <w:jc w:val="both"/>
              <w:rPr>
                <w:rFonts w:ascii="Arial" w:hAnsi="Arial" w:cs="Arial"/>
                <w:bCs/>
                <w:sz w:val="20"/>
                <w:szCs w:val="20"/>
              </w:rPr>
            </w:pPr>
          </w:p>
        </w:tc>
        <w:tc>
          <w:tcPr>
            <w:tcW w:w="977" w:type="dxa"/>
            <w:shd w:val="clear" w:color="auto" w:fill="auto"/>
          </w:tcPr>
          <w:p w14:paraId="43F79F0C">
            <w:pPr>
              <w:spacing w:after="0"/>
              <w:jc w:val="both"/>
              <w:rPr>
                <w:rFonts w:ascii="Arial" w:hAnsi="Arial" w:cs="Arial"/>
                <w:bCs/>
                <w:sz w:val="20"/>
                <w:szCs w:val="20"/>
              </w:rPr>
            </w:pPr>
          </w:p>
        </w:tc>
        <w:tc>
          <w:tcPr>
            <w:tcW w:w="851" w:type="dxa"/>
            <w:shd w:val="clear" w:color="auto" w:fill="auto"/>
          </w:tcPr>
          <w:p w14:paraId="2BC36DDB">
            <w:pPr>
              <w:spacing w:after="0"/>
              <w:jc w:val="both"/>
              <w:rPr>
                <w:rFonts w:ascii="Arial" w:hAnsi="Arial" w:cs="Arial"/>
                <w:bCs/>
                <w:sz w:val="20"/>
                <w:szCs w:val="20"/>
              </w:rPr>
            </w:pPr>
          </w:p>
        </w:tc>
        <w:tc>
          <w:tcPr>
            <w:tcW w:w="709" w:type="dxa"/>
            <w:shd w:val="clear" w:color="auto" w:fill="auto"/>
          </w:tcPr>
          <w:p w14:paraId="6DA9FF7B">
            <w:pPr>
              <w:spacing w:after="0"/>
              <w:jc w:val="both"/>
              <w:rPr>
                <w:rFonts w:ascii="Arial" w:hAnsi="Arial" w:cs="Arial"/>
                <w:bCs/>
                <w:sz w:val="20"/>
                <w:szCs w:val="20"/>
              </w:rPr>
            </w:pPr>
          </w:p>
        </w:tc>
        <w:tc>
          <w:tcPr>
            <w:tcW w:w="891" w:type="dxa"/>
            <w:gridSpan w:val="2"/>
            <w:shd w:val="clear" w:color="auto" w:fill="auto"/>
          </w:tcPr>
          <w:p w14:paraId="0F6E39BB">
            <w:pPr>
              <w:spacing w:after="0"/>
              <w:jc w:val="both"/>
              <w:rPr>
                <w:rFonts w:ascii="Arial" w:hAnsi="Arial" w:cs="Arial"/>
                <w:bCs/>
                <w:sz w:val="20"/>
                <w:szCs w:val="20"/>
              </w:rPr>
            </w:pPr>
          </w:p>
        </w:tc>
      </w:tr>
    </w:tbl>
    <w:p w14:paraId="44D90145">
      <w:pPr>
        <w:spacing w:after="0"/>
        <w:jc w:val="both"/>
        <w:rPr>
          <w:rFonts w:ascii="Arial" w:hAnsi="Arial" w:cs="Arial"/>
          <w:bCs/>
          <w:sz w:val="20"/>
          <w:szCs w:val="20"/>
        </w:rPr>
      </w:pPr>
    </w:p>
    <w:p w14:paraId="223BE4ED">
      <w:pPr>
        <w:spacing w:after="0"/>
        <w:jc w:val="right"/>
        <w:rPr>
          <w:rFonts w:ascii="Arial" w:hAnsi="Arial" w:cs="Arial"/>
          <w:bCs/>
          <w:sz w:val="20"/>
          <w:szCs w:val="20"/>
        </w:rPr>
      </w:pPr>
    </w:p>
    <w:p w14:paraId="12006534">
      <w:pPr>
        <w:spacing w:after="0"/>
        <w:jc w:val="right"/>
        <w:rPr>
          <w:rFonts w:ascii="Arial" w:hAnsi="Arial" w:cs="Arial"/>
          <w:bCs/>
          <w:sz w:val="20"/>
          <w:szCs w:val="20"/>
        </w:rPr>
      </w:pPr>
    </w:p>
    <w:p w14:paraId="629DDD1F">
      <w:pPr>
        <w:spacing w:after="0"/>
        <w:jc w:val="right"/>
        <w:rPr>
          <w:rFonts w:ascii="Arial" w:hAnsi="Arial" w:cs="Arial"/>
          <w:bCs/>
          <w:sz w:val="20"/>
          <w:szCs w:val="20"/>
        </w:rPr>
      </w:pPr>
    </w:p>
    <w:p w14:paraId="7730748A">
      <w:pPr>
        <w:spacing w:after="0"/>
        <w:jc w:val="right"/>
        <w:rPr>
          <w:rFonts w:ascii="Arial" w:hAnsi="Arial" w:cs="Arial"/>
          <w:bCs/>
          <w:sz w:val="20"/>
          <w:szCs w:val="20"/>
        </w:rPr>
      </w:pPr>
    </w:p>
    <w:p w14:paraId="15A63972">
      <w:pPr>
        <w:spacing w:after="0"/>
        <w:jc w:val="right"/>
        <w:rPr>
          <w:rFonts w:ascii="Arial" w:hAnsi="Arial" w:cs="Arial"/>
          <w:bCs/>
          <w:sz w:val="20"/>
          <w:szCs w:val="20"/>
        </w:rPr>
      </w:pPr>
    </w:p>
    <w:p w14:paraId="3DC44FAD">
      <w:pPr>
        <w:spacing w:after="0"/>
        <w:jc w:val="right"/>
        <w:rPr>
          <w:rFonts w:ascii="Arial" w:hAnsi="Arial" w:cs="Arial"/>
          <w:bCs/>
          <w:sz w:val="20"/>
          <w:szCs w:val="20"/>
        </w:rPr>
      </w:pPr>
    </w:p>
    <w:p w14:paraId="35726185">
      <w:pPr>
        <w:spacing w:after="0"/>
        <w:jc w:val="right"/>
        <w:rPr>
          <w:rFonts w:ascii="Arial" w:hAnsi="Arial" w:cs="Arial"/>
          <w:bCs/>
          <w:sz w:val="20"/>
          <w:szCs w:val="20"/>
        </w:rPr>
      </w:pPr>
    </w:p>
    <w:p w14:paraId="365F6D04">
      <w:pPr>
        <w:spacing w:after="0"/>
        <w:jc w:val="right"/>
        <w:rPr>
          <w:rFonts w:ascii="Arial" w:hAnsi="Arial" w:cs="Arial"/>
          <w:bCs/>
          <w:sz w:val="20"/>
          <w:szCs w:val="20"/>
        </w:rPr>
      </w:pPr>
      <w:r>
        <w:rPr>
          <w:rFonts w:ascii="Arial" w:hAnsi="Arial" w:cs="Arial"/>
          <w:bCs/>
          <w:sz w:val="20"/>
          <w:szCs w:val="20"/>
        </w:rPr>
        <w:t>Продолжение табл. 2</w:t>
      </w:r>
    </w:p>
    <w:p w14:paraId="2502FF16">
      <w:pPr>
        <w:spacing w:after="0"/>
        <w:jc w:val="both"/>
        <w:rPr>
          <w:rFonts w:ascii="Arial" w:hAnsi="Arial" w:cs="Arial"/>
          <w:bCs/>
          <w:sz w:val="20"/>
          <w:szCs w:val="20"/>
        </w:rPr>
      </w:pPr>
    </w:p>
    <w:tbl>
      <w:tblPr>
        <w:tblStyle w:val="6"/>
        <w:tblW w:w="1037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29"/>
        <w:gridCol w:w="1137"/>
        <w:gridCol w:w="709"/>
        <w:gridCol w:w="708"/>
        <w:gridCol w:w="993"/>
        <w:gridCol w:w="1134"/>
        <w:gridCol w:w="1134"/>
        <w:gridCol w:w="992"/>
        <w:gridCol w:w="850"/>
        <w:gridCol w:w="567"/>
      </w:tblGrid>
      <w:tr w14:paraId="36B1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Merge w:val="restart"/>
            <w:shd w:val="clear" w:color="auto" w:fill="auto"/>
          </w:tcPr>
          <w:p w14:paraId="0ECC5DF3">
            <w:pPr>
              <w:spacing w:after="0"/>
              <w:jc w:val="both"/>
              <w:rPr>
                <w:rFonts w:ascii="Arial" w:hAnsi="Arial" w:cs="Arial"/>
                <w:bCs/>
                <w:sz w:val="20"/>
                <w:szCs w:val="20"/>
              </w:rPr>
            </w:pPr>
          </w:p>
          <w:p w14:paraId="054BF474">
            <w:pPr>
              <w:spacing w:after="0"/>
              <w:jc w:val="both"/>
              <w:rPr>
                <w:rFonts w:ascii="Arial" w:hAnsi="Arial" w:cs="Arial"/>
                <w:bCs/>
                <w:sz w:val="20"/>
                <w:szCs w:val="20"/>
              </w:rPr>
            </w:pPr>
            <w:r>
              <w:rPr>
                <w:rFonts w:ascii="Arial" w:hAnsi="Arial" w:cs="Arial"/>
                <w:bCs/>
                <w:sz w:val="20"/>
                <w:szCs w:val="20"/>
              </w:rPr>
              <w:t>Учебные предметы</w:t>
            </w:r>
          </w:p>
        </w:tc>
        <w:tc>
          <w:tcPr>
            <w:tcW w:w="7686" w:type="dxa"/>
            <w:gridSpan w:val="9"/>
            <w:shd w:val="clear" w:color="auto" w:fill="auto"/>
          </w:tcPr>
          <w:p w14:paraId="7BDABC14">
            <w:pPr>
              <w:spacing w:after="0"/>
              <w:jc w:val="center"/>
              <w:rPr>
                <w:rFonts w:ascii="Arial" w:hAnsi="Arial" w:cs="Arial"/>
                <w:bCs/>
                <w:sz w:val="20"/>
                <w:szCs w:val="20"/>
              </w:rPr>
            </w:pPr>
            <w:r>
              <w:rPr>
                <w:rFonts w:ascii="Arial" w:hAnsi="Arial" w:cs="Arial"/>
                <w:bCs/>
                <w:sz w:val="20"/>
                <w:szCs w:val="20"/>
              </w:rPr>
              <w:t>Номер занятия</w:t>
            </w:r>
          </w:p>
        </w:tc>
        <w:tc>
          <w:tcPr>
            <w:tcW w:w="567" w:type="dxa"/>
            <w:vMerge w:val="restart"/>
            <w:shd w:val="clear" w:color="auto" w:fill="auto"/>
          </w:tcPr>
          <w:p w14:paraId="6B995BA5">
            <w:pPr>
              <w:spacing w:after="0"/>
              <w:jc w:val="both"/>
              <w:rPr>
                <w:rFonts w:ascii="Arial" w:hAnsi="Arial" w:cs="Arial"/>
                <w:bCs/>
                <w:sz w:val="20"/>
                <w:szCs w:val="20"/>
              </w:rPr>
            </w:pPr>
          </w:p>
          <w:p w14:paraId="06228204">
            <w:pPr>
              <w:spacing w:after="0"/>
              <w:jc w:val="both"/>
              <w:rPr>
                <w:rFonts w:ascii="Arial" w:hAnsi="Arial" w:cs="Arial"/>
                <w:bCs/>
                <w:sz w:val="20"/>
                <w:szCs w:val="20"/>
              </w:rPr>
            </w:pPr>
            <w:r>
              <w:rPr>
                <w:rFonts w:ascii="Arial" w:hAnsi="Arial" w:cs="Arial"/>
                <w:bCs/>
                <w:sz w:val="20"/>
                <w:szCs w:val="20"/>
              </w:rPr>
              <w:t>Итого</w:t>
            </w:r>
          </w:p>
          <w:p w14:paraId="72BAF22F">
            <w:pPr>
              <w:spacing w:after="0"/>
              <w:jc w:val="both"/>
              <w:rPr>
                <w:rFonts w:ascii="Arial" w:hAnsi="Arial" w:cs="Arial"/>
                <w:bCs/>
                <w:sz w:val="20"/>
                <w:szCs w:val="20"/>
              </w:rPr>
            </w:pPr>
          </w:p>
        </w:tc>
      </w:tr>
      <w:tr w14:paraId="7C484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Merge w:val="continue"/>
            <w:shd w:val="clear" w:color="auto" w:fill="auto"/>
          </w:tcPr>
          <w:p w14:paraId="66681B2B">
            <w:pPr>
              <w:spacing w:after="0"/>
              <w:jc w:val="both"/>
              <w:rPr>
                <w:rFonts w:ascii="Arial" w:hAnsi="Arial" w:cs="Arial"/>
                <w:bCs/>
                <w:sz w:val="20"/>
                <w:szCs w:val="20"/>
              </w:rPr>
            </w:pPr>
          </w:p>
        </w:tc>
        <w:tc>
          <w:tcPr>
            <w:tcW w:w="1166" w:type="dxa"/>
            <w:gridSpan w:val="2"/>
            <w:shd w:val="clear" w:color="auto" w:fill="auto"/>
          </w:tcPr>
          <w:p w14:paraId="6B3FACDA">
            <w:pPr>
              <w:spacing w:after="0"/>
              <w:jc w:val="both"/>
              <w:rPr>
                <w:rFonts w:ascii="Arial" w:hAnsi="Arial" w:cs="Arial"/>
                <w:bCs/>
                <w:sz w:val="20"/>
                <w:szCs w:val="20"/>
              </w:rPr>
            </w:pPr>
            <w:r>
              <w:rPr>
                <w:rFonts w:ascii="Arial" w:hAnsi="Arial" w:cs="Arial"/>
                <w:bCs/>
                <w:sz w:val="20"/>
                <w:szCs w:val="20"/>
              </w:rPr>
              <w:t>44</w:t>
            </w:r>
          </w:p>
        </w:tc>
        <w:tc>
          <w:tcPr>
            <w:tcW w:w="709" w:type="dxa"/>
            <w:shd w:val="clear" w:color="auto" w:fill="auto"/>
          </w:tcPr>
          <w:p w14:paraId="205AFFCC">
            <w:pPr>
              <w:spacing w:after="0"/>
              <w:jc w:val="both"/>
              <w:rPr>
                <w:rFonts w:ascii="Arial" w:hAnsi="Arial" w:cs="Arial"/>
                <w:bCs/>
                <w:sz w:val="20"/>
                <w:szCs w:val="20"/>
              </w:rPr>
            </w:pPr>
            <w:r>
              <w:rPr>
                <w:rFonts w:ascii="Arial" w:hAnsi="Arial" w:cs="Arial"/>
                <w:bCs/>
                <w:sz w:val="20"/>
                <w:szCs w:val="20"/>
              </w:rPr>
              <w:t>45</w:t>
            </w:r>
          </w:p>
        </w:tc>
        <w:tc>
          <w:tcPr>
            <w:tcW w:w="708" w:type="dxa"/>
            <w:shd w:val="clear" w:color="auto" w:fill="auto"/>
          </w:tcPr>
          <w:p w14:paraId="166009A3">
            <w:pPr>
              <w:spacing w:after="0"/>
              <w:jc w:val="both"/>
              <w:rPr>
                <w:rFonts w:ascii="Arial" w:hAnsi="Arial" w:cs="Arial"/>
                <w:bCs/>
                <w:sz w:val="20"/>
                <w:szCs w:val="20"/>
              </w:rPr>
            </w:pPr>
            <w:r>
              <w:rPr>
                <w:rFonts w:ascii="Arial" w:hAnsi="Arial" w:cs="Arial"/>
                <w:bCs/>
                <w:sz w:val="20"/>
                <w:szCs w:val="20"/>
              </w:rPr>
              <w:t>46</w:t>
            </w:r>
          </w:p>
        </w:tc>
        <w:tc>
          <w:tcPr>
            <w:tcW w:w="993" w:type="dxa"/>
            <w:shd w:val="clear" w:color="auto" w:fill="auto"/>
          </w:tcPr>
          <w:p w14:paraId="1F36770B">
            <w:pPr>
              <w:spacing w:after="0"/>
              <w:jc w:val="both"/>
              <w:rPr>
                <w:rFonts w:ascii="Arial" w:hAnsi="Arial" w:cs="Arial"/>
                <w:bCs/>
                <w:sz w:val="20"/>
                <w:szCs w:val="20"/>
              </w:rPr>
            </w:pPr>
            <w:r>
              <w:rPr>
                <w:rFonts w:ascii="Arial" w:hAnsi="Arial" w:cs="Arial"/>
                <w:bCs/>
                <w:sz w:val="20"/>
                <w:szCs w:val="20"/>
              </w:rPr>
              <w:t>47</w:t>
            </w:r>
          </w:p>
        </w:tc>
        <w:tc>
          <w:tcPr>
            <w:tcW w:w="1134" w:type="dxa"/>
            <w:shd w:val="clear" w:color="auto" w:fill="auto"/>
          </w:tcPr>
          <w:p w14:paraId="2D50F87C">
            <w:pPr>
              <w:spacing w:after="0"/>
              <w:jc w:val="both"/>
              <w:rPr>
                <w:rFonts w:ascii="Arial" w:hAnsi="Arial" w:cs="Arial"/>
                <w:bCs/>
                <w:sz w:val="20"/>
                <w:szCs w:val="20"/>
              </w:rPr>
            </w:pPr>
            <w:r>
              <w:rPr>
                <w:rFonts w:ascii="Arial" w:hAnsi="Arial" w:cs="Arial"/>
                <w:bCs/>
                <w:sz w:val="20"/>
                <w:szCs w:val="20"/>
              </w:rPr>
              <w:t>48</w:t>
            </w:r>
          </w:p>
        </w:tc>
        <w:tc>
          <w:tcPr>
            <w:tcW w:w="1134" w:type="dxa"/>
            <w:shd w:val="clear" w:color="auto" w:fill="auto"/>
          </w:tcPr>
          <w:p w14:paraId="64D54D91">
            <w:pPr>
              <w:spacing w:after="0"/>
              <w:jc w:val="both"/>
              <w:rPr>
                <w:rFonts w:ascii="Arial" w:hAnsi="Arial" w:cs="Arial"/>
                <w:bCs/>
                <w:sz w:val="20"/>
                <w:szCs w:val="20"/>
              </w:rPr>
            </w:pPr>
            <w:r>
              <w:rPr>
                <w:rFonts w:ascii="Arial" w:hAnsi="Arial" w:cs="Arial"/>
                <w:bCs/>
                <w:sz w:val="20"/>
                <w:szCs w:val="20"/>
              </w:rPr>
              <w:t>49</w:t>
            </w:r>
          </w:p>
        </w:tc>
        <w:tc>
          <w:tcPr>
            <w:tcW w:w="992" w:type="dxa"/>
            <w:shd w:val="clear" w:color="auto" w:fill="auto"/>
          </w:tcPr>
          <w:p w14:paraId="4568AA58">
            <w:pPr>
              <w:spacing w:after="0"/>
              <w:jc w:val="both"/>
              <w:rPr>
                <w:rFonts w:ascii="Arial" w:hAnsi="Arial" w:cs="Arial"/>
                <w:bCs/>
                <w:sz w:val="20"/>
                <w:szCs w:val="20"/>
              </w:rPr>
            </w:pPr>
            <w:r>
              <w:rPr>
                <w:rFonts w:ascii="Arial" w:hAnsi="Arial" w:cs="Arial"/>
                <w:bCs/>
                <w:sz w:val="20"/>
                <w:szCs w:val="20"/>
              </w:rPr>
              <w:t>50</w:t>
            </w:r>
          </w:p>
        </w:tc>
        <w:tc>
          <w:tcPr>
            <w:tcW w:w="850" w:type="dxa"/>
            <w:shd w:val="clear" w:color="auto" w:fill="auto"/>
          </w:tcPr>
          <w:p w14:paraId="5014D45C">
            <w:pPr>
              <w:spacing w:after="0"/>
              <w:jc w:val="both"/>
              <w:rPr>
                <w:rFonts w:ascii="Arial" w:hAnsi="Arial" w:cs="Arial"/>
                <w:bCs/>
                <w:sz w:val="20"/>
                <w:szCs w:val="20"/>
              </w:rPr>
            </w:pPr>
            <w:r>
              <w:rPr>
                <w:rFonts w:ascii="Arial" w:hAnsi="Arial" w:cs="Arial"/>
                <w:bCs/>
                <w:sz w:val="20"/>
                <w:szCs w:val="20"/>
              </w:rPr>
              <w:t>51</w:t>
            </w:r>
          </w:p>
        </w:tc>
        <w:tc>
          <w:tcPr>
            <w:tcW w:w="567" w:type="dxa"/>
            <w:vMerge w:val="continue"/>
            <w:shd w:val="clear" w:color="auto" w:fill="auto"/>
          </w:tcPr>
          <w:p w14:paraId="128C9052">
            <w:pPr>
              <w:spacing w:after="0"/>
              <w:jc w:val="both"/>
              <w:rPr>
                <w:rFonts w:ascii="Arial" w:hAnsi="Arial" w:cs="Arial"/>
                <w:bCs/>
                <w:sz w:val="20"/>
                <w:szCs w:val="20"/>
              </w:rPr>
            </w:pPr>
          </w:p>
        </w:tc>
      </w:tr>
      <w:tr w14:paraId="7A21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7" w:type="dxa"/>
            <w:gridSpan w:val="11"/>
            <w:shd w:val="clear" w:color="auto" w:fill="auto"/>
          </w:tcPr>
          <w:p w14:paraId="756D65BD">
            <w:pPr>
              <w:spacing w:after="0"/>
              <w:jc w:val="both"/>
              <w:rPr>
                <w:rFonts w:ascii="Arial" w:hAnsi="Arial" w:cs="Arial"/>
                <w:b/>
                <w:bCs/>
                <w:sz w:val="20"/>
                <w:szCs w:val="20"/>
              </w:rPr>
            </w:pPr>
            <w:r>
              <w:rPr>
                <w:rFonts w:ascii="Arial" w:hAnsi="Arial" w:cs="Arial"/>
                <w:b/>
                <w:bCs/>
                <w:sz w:val="20"/>
                <w:szCs w:val="20"/>
              </w:rPr>
              <w:t>Учебные предметы базового цикла</w:t>
            </w:r>
          </w:p>
        </w:tc>
      </w:tr>
      <w:tr w14:paraId="575F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24" w:type="dxa"/>
            <w:vMerge w:val="restart"/>
            <w:shd w:val="clear" w:color="auto" w:fill="auto"/>
          </w:tcPr>
          <w:p w14:paraId="1EF67AA6">
            <w:pPr>
              <w:spacing w:after="0"/>
              <w:jc w:val="both"/>
              <w:rPr>
                <w:rFonts w:ascii="Arial" w:hAnsi="Arial" w:cs="Arial"/>
                <w:bCs/>
                <w:sz w:val="20"/>
                <w:szCs w:val="20"/>
              </w:rPr>
            </w:pPr>
            <w:r>
              <w:rPr>
                <w:rFonts w:ascii="Arial" w:hAnsi="Arial" w:cs="Arial"/>
                <w:bCs/>
                <w:sz w:val="20"/>
                <w:szCs w:val="20"/>
              </w:rPr>
              <w:t>Основы законодательства Российской Федерации в сфере дорожного движения</w:t>
            </w:r>
          </w:p>
        </w:tc>
        <w:tc>
          <w:tcPr>
            <w:tcW w:w="1166" w:type="dxa"/>
            <w:gridSpan w:val="2"/>
            <w:shd w:val="clear" w:color="auto" w:fill="auto"/>
          </w:tcPr>
          <w:p w14:paraId="75F703F2">
            <w:pPr>
              <w:spacing w:after="0"/>
              <w:jc w:val="both"/>
              <w:rPr>
                <w:rFonts w:ascii="Arial" w:hAnsi="Arial" w:cs="Arial"/>
                <w:bCs/>
                <w:sz w:val="20"/>
                <w:szCs w:val="20"/>
              </w:rPr>
            </w:pPr>
          </w:p>
        </w:tc>
        <w:tc>
          <w:tcPr>
            <w:tcW w:w="709" w:type="dxa"/>
            <w:shd w:val="clear" w:color="auto" w:fill="auto"/>
          </w:tcPr>
          <w:p w14:paraId="5F2D808D">
            <w:pPr>
              <w:spacing w:after="0"/>
              <w:jc w:val="both"/>
              <w:rPr>
                <w:rFonts w:ascii="Arial" w:hAnsi="Arial" w:cs="Arial"/>
                <w:bCs/>
                <w:sz w:val="20"/>
                <w:szCs w:val="20"/>
              </w:rPr>
            </w:pPr>
          </w:p>
        </w:tc>
        <w:tc>
          <w:tcPr>
            <w:tcW w:w="708" w:type="dxa"/>
            <w:shd w:val="clear" w:color="auto" w:fill="auto"/>
          </w:tcPr>
          <w:p w14:paraId="7A3568ED">
            <w:pPr>
              <w:spacing w:after="0"/>
              <w:jc w:val="both"/>
              <w:rPr>
                <w:rFonts w:ascii="Arial" w:hAnsi="Arial" w:cs="Arial"/>
                <w:bCs/>
                <w:sz w:val="20"/>
                <w:szCs w:val="20"/>
              </w:rPr>
            </w:pPr>
          </w:p>
        </w:tc>
        <w:tc>
          <w:tcPr>
            <w:tcW w:w="993" w:type="dxa"/>
            <w:shd w:val="clear" w:color="auto" w:fill="auto"/>
          </w:tcPr>
          <w:p w14:paraId="01604DC3">
            <w:pPr>
              <w:spacing w:after="0"/>
              <w:jc w:val="both"/>
              <w:rPr>
                <w:rFonts w:ascii="Arial" w:hAnsi="Arial" w:cs="Arial"/>
                <w:bCs/>
                <w:sz w:val="20"/>
                <w:szCs w:val="20"/>
              </w:rPr>
            </w:pPr>
          </w:p>
        </w:tc>
        <w:tc>
          <w:tcPr>
            <w:tcW w:w="1134" w:type="dxa"/>
            <w:shd w:val="clear" w:color="auto" w:fill="auto"/>
          </w:tcPr>
          <w:p w14:paraId="1D94D873">
            <w:pPr>
              <w:spacing w:after="0"/>
              <w:jc w:val="both"/>
              <w:rPr>
                <w:rFonts w:ascii="Arial" w:hAnsi="Arial" w:cs="Arial"/>
                <w:bCs/>
                <w:sz w:val="20"/>
                <w:szCs w:val="20"/>
              </w:rPr>
            </w:pPr>
          </w:p>
        </w:tc>
        <w:tc>
          <w:tcPr>
            <w:tcW w:w="1134" w:type="dxa"/>
            <w:shd w:val="clear" w:color="auto" w:fill="auto"/>
          </w:tcPr>
          <w:p w14:paraId="59B41E54">
            <w:pPr>
              <w:spacing w:after="0"/>
              <w:jc w:val="both"/>
              <w:rPr>
                <w:rFonts w:ascii="Arial" w:hAnsi="Arial" w:cs="Arial"/>
                <w:b/>
                <w:bCs/>
                <w:sz w:val="20"/>
                <w:szCs w:val="20"/>
              </w:rPr>
            </w:pPr>
          </w:p>
        </w:tc>
        <w:tc>
          <w:tcPr>
            <w:tcW w:w="992" w:type="dxa"/>
            <w:shd w:val="clear" w:color="auto" w:fill="auto"/>
          </w:tcPr>
          <w:p w14:paraId="586A4C18">
            <w:pPr>
              <w:spacing w:after="0"/>
              <w:jc w:val="both"/>
              <w:rPr>
                <w:rFonts w:ascii="Arial" w:hAnsi="Arial" w:cs="Arial"/>
                <w:b/>
                <w:bCs/>
                <w:sz w:val="20"/>
                <w:szCs w:val="20"/>
              </w:rPr>
            </w:pPr>
          </w:p>
        </w:tc>
        <w:tc>
          <w:tcPr>
            <w:tcW w:w="850" w:type="dxa"/>
            <w:shd w:val="clear" w:color="auto" w:fill="auto"/>
          </w:tcPr>
          <w:p w14:paraId="276E441A">
            <w:pPr>
              <w:spacing w:after="0"/>
              <w:jc w:val="both"/>
              <w:rPr>
                <w:rFonts w:ascii="Arial" w:hAnsi="Arial" w:cs="Arial"/>
                <w:b/>
                <w:bCs/>
                <w:sz w:val="20"/>
                <w:szCs w:val="20"/>
              </w:rPr>
            </w:pPr>
          </w:p>
        </w:tc>
        <w:tc>
          <w:tcPr>
            <w:tcW w:w="567" w:type="dxa"/>
            <w:shd w:val="clear" w:color="auto" w:fill="auto"/>
          </w:tcPr>
          <w:p w14:paraId="0C6A58CB">
            <w:pPr>
              <w:spacing w:after="0"/>
              <w:jc w:val="both"/>
              <w:rPr>
                <w:rFonts w:ascii="Arial" w:hAnsi="Arial" w:cs="Arial"/>
                <w:bCs/>
                <w:sz w:val="20"/>
                <w:szCs w:val="20"/>
              </w:rPr>
            </w:pPr>
            <w:r>
              <w:rPr>
                <w:rFonts w:ascii="Arial" w:hAnsi="Arial" w:cs="Arial"/>
                <w:bCs/>
                <w:sz w:val="20"/>
                <w:szCs w:val="20"/>
              </w:rPr>
              <w:t>30</w:t>
            </w:r>
          </w:p>
        </w:tc>
      </w:tr>
      <w:tr w14:paraId="4BCC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2124" w:type="dxa"/>
            <w:vMerge w:val="continue"/>
            <w:shd w:val="clear" w:color="auto" w:fill="auto"/>
          </w:tcPr>
          <w:p w14:paraId="021034C7">
            <w:pPr>
              <w:spacing w:after="0"/>
              <w:jc w:val="both"/>
              <w:rPr>
                <w:rFonts w:ascii="Arial" w:hAnsi="Arial" w:cs="Arial"/>
                <w:bCs/>
                <w:sz w:val="20"/>
                <w:szCs w:val="20"/>
              </w:rPr>
            </w:pPr>
          </w:p>
        </w:tc>
        <w:tc>
          <w:tcPr>
            <w:tcW w:w="1166" w:type="dxa"/>
            <w:gridSpan w:val="2"/>
            <w:shd w:val="clear" w:color="auto" w:fill="auto"/>
          </w:tcPr>
          <w:p w14:paraId="334EAF11">
            <w:pPr>
              <w:spacing w:after="0"/>
              <w:jc w:val="both"/>
              <w:rPr>
                <w:rFonts w:ascii="Arial" w:hAnsi="Arial" w:cs="Arial"/>
                <w:bCs/>
                <w:sz w:val="20"/>
                <w:szCs w:val="20"/>
              </w:rPr>
            </w:pPr>
          </w:p>
        </w:tc>
        <w:tc>
          <w:tcPr>
            <w:tcW w:w="709" w:type="dxa"/>
            <w:shd w:val="clear" w:color="auto" w:fill="auto"/>
          </w:tcPr>
          <w:p w14:paraId="6719F26D">
            <w:pPr>
              <w:spacing w:after="0"/>
              <w:jc w:val="both"/>
              <w:rPr>
                <w:rFonts w:ascii="Arial" w:hAnsi="Arial" w:cs="Arial"/>
                <w:bCs/>
                <w:sz w:val="20"/>
                <w:szCs w:val="20"/>
              </w:rPr>
            </w:pPr>
          </w:p>
        </w:tc>
        <w:tc>
          <w:tcPr>
            <w:tcW w:w="708" w:type="dxa"/>
            <w:shd w:val="clear" w:color="auto" w:fill="auto"/>
          </w:tcPr>
          <w:p w14:paraId="566C1E48">
            <w:pPr>
              <w:spacing w:after="0"/>
              <w:jc w:val="both"/>
              <w:rPr>
                <w:rFonts w:ascii="Arial" w:hAnsi="Arial" w:cs="Arial"/>
                <w:bCs/>
                <w:sz w:val="20"/>
                <w:szCs w:val="20"/>
              </w:rPr>
            </w:pPr>
          </w:p>
        </w:tc>
        <w:tc>
          <w:tcPr>
            <w:tcW w:w="993" w:type="dxa"/>
            <w:shd w:val="clear" w:color="auto" w:fill="auto"/>
          </w:tcPr>
          <w:p w14:paraId="5D3A6FEB">
            <w:pPr>
              <w:spacing w:after="0"/>
              <w:jc w:val="both"/>
              <w:rPr>
                <w:rFonts w:ascii="Arial" w:hAnsi="Arial" w:cs="Arial"/>
                <w:bCs/>
                <w:sz w:val="20"/>
                <w:szCs w:val="20"/>
              </w:rPr>
            </w:pPr>
          </w:p>
        </w:tc>
        <w:tc>
          <w:tcPr>
            <w:tcW w:w="1134" w:type="dxa"/>
            <w:shd w:val="clear" w:color="auto" w:fill="auto"/>
          </w:tcPr>
          <w:p w14:paraId="6515CFA2">
            <w:pPr>
              <w:spacing w:after="0"/>
              <w:jc w:val="both"/>
              <w:rPr>
                <w:rFonts w:ascii="Arial" w:hAnsi="Arial" w:cs="Arial"/>
                <w:bCs/>
                <w:sz w:val="20"/>
                <w:szCs w:val="20"/>
              </w:rPr>
            </w:pPr>
          </w:p>
        </w:tc>
        <w:tc>
          <w:tcPr>
            <w:tcW w:w="1134" w:type="dxa"/>
            <w:shd w:val="clear" w:color="auto" w:fill="auto"/>
          </w:tcPr>
          <w:p w14:paraId="28686F28">
            <w:pPr>
              <w:spacing w:after="0"/>
              <w:jc w:val="both"/>
              <w:rPr>
                <w:rFonts w:ascii="Arial" w:hAnsi="Arial" w:cs="Arial"/>
                <w:b/>
                <w:bCs/>
                <w:sz w:val="20"/>
                <w:szCs w:val="20"/>
              </w:rPr>
            </w:pPr>
          </w:p>
        </w:tc>
        <w:tc>
          <w:tcPr>
            <w:tcW w:w="992" w:type="dxa"/>
            <w:shd w:val="clear" w:color="auto" w:fill="auto"/>
          </w:tcPr>
          <w:p w14:paraId="1131A048">
            <w:pPr>
              <w:spacing w:after="0"/>
              <w:jc w:val="both"/>
              <w:rPr>
                <w:rFonts w:ascii="Arial" w:hAnsi="Arial" w:cs="Arial"/>
                <w:b/>
                <w:bCs/>
                <w:sz w:val="20"/>
                <w:szCs w:val="20"/>
              </w:rPr>
            </w:pPr>
          </w:p>
        </w:tc>
        <w:tc>
          <w:tcPr>
            <w:tcW w:w="850" w:type="dxa"/>
            <w:shd w:val="clear" w:color="auto" w:fill="auto"/>
          </w:tcPr>
          <w:p w14:paraId="53D29EE1">
            <w:pPr>
              <w:spacing w:after="0"/>
              <w:jc w:val="both"/>
              <w:rPr>
                <w:rFonts w:ascii="Arial" w:hAnsi="Arial" w:cs="Arial"/>
                <w:b/>
                <w:bCs/>
                <w:sz w:val="20"/>
                <w:szCs w:val="20"/>
              </w:rPr>
            </w:pPr>
          </w:p>
        </w:tc>
        <w:tc>
          <w:tcPr>
            <w:tcW w:w="567" w:type="dxa"/>
            <w:shd w:val="clear" w:color="auto" w:fill="auto"/>
          </w:tcPr>
          <w:p w14:paraId="2BBCF44B">
            <w:pPr>
              <w:spacing w:after="0"/>
              <w:jc w:val="both"/>
              <w:rPr>
                <w:rFonts w:ascii="Arial" w:hAnsi="Arial" w:cs="Arial"/>
                <w:bCs/>
                <w:sz w:val="20"/>
                <w:szCs w:val="20"/>
              </w:rPr>
            </w:pPr>
            <w:r>
              <w:rPr>
                <w:rFonts w:ascii="Arial" w:hAnsi="Arial" w:cs="Arial"/>
                <w:bCs/>
                <w:sz w:val="20"/>
                <w:szCs w:val="20"/>
              </w:rPr>
              <w:t>13</w:t>
            </w:r>
          </w:p>
        </w:tc>
      </w:tr>
      <w:tr w14:paraId="1A1D5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Merge w:val="restart"/>
            <w:shd w:val="clear" w:color="auto" w:fill="auto"/>
          </w:tcPr>
          <w:p w14:paraId="0D8F6070">
            <w:pPr>
              <w:spacing w:after="0"/>
              <w:jc w:val="both"/>
              <w:rPr>
                <w:rFonts w:ascii="Arial" w:hAnsi="Arial" w:cs="Arial"/>
                <w:bCs/>
                <w:sz w:val="20"/>
                <w:szCs w:val="20"/>
              </w:rPr>
            </w:pPr>
            <w:r>
              <w:rPr>
                <w:rFonts w:ascii="Arial" w:hAnsi="Arial" w:cs="Arial"/>
                <w:bCs/>
                <w:sz w:val="20"/>
                <w:szCs w:val="20"/>
              </w:rPr>
              <w:t>Психологические основы деятельности водителя</w:t>
            </w:r>
          </w:p>
        </w:tc>
        <w:tc>
          <w:tcPr>
            <w:tcW w:w="1166" w:type="dxa"/>
            <w:gridSpan w:val="2"/>
            <w:shd w:val="clear" w:color="auto" w:fill="auto"/>
          </w:tcPr>
          <w:p w14:paraId="53CA9042">
            <w:pPr>
              <w:spacing w:after="0"/>
              <w:jc w:val="both"/>
              <w:rPr>
                <w:rFonts w:ascii="Arial" w:hAnsi="Arial" w:cs="Arial"/>
                <w:bCs/>
                <w:sz w:val="20"/>
                <w:szCs w:val="20"/>
              </w:rPr>
            </w:pPr>
          </w:p>
          <w:p w14:paraId="21828E4B">
            <w:pPr>
              <w:spacing w:after="0"/>
              <w:jc w:val="both"/>
              <w:rPr>
                <w:rFonts w:ascii="Arial" w:hAnsi="Arial" w:cs="Arial"/>
                <w:bCs/>
                <w:sz w:val="20"/>
                <w:szCs w:val="20"/>
              </w:rPr>
            </w:pPr>
          </w:p>
        </w:tc>
        <w:tc>
          <w:tcPr>
            <w:tcW w:w="709" w:type="dxa"/>
            <w:shd w:val="clear" w:color="auto" w:fill="auto"/>
          </w:tcPr>
          <w:p w14:paraId="074842EB">
            <w:pPr>
              <w:spacing w:after="0"/>
              <w:jc w:val="both"/>
              <w:rPr>
                <w:rFonts w:ascii="Arial" w:hAnsi="Arial" w:cs="Arial"/>
                <w:bCs/>
                <w:sz w:val="20"/>
                <w:szCs w:val="20"/>
              </w:rPr>
            </w:pPr>
          </w:p>
        </w:tc>
        <w:tc>
          <w:tcPr>
            <w:tcW w:w="708" w:type="dxa"/>
            <w:shd w:val="clear" w:color="auto" w:fill="auto"/>
          </w:tcPr>
          <w:p w14:paraId="6C383408">
            <w:pPr>
              <w:spacing w:after="0"/>
              <w:jc w:val="both"/>
              <w:rPr>
                <w:rFonts w:ascii="Arial" w:hAnsi="Arial" w:cs="Arial"/>
                <w:bCs/>
                <w:sz w:val="20"/>
                <w:szCs w:val="20"/>
              </w:rPr>
            </w:pPr>
          </w:p>
        </w:tc>
        <w:tc>
          <w:tcPr>
            <w:tcW w:w="993" w:type="dxa"/>
            <w:shd w:val="clear" w:color="auto" w:fill="auto"/>
          </w:tcPr>
          <w:p w14:paraId="01ABE812">
            <w:pPr>
              <w:spacing w:after="0"/>
              <w:jc w:val="both"/>
              <w:rPr>
                <w:rFonts w:ascii="Arial" w:hAnsi="Arial" w:cs="Arial"/>
                <w:bCs/>
                <w:sz w:val="20"/>
                <w:szCs w:val="20"/>
              </w:rPr>
            </w:pPr>
          </w:p>
        </w:tc>
        <w:tc>
          <w:tcPr>
            <w:tcW w:w="1134" w:type="dxa"/>
            <w:shd w:val="clear" w:color="auto" w:fill="auto"/>
          </w:tcPr>
          <w:p w14:paraId="7CB7ACC2">
            <w:pPr>
              <w:spacing w:after="0"/>
              <w:jc w:val="both"/>
              <w:rPr>
                <w:rFonts w:ascii="Arial" w:hAnsi="Arial" w:cs="Arial"/>
                <w:bCs/>
                <w:sz w:val="20"/>
                <w:szCs w:val="20"/>
              </w:rPr>
            </w:pPr>
          </w:p>
        </w:tc>
        <w:tc>
          <w:tcPr>
            <w:tcW w:w="1134" w:type="dxa"/>
            <w:shd w:val="clear" w:color="auto" w:fill="auto"/>
          </w:tcPr>
          <w:p w14:paraId="48EEDF49">
            <w:pPr>
              <w:spacing w:after="0"/>
              <w:jc w:val="both"/>
              <w:rPr>
                <w:rFonts w:ascii="Arial" w:hAnsi="Arial" w:cs="Arial"/>
                <w:b/>
                <w:bCs/>
                <w:sz w:val="20"/>
                <w:szCs w:val="20"/>
              </w:rPr>
            </w:pPr>
          </w:p>
        </w:tc>
        <w:tc>
          <w:tcPr>
            <w:tcW w:w="992" w:type="dxa"/>
            <w:shd w:val="clear" w:color="auto" w:fill="auto"/>
          </w:tcPr>
          <w:p w14:paraId="55EF5BD4">
            <w:pPr>
              <w:spacing w:after="0"/>
              <w:jc w:val="both"/>
              <w:rPr>
                <w:rFonts w:ascii="Arial" w:hAnsi="Arial" w:cs="Arial"/>
                <w:b/>
                <w:bCs/>
                <w:sz w:val="20"/>
                <w:szCs w:val="20"/>
              </w:rPr>
            </w:pPr>
          </w:p>
        </w:tc>
        <w:tc>
          <w:tcPr>
            <w:tcW w:w="850" w:type="dxa"/>
            <w:shd w:val="clear" w:color="auto" w:fill="auto"/>
          </w:tcPr>
          <w:p w14:paraId="37A1CDEF">
            <w:pPr>
              <w:spacing w:after="0"/>
              <w:jc w:val="both"/>
              <w:rPr>
                <w:rFonts w:ascii="Arial" w:hAnsi="Arial" w:cs="Arial"/>
                <w:b/>
                <w:bCs/>
                <w:sz w:val="20"/>
                <w:szCs w:val="20"/>
              </w:rPr>
            </w:pPr>
          </w:p>
        </w:tc>
        <w:tc>
          <w:tcPr>
            <w:tcW w:w="567" w:type="dxa"/>
            <w:shd w:val="clear" w:color="auto" w:fill="auto"/>
          </w:tcPr>
          <w:p w14:paraId="14F7205A">
            <w:pPr>
              <w:spacing w:after="0"/>
              <w:jc w:val="both"/>
              <w:rPr>
                <w:rFonts w:ascii="Arial" w:hAnsi="Arial" w:cs="Arial"/>
                <w:bCs/>
                <w:sz w:val="20"/>
                <w:szCs w:val="20"/>
              </w:rPr>
            </w:pPr>
            <w:r>
              <w:rPr>
                <w:rFonts w:ascii="Arial" w:hAnsi="Arial" w:cs="Arial"/>
                <w:bCs/>
                <w:sz w:val="20"/>
                <w:szCs w:val="20"/>
              </w:rPr>
              <w:t>8</w:t>
            </w:r>
          </w:p>
        </w:tc>
      </w:tr>
      <w:tr w14:paraId="6B04F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Merge w:val="continue"/>
            <w:shd w:val="clear" w:color="auto" w:fill="auto"/>
          </w:tcPr>
          <w:p w14:paraId="1EB2D720">
            <w:pPr>
              <w:spacing w:after="0"/>
              <w:jc w:val="both"/>
              <w:rPr>
                <w:rFonts w:ascii="Arial" w:hAnsi="Arial" w:cs="Arial"/>
                <w:bCs/>
                <w:sz w:val="20"/>
                <w:szCs w:val="20"/>
              </w:rPr>
            </w:pPr>
          </w:p>
        </w:tc>
        <w:tc>
          <w:tcPr>
            <w:tcW w:w="1166" w:type="dxa"/>
            <w:gridSpan w:val="2"/>
            <w:shd w:val="clear" w:color="auto" w:fill="auto"/>
          </w:tcPr>
          <w:p w14:paraId="5E0D8619">
            <w:pPr>
              <w:spacing w:after="0"/>
              <w:jc w:val="both"/>
              <w:rPr>
                <w:rFonts w:ascii="Arial" w:hAnsi="Arial" w:cs="Arial"/>
                <w:bCs/>
                <w:sz w:val="20"/>
                <w:szCs w:val="20"/>
              </w:rPr>
            </w:pPr>
          </w:p>
        </w:tc>
        <w:tc>
          <w:tcPr>
            <w:tcW w:w="709" w:type="dxa"/>
            <w:shd w:val="clear" w:color="auto" w:fill="auto"/>
          </w:tcPr>
          <w:p w14:paraId="58F8349F">
            <w:pPr>
              <w:spacing w:after="0"/>
              <w:jc w:val="both"/>
              <w:rPr>
                <w:rFonts w:ascii="Arial" w:hAnsi="Arial" w:cs="Arial"/>
                <w:bCs/>
                <w:sz w:val="20"/>
                <w:szCs w:val="20"/>
              </w:rPr>
            </w:pPr>
          </w:p>
        </w:tc>
        <w:tc>
          <w:tcPr>
            <w:tcW w:w="708" w:type="dxa"/>
            <w:shd w:val="clear" w:color="auto" w:fill="auto"/>
          </w:tcPr>
          <w:p w14:paraId="7FDB0BF5">
            <w:pPr>
              <w:spacing w:after="0"/>
              <w:jc w:val="both"/>
              <w:rPr>
                <w:rFonts w:ascii="Arial" w:hAnsi="Arial" w:cs="Arial"/>
                <w:bCs/>
                <w:sz w:val="20"/>
                <w:szCs w:val="20"/>
              </w:rPr>
            </w:pPr>
          </w:p>
        </w:tc>
        <w:tc>
          <w:tcPr>
            <w:tcW w:w="993" w:type="dxa"/>
            <w:shd w:val="clear" w:color="auto" w:fill="auto"/>
          </w:tcPr>
          <w:p w14:paraId="1ED31FFD">
            <w:pPr>
              <w:spacing w:after="0"/>
              <w:jc w:val="both"/>
              <w:rPr>
                <w:rFonts w:ascii="Arial" w:hAnsi="Arial" w:cs="Arial"/>
                <w:bCs/>
                <w:sz w:val="20"/>
                <w:szCs w:val="20"/>
              </w:rPr>
            </w:pPr>
          </w:p>
        </w:tc>
        <w:tc>
          <w:tcPr>
            <w:tcW w:w="1134" w:type="dxa"/>
            <w:shd w:val="clear" w:color="auto" w:fill="auto"/>
          </w:tcPr>
          <w:p w14:paraId="51505D0E">
            <w:pPr>
              <w:spacing w:after="0"/>
              <w:jc w:val="both"/>
              <w:rPr>
                <w:rFonts w:ascii="Arial" w:hAnsi="Arial" w:cs="Arial"/>
                <w:bCs/>
                <w:sz w:val="20"/>
                <w:szCs w:val="20"/>
              </w:rPr>
            </w:pPr>
          </w:p>
        </w:tc>
        <w:tc>
          <w:tcPr>
            <w:tcW w:w="1134" w:type="dxa"/>
            <w:shd w:val="clear" w:color="auto" w:fill="auto"/>
          </w:tcPr>
          <w:p w14:paraId="564F0D11">
            <w:pPr>
              <w:spacing w:after="0"/>
              <w:jc w:val="both"/>
              <w:rPr>
                <w:rFonts w:ascii="Arial" w:hAnsi="Arial" w:cs="Arial"/>
                <w:b/>
                <w:bCs/>
                <w:sz w:val="20"/>
                <w:szCs w:val="20"/>
              </w:rPr>
            </w:pPr>
          </w:p>
        </w:tc>
        <w:tc>
          <w:tcPr>
            <w:tcW w:w="992" w:type="dxa"/>
            <w:shd w:val="clear" w:color="auto" w:fill="auto"/>
          </w:tcPr>
          <w:p w14:paraId="7D9F7A6A">
            <w:pPr>
              <w:spacing w:after="0"/>
              <w:jc w:val="both"/>
              <w:rPr>
                <w:rFonts w:ascii="Arial" w:hAnsi="Arial" w:cs="Arial"/>
                <w:b/>
                <w:bCs/>
                <w:sz w:val="20"/>
                <w:szCs w:val="20"/>
              </w:rPr>
            </w:pPr>
          </w:p>
        </w:tc>
        <w:tc>
          <w:tcPr>
            <w:tcW w:w="850" w:type="dxa"/>
            <w:shd w:val="clear" w:color="auto" w:fill="auto"/>
          </w:tcPr>
          <w:p w14:paraId="4B1C02A2">
            <w:pPr>
              <w:spacing w:after="0"/>
              <w:jc w:val="both"/>
              <w:rPr>
                <w:rFonts w:ascii="Arial" w:hAnsi="Arial" w:cs="Arial"/>
                <w:b/>
                <w:bCs/>
                <w:sz w:val="20"/>
                <w:szCs w:val="20"/>
              </w:rPr>
            </w:pPr>
          </w:p>
        </w:tc>
        <w:tc>
          <w:tcPr>
            <w:tcW w:w="567" w:type="dxa"/>
            <w:shd w:val="clear" w:color="auto" w:fill="auto"/>
          </w:tcPr>
          <w:p w14:paraId="27FAA4B8">
            <w:pPr>
              <w:spacing w:after="0"/>
              <w:jc w:val="both"/>
              <w:rPr>
                <w:rFonts w:ascii="Arial" w:hAnsi="Arial" w:cs="Arial"/>
                <w:bCs/>
                <w:sz w:val="20"/>
                <w:szCs w:val="20"/>
              </w:rPr>
            </w:pPr>
            <w:r>
              <w:rPr>
                <w:rFonts w:ascii="Arial" w:hAnsi="Arial" w:cs="Arial"/>
                <w:bCs/>
                <w:sz w:val="20"/>
                <w:szCs w:val="20"/>
              </w:rPr>
              <w:t>4</w:t>
            </w:r>
          </w:p>
        </w:tc>
      </w:tr>
      <w:tr w14:paraId="2DBAC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24" w:type="dxa"/>
            <w:vMerge w:val="restart"/>
            <w:shd w:val="clear" w:color="auto" w:fill="auto"/>
          </w:tcPr>
          <w:p w14:paraId="065EF0B8">
            <w:pPr>
              <w:spacing w:after="0"/>
              <w:jc w:val="both"/>
              <w:rPr>
                <w:rFonts w:ascii="Arial" w:hAnsi="Arial" w:cs="Arial"/>
                <w:bCs/>
                <w:sz w:val="20"/>
                <w:szCs w:val="20"/>
              </w:rPr>
            </w:pPr>
            <w:r>
              <w:rPr>
                <w:rFonts w:ascii="Arial" w:hAnsi="Arial" w:cs="Arial"/>
                <w:bCs/>
                <w:sz w:val="20"/>
                <w:szCs w:val="20"/>
              </w:rPr>
              <w:t>Основы управления транспортными средствами</w:t>
            </w:r>
          </w:p>
        </w:tc>
        <w:tc>
          <w:tcPr>
            <w:tcW w:w="1166" w:type="dxa"/>
            <w:gridSpan w:val="2"/>
            <w:shd w:val="clear" w:color="auto" w:fill="auto"/>
          </w:tcPr>
          <w:p w14:paraId="007D04FA">
            <w:pPr>
              <w:spacing w:after="0"/>
              <w:jc w:val="both"/>
              <w:rPr>
                <w:rFonts w:ascii="Arial" w:hAnsi="Arial" w:cs="Arial"/>
                <w:bCs/>
                <w:sz w:val="20"/>
                <w:szCs w:val="20"/>
              </w:rPr>
            </w:pPr>
          </w:p>
        </w:tc>
        <w:tc>
          <w:tcPr>
            <w:tcW w:w="709" w:type="dxa"/>
            <w:shd w:val="clear" w:color="auto" w:fill="auto"/>
          </w:tcPr>
          <w:p w14:paraId="249EE2C0">
            <w:pPr>
              <w:spacing w:after="0"/>
              <w:jc w:val="both"/>
              <w:rPr>
                <w:rFonts w:ascii="Arial" w:hAnsi="Arial" w:cs="Arial"/>
                <w:bCs/>
                <w:sz w:val="20"/>
                <w:szCs w:val="20"/>
              </w:rPr>
            </w:pPr>
          </w:p>
        </w:tc>
        <w:tc>
          <w:tcPr>
            <w:tcW w:w="708" w:type="dxa"/>
            <w:shd w:val="clear" w:color="auto" w:fill="auto"/>
          </w:tcPr>
          <w:p w14:paraId="5E6FF020">
            <w:pPr>
              <w:spacing w:after="0"/>
              <w:jc w:val="both"/>
              <w:rPr>
                <w:rFonts w:ascii="Arial" w:hAnsi="Arial" w:cs="Arial"/>
                <w:bCs/>
                <w:sz w:val="20"/>
                <w:szCs w:val="20"/>
              </w:rPr>
            </w:pPr>
          </w:p>
        </w:tc>
        <w:tc>
          <w:tcPr>
            <w:tcW w:w="993" w:type="dxa"/>
            <w:shd w:val="clear" w:color="auto" w:fill="auto"/>
          </w:tcPr>
          <w:p w14:paraId="34A56F5B">
            <w:pPr>
              <w:spacing w:after="0"/>
              <w:jc w:val="both"/>
              <w:rPr>
                <w:rFonts w:ascii="Arial" w:hAnsi="Arial" w:cs="Arial"/>
                <w:bCs/>
                <w:sz w:val="20"/>
                <w:szCs w:val="20"/>
              </w:rPr>
            </w:pPr>
          </w:p>
        </w:tc>
        <w:tc>
          <w:tcPr>
            <w:tcW w:w="1134" w:type="dxa"/>
            <w:shd w:val="clear" w:color="auto" w:fill="auto"/>
          </w:tcPr>
          <w:p w14:paraId="04C7974F">
            <w:pPr>
              <w:spacing w:after="0"/>
              <w:jc w:val="both"/>
              <w:rPr>
                <w:rFonts w:ascii="Arial" w:hAnsi="Arial" w:cs="Arial"/>
                <w:bCs/>
                <w:sz w:val="20"/>
                <w:szCs w:val="20"/>
              </w:rPr>
            </w:pPr>
          </w:p>
        </w:tc>
        <w:tc>
          <w:tcPr>
            <w:tcW w:w="1134" w:type="dxa"/>
            <w:shd w:val="clear" w:color="auto" w:fill="auto"/>
          </w:tcPr>
          <w:p w14:paraId="5877D847">
            <w:pPr>
              <w:spacing w:after="0"/>
              <w:jc w:val="both"/>
              <w:rPr>
                <w:rFonts w:ascii="Arial" w:hAnsi="Arial" w:cs="Arial"/>
                <w:b/>
                <w:bCs/>
                <w:sz w:val="20"/>
                <w:szCs w:val="20"/>
              </w:rPr>
            </w:pPr>
          </w:p>
        </w:tc>
        <w:tc>
          <w:tcPr>
            <w:tcW w:w="992" w:type="dxa"/>
            <w:shd w:val="clear" w:color="auto" w:fill="auto"/>
          </w:tcPr>
          <w:p w14:paraId="6C0EE068">
            <w:pPr>
              <w:spacing w:after="0"/>
              <w:jc w:val="both"/>
              <w:rPr>
                <w:rFonts w:ascii="Arial" w:hAnsi="Arial" w:cs="Arial"/>
                <w:b/>
                <w:bCs/>
                <w:sz w:val="20"/>
                <w:szCs w:val="20"/>
              </w:rPr>
            </w:pPr>
          </w:p>
        </w:tc>
        <w:tc>
          <w:tcPr>
            <w:tcW w:w="850" w:type="dxa"/>
            <w:shd w:val="clear" w:color="auto" w:fill="auto"/>
          </w:tcPr>
          <w:p w14:paraId="7C8CDA69">
            <w:pPr>
              <w:spacing w:after="0"/>
              <w:jc w:val="both"/>
              <w:rPr>
                <w:rFonts w:ascii="Arial" w:hAnsi="Arial" w:cs="Arial"/>
                <w:b/>
                <w:bCs/>
                <w:sz w:val="20"/>
                <w:szCs w:val="20"/>
              </w:rPr>
            </w:pPr>
          </w:p>
        </w:tc>
        <w:tc>
          <w:tcPr>
            <w:tcW w:w="567" w:type="dxa"/>
            <w:shd w:val="clear" w:color="auto" w:fill="auto"/>
          </w:tcPr>
          <w:p w14:paraId="6F8172BB">
            <w:pPr>
              <w:spacing w:after="0"/>
              <w:jc w:val="both"/>
              <w:rPr>
                <w:rFonts w:ascii="Arial" w:hAnsi="Arial" w:cs="Arial"/>
                <w:bCs/>
                <w:sz w:val="20"/>
                <w:szCs w:val="20"/>
              </w:rPr>
            </w:pPr>
            <w:r>
              <w:rPr>
                <w:rFonts w:ascii="Arial" w:hAnsi="Arial" w:cs="Arial"/>
                <w:bCs/>
                <w:sz w:val="20"/>
                <w:szCs w:val="20"/>
              </w:rPr>
              <w:t>12</w:t>
            </w:r>
          </w:p>
        </w:tc>
      </w:tr>
      <w:tr w14:paraId="0B83E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Merge w:val="continue"/>
            <w:shd w:val="clear" w:color="auto" w:fill="auto"/>
          </w:tcPr>
          <w:p w14:paraId="05E1ABB4">
            <w:pPr>
              <w:spacing w:after="0"/>
              <w:jc w:val="both"/>
              <w:rPr>
                <w:rFonts w:ascii="Arial" w:hAnsi="Arial" w:cs="Arial"/>
                <w:bCs/>
                <w:sz w:val="20"/>
                <w:szCs w:val="20"/>
              </w:rPr>
            </w:pPr>
          </w:p>
        </w:tc>
        <w:tc>
          <w:tcPr>
            <w:tcW w:w="1166" w:type="dxa"/>
            <w:gridSpan w:val="2"/>
            <w:shd w:val="clear" w:color="auto" w:fill="auto"/>
          </w:tcPr>
          <w:p w14:paraId="4FFE71F4">
            <w:pPr>
              <w:spacing w:after="0"/>
              <w:jc w:val="both"/>
              <w:rPr>
                <w:rFonts w:ascii="Arial" w:hAnsi="Arial" w:cs="Arial"/>
                <w:bCs/>
                <w:sz w:val="20"/>
                <w:szCs w:val="20"/>
              </w:rPr>
            </w:pPr>
          </w:p>
        </w:tc>
        <w:tc>
          <w:tcPr>
            <w:tcW w:w="709" w:type="dxa"/>
            <w:shd w:val="clear" w:color="auto" w:fill="auto"/>
          </w:tcPr>
          <w:p w14:paraId="271E6AE9">
            <w:pPr>
              <w:spacing w:after="0"/>
              <w:jc w:val="both"/>
              <w:rPr>
                <w:rFonts w:ascii="Arial" w:hAnsi="Arial" w:cs="Arial"/>
                <w:bCs/>
                <w:sz w:val="20"/>
                <w:szCs w:val="20"/>
              </w:rPr>
            </w:pPr>
          </w:p>
        </w:tc>
        <w:tc>
          <w:tcPr>
            <w:tcW w:w="708" w:type="dxa"/>
            <w:shd w:val="clear" w:color="auto" w:fill="auto"/>
          </w:tcPr>
          <w:p w14:paraId="358527AA">
            <w:pPr>
              <w:spacing w:after="0"/>
              <w:jc w:val="both"/>
              <w:rPr>
                <w:rFonts w:ascii="Arial" w:hAnsi="Arial" w:cs="Arial"/>
                <w:bCs/>
                <w:sz w:val="20"/>
                <w:szCs w:val="20"/>
              </w:rPr>
            </w:pPr>
          </w:p>
        </w:tc>
        <w:tc>
          <w:tcPr>
            <w:tcW w:w="993" w:type="dxa"/>
            <w:shd w:val="clear" w:color="auto" w:fill="auto"/>
          </w:tcPr>
          <w:p w14:paraId="2A68F134">
            <w:pPr>
              <w:spacing w:after="0"/>
              <w:jc w:val="both"/>
              <w:rPr>
                <w:rFonts w:ascii="Arial" w:hAnsi="Arial" w:cs="Arial"/>
                <w:bCs/>
                <w:sz w:val="20"/>
                <w:szCs w:val="20"/>
              </w:rPr>
            </w:pPr>
          </w:p>
        </w:tc>
        <w:tc>
          <w:tcPr>
            <w:tcW w:w="1134" w:type="dxa"/>
            <w:shd w:val="clear" w:color="auto" w:fill="auto"/>
          </w:tcPr>
          <w:p w14:paraId="2E9C59AD">
            <w:pPr>
              <w:spacing w:after="0"/>
              <w:jc w:val="both"/>
              <w:rPr>
                <w:rFonts w:ascii="Arial" w:hAnsi="Arial" w:cs="Arial"/>
                <w:bCs/>
                <w:sz w:val="20"/>
                <w:szCs w:val="20"/>
              </w:rPr>
            </w:pPr>
          </w:p>
        </w:tc>
        <w:tc>
          <w:tcPr>
            <w:tcW w:w="1134" w:type="dxa"/>
            <w:shd w:val="clear" w:color="auto" w:fill="auto"/>
          </w:tcPr>
          <w:p w14:paraId="53D836A3">
            <w:pPr>
              <w:spacing w:after="0"/>
              <w:jc w:val="both"/>
              <w:rPr>
                <w:rFonts w:ascii="Arial" w:hAnsi="Arial" w:cs="Arial"/>
                <w:b/>
                <w:bCs/>
                <w:sz w:val="20"/>
                <w:szCs w:val="20"/>
              </w:rPr>
            </w:pPr>
          </w:p>
        </w:tc>
        <w:tc>
          <w:tcPr>
            <w:tcW w:w="992" w:type="dxa"/>
            <w:shd w:val="clear" w:color="auto" w:fill="auto"/>
          </w:tcPr>
          <w:p w14:paraId="73CAD604">
            <w:pPr>
              <w:spacing w:after="0"/>
              <w:jc w:val="both"/>
              <w:rPr>
                <w:rFonts w:ascii="Arial" w:hAnsi="Arial" w:cs="Arial"/>
                <w:b/>
                <w:bCs/>
                <w:sz w:val="20"/>
                <w:szCs w:val="20"/>
              </w:rPr>
            </w:pPr>
          </w:p>
        </w:tc>
        <w:tc>
          <w:tcPr>
            <w:tcW w:w="850" w:type="dxa"/>
            <w:shd w:val="clear" w:color="auto" w:fill="auto"/>
          </w:tcPr>
          <w:p w14:paraId="7F15DFD3">
            <w:pPr>
              <w:spacing w:after="0"/>
              <w:jc w:val="both"/>
              <w:rPr>
                <w:rFonts w:ascii="Arial" w:hAnsi="Arial" w:cs="Arial"/>
                <w:b/>
                <w:bCs/>
                <w:sz w:val="20"/>
                <w:szCs w:val="20"/>
              </w:rPr>
            </w:pPr>
          </w:p>
        </w:tc>
        <w:tc>
          <w:tcPr>
            <w:tcW w:w="567" w:type="dxa"/>
            <w:shd w:val="clear" w:color="auto" w:fill="auto"/>
          </w:tcPr>
          <w:p w14:paraId="5F7D08C8">
            <w:pPr>
              <w:spacing w:after="0"/>
              <w:jc w:val="both"/>
              <w:rPr>
                <w:rFonts w:ascii="Arial" w:hAnsi="Arial" w:cs="Arial"/>
                <w:bCs/>
                <w:sz w:val="20"/>
                <w:szCs w:val="20"/>
              </w:rPr>
            </w:pPr>
            <w:r>
              <w:rPr>
                <w:rFonts w:ascii="Arial" w:hAnsi="Arial" w:cs="Arial"/>
                <w:bCs/>
                <w:sz w:val="20"/>
                <w:szCs w:val="20"/>
              </w:rPr>
              <w:t>3</w:t>
            </w:r>
          </w:p>
        </w:tc>
      </w:tr>
      <w:tr w14:paraId="0749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124" w:type="dxa"/>
            <w:vMerge w:val="restart"/>
            <w:shd w:val="clear" w:color="auto" w:fill="auto"/>
          </w:tcPr>
          <w:p w14:paraId="07EE3D39">
            <w:pPr>
              <w:spacing w:after="0"/>
              <w:jc w:val="both"/>
              <w:rPr>
                <w:rFonts w:ascii="Arial" w:hAnsi="Arial" w:cs="Arial"/>
                <w:bCs/>
                <w:sz w:val="20"/>
                <w:szCs w:val="20"/>
              </w:rPr>
            </w:pPr>
            <w:r>
              <w:rPr>
                <w:rFonts w:ascii="Arial" w:hAnsi="Arial" w:cs="Arial"/>
                <w:bCs/>
                <w:sz w:val="20"/>
                <w:szCs w:val="20"/>
              </w:rPr>
              <w:t>Первая помощь при дорожно-транспортном происшествии</w:t>
            </w:r>
          </w:p>
        </w:tc>
        <w:tc>
          <w:tcPr>
            <w:tcW w:w="1166" w:type="dxa"/>
            <w:gridSpan w:val="2"/>
            <w:shd w:val="clear" w:color="auto" w:fill="auto"/>
          </w:tcPr>
          <w:p w14:paraId="2AD710D9">
            <w:pPr>
              <w:spacing w:after="0"/>
              <w:jc w:val="both"/>
              <w:rPr>
                <w:rFonts w:ascii="Arial" w:hAnsi="Arial" w:cs="Arial"/>
                <w:bCs/>
                <w:sz w:val="20"/>
                <w:szCs w:val="20"/>
              </w:rPr>
            </w:pPr>
          </w:p>
        </w:tc>
        <w:tc>
          <w:tcPr>
            <w:tcW w:w="709" w:type="dxa"/>
            <w:shd w:val="clear" w:color="auto" w:fill="auto"/>
          </w:tcPr>
          <w:p w14:paraId="2654A633">
            <w:pPr>
              <w:spacing w:after="0"/>
              <w:jc w:val="both"/>
              <w:rPr>
                <w:rFonts w:ascii="Arial" w:hAnsi="Arial" w:cs="Arial"/>
                <w:bCs/>
                <w:sz w:val="20"/>
                <w:szCs w:val="20"/>
              </w:rPr>
            </w:pPr>
          </w:p>
          <w:p w14:paraId="65B4FA7B">
            <w:pPr>
              <w:spacing w:after="0"/>
              <w:jc w:val="both"/>
              <w:rPr>
                <w:rFonts w:ascii="Arial" w:hAnsi="Arial" w:cs="Arial"/>
                <w:bCs/>
                <w:sz w:val="20"/>
                <w:szCs w:val="20"/>
              </w:rPr>
            </w:pPr>
          </w:p>
        </w:tc>
        <w:tc>
          <w:tcPr>
            <w:tcW w:w="708" w:type="dxa"/>
            <w:shd w:val="clear" w:color="auto" w:fill="auto"/>
          </w:tcPr>
          <w:p w14:paraId="6F19ABDB">
            <w:pPr>
              <w:spacing w:after="0"/>
              <w:jc w:val="both"/>
              <w:rPr>
                <w:rFonts w:ascii="Arial" w:hAnsi="Arial" w:cs="Arial"/>
                <w:bCs/>
                <w:sz w:val="20"/>
                <w:szCs w:val="20"/>
              </w:rPr>
            </w:pPr>
          </w:p>
        </w:tc>
        <w:tc>
          <w:tcPr>
            <w:tcW w:w="993" w:type="dxa"/>
            <w:shd w:val="clear" w:color="auto" w:fill="auto"/>
          </w:tcPr>
          <w:p w14:paraId="7A09804E">
            <w:pPr>
              <w:spacing w:after="0"/>
              <w:jc w:val="both"/>
              <w:rPr>
                <w:rFonts w:ascii="Arial" w:hAnsi="Arial" w:cs="Arial"/>
                <w:bCs/>
                <w:sz w:val="20"/>
                <w:szCs w:val="20"/>
              </w:rPr>
            </w:pPr>
          </w:p>
        </w:tc>
        <w:tc>
          <w:tcPr>
            <w:tcW w:w="1134" w:type="dxa"/>
            <w:shd w:val="clear" w:color="auto" w:fill="auto"/>
          </w:tcPr>
          <w:p w14:paraId="286E675C">
            <w:pPr>
              <w:spacing w:after="0"/>
              <w:jc w:val="both"/>
              <w:rPr>
                <w:rFonts w:ascii="Arial" w:hAnsi="Arial" w:cs="Arial"/>
                <w:bCs/>
                <w:sz w:val="20"/>
                <w:szCs w:val="20"/>
              </w:rPr>
            </w:pPr>
          </w:p>
        </w:tc>
        <w:tc>
          <w:tcPr>
            <w:tcW w:w="1134" w:type="dxa"/>
            <w:shd w:val="clear" w:color="auto" w:fill="auto"/>
          </w:tcPr>
          <w:p w14:paraId="1533DB34">
            <w:pPr>
              <w:spacing w:after="0"/>
              <w:jc w:val="both"/>
              <w:rPr>
                <w:rFonts w:ascii="Arial" w:hAnsi="Arial" w:cs="Arial"/>
                <w:b/>
                <w:bCs/>
                <w:sz w:val="20"/>
                <w:szCs w:val="20"/>
              </w:rPr>
            </w:pPr>
          </w:p>
        </w:tc>
        <w:tc>
          <w:tcPr>
            <w:tcW w:w="992" w:type="dxa"/>
            <w:shd w:val="clear" w:color="auto" w:fill="auto"/>
          </w:tcPr>
          <w:p w14:paraId="6AFCF48C">
            <w:pPr>
              <w:spacing w:after="0"/>
              <w:jc w:val="both"/>
              <w:rPr>
                <w:rFonts w:ascii="Arial" w:hAnsi="Arial" w:cs="Arial"/>
                <w:b/>
                <w:bCs/>
                <w:sz w:val="20"/>
                <w:szCs w:val="20"/>
              </w:rPr>
            </w:pPr>
          </w:p>
        </w:tc>
        <w:tc>
          <w:tcPr>
            <w:tcW w:w="850" w:type="dxa"/>
            <w:shd w:val="clear" w:color="auto" w:fill="auto"/>
          </w:tcPr>
          <w:p w14:paraId="0DD2617E">
            <w:pPr>
              <w:spacing w:after="0"/>
              <w:jc w:val="both"/>
              <w:rPr>
                <w:rFonts w:ascii="Arial" w:hAnsi="Arial" w:cs="Arial"/>
                <w:b/>
                <w:bCs/>
                <w:sz w:val="20"/>
                <w:szCs w:val="20"/>
              </w:rPr>
            </w:pPr>
          </w:p>
        </w:tc>
        <w:tc>
          <w:tcPr>
            <w:tcW w:w="567" w:type="dxa"/>
            <w:shd w:val="clear" w:color="auto" w:fill="auto"/>
          </w:tcPr>
          <w:p w14:paraId="76850341">
            <w:pPr>
              <w:spacing w:after="0"/>
              <w:jc w:val="both"/>
              <w:rPr>
                <w:rFonts w:ascii="Arial" w:hAnsi="Arial" w:cs="Arial"/>
                <w:bCs/>
                <w:sz w:val="20"/>
                <w:szCs w:val="20"/>
              </w:rPr>
            </w:pPr>
            <w:r>
              <w:rPr>
                <w:rFonts w:ascii="Arial" w:hAnsi="Arial" w:cs="Arial"/>
                <w:bCs/>
                <w:sz w:val="20"/>
                <w:szCs w:val="20"/>
              </w:rPr>
              <w:t>8</w:t>
            </w:r>
          </w:p>
        </w:tc>
      </w:tr>
      <w:tr w14:paraId="45BDA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Merge w:val="continue"/>
            <w:shd w:val="clear" w:color="auto" w:fill="auto"/>
          </w:tcPr>
          <w:p w14:paraId="5CD20EED">
            <w:pPr>
              <w:spacing w:after="0"/>
              <w:jc w:val="both"/>
              <w:rPr>
                <w:rFonts w:ascii="Arial" w:hAnsi="Arial" w:cs="Arial"/>
                <w:bCs/>
                <w:sz w:val="20"/>
                <w:szCs w:val="20"/>
              </w:rPr>
            </w:pPr>
          </w:p>
        </w:tc>
        <w:tc>
          <w:tcPr>
            <w:tcW w:w="1166" w:type="dxa"/>
            <w:gridSpan w:val="2"/>
            <w:shd w:val="clear" w:color="auto" w:fill="auto"/>
          </w:tcPr>
          <w:p w14:paraId="22A8F77E">
            <w:pPr>
              <w:spacing w:after="0"/>
              <w:jc w:val="both"/>
              <w:rPr>
                <w:rFonts w:ascii="Arial" w:hAnsi="Arial" w:cs="Arial"/>
                <w:bCs/>
                <w:sz w:val="20"/>
                <w:szCs w:val="20"/>
              </w:rPr>
            </w:pPr>
          </w:p>
        </w:tc>
        <w:tc>
          <w:tcPr>
            <w:tcW w:w="709" w:type="dxa"/>
            <w:shd w:val="clear" w:color="auto" w:fill="auto"/>
          </w:tcPr>
          <w:p w14:paraId="044D37E5">
            <w:pPr>
              <w:spacing w:after="0"/>
              <w:jc w:val="both"/>
              <w:rPr>
                <w:rFonts w:ascii="Arial" w:hAnsi="Arial" w:cs="Arial"/>
                <w:bCs/>
                <w:sz w:val="20"/>
                <w:szCs w:val="20"/>
              </w:rPr>
            </w:pPr>
          </w:p>
        </w:tc>
        <w:tc>
          <w:tcPr>
            <w:tcW w:w="708" w:type="dxa"/>
            <w:shd w:val="clear" w:color="auto" w:fill="auto"/>
          </w:tcPr>
          <w:p w14:paraId="6EBE6BF9">
            <w:pPr>
              <w:spacing w:after="0"/>
              <w:jc w:val="both"/>
              <w:rPr>
                <w:rFonts w:ascii="Arial" w:hAnsi="Arial" w:cs="Arial"/>
                <w:bCs/>
                <w:sz w:val="20"/>
                <w:szCs w:val="20"/>
              </w:rPr>
            </w:pPr>
          </w:p>
        </w:tc>
        <w:tc>
          <w:tcPr>
            <w:tcW w:w="993" w:type="dxa"/>
            <w:shd w:val="clear" w:color="auto" w:fill="auto"/>
          </w:tcPr>
          <w:p w14:paraId="1F70B60B">
            <w:pPr>
              <w:spacing w:after="0"/>
              <w:jc w:val="both"/>
              <w:rPr>
                <w:rFonts w:ascii="Arial" w:hAnsi="Arial" w:cs="Arial"/>
                <w:bCs/>
                <w:sz w:val="20"/>
                <w:szCs w:val="20"/>
              </w:rPr>
            </w:pPr>
          </w:p>
        </w:tc>
        <w:tc>
          <w:tcPr>
            <w:tcW w:w="1134" w:type="dxa"/>
            <w:shd w:val="clear" w:color="auto" w:fill="auto"/>
          </w:tcPr>
          <w:p w14:paraId="182C7BBD">
            <w:pPr>
              <w:spacing w:after="0"/>
              <w:jc w:val="both"/>
              <w:rPr>
                <w:rFonts w:ascii="Arial" w:hAnsi="Arial" w:cs="Arial"/>
                <w:bCs/>
                <w:sz w:val="20"/>
                <w:szCs w:val="20"/>
              </w:rPr>
            </w:pPr>
          </w:p>
        </w:tc>
        <w:tc>
          <w:tcPr>
            <w:tcW w:w="1134" w:type="dxa"/>
            <w:shd w:val="clear" w:color="auto" w:fill="auto"/>
          </w:tcPr>
          <w:p w14:paraId="180CF101">
            <w:pPr>
              <w:spacing w:after="0"/>
              <w:jc w:val="both"/>
              <w:rPr>
                <w:rFonts w:ascii="Arial" w:hAnsi="Arial" w:cs="Arial"/>
                <w:b/>
                <w:bCs/>
                <w:sz w:val="20"/>
                <w:szCs w:val="20"/>
              </w:rPr>
            </w:pPr>
          </w:p>
        </w:tc>
        <w:tc>
          <w:tcPr>
            <w:tcW w:w="992" w:type="dxa"/>
            <w:shd w:val="clear" w:color="auto" w:fill="auto"/>
          </w:tcPr>
          <w:p w14:paraId="3D25BC0E">
            <w:pPr>
              <w:spacing w:after="0"/>
              <w:jc w:val="both"/>
              <w:rPr>
                <w:rFonts w:ascii="Arial" w:hAnsi="Arial" w:cs="Arial"/>
                <w:b/>
                <w:bCs/>
                <w:sz w:val="20"/>
                <w:szCs w:val="20"/>
              </w:rPr>
            </w:pPr>
          </w:p>
        </w:tc>
        <w:tc>
          <w:tcPr>
            <w:tcW w:w="850" w:type="dxa"/>
            <w:shd w:val="clear" w:color="auto" w:fill="auto"/>
          </w:tcPr>
          <w:p w14:paraId="0C3B6B92">
            <w:pPr>
              <w:spacing w:after="0"/>
              <w:jc w:val="both"/>
              <w:rPr>
                <w:rFonts w:ascii="Arial" w:hAnsi="Arial" w:cs="Arial"/>
                <w:b/>
                <w:bCs/>
                <w:sz w:val="20"/>
                <w:szCs w:val="20"/>
              </w:rPr>
            </w:pPr>
          </w:p>
        </w:tc>
        <w:tc>
          <w:tcPr>
            <w:tcW w:w="567" w:type="dxa"/>
            <w:shd w:val="clear" w:color="auto" w:fill="auto"/>
          </w:tcPr>
          <w:p w14:paraId="6D740A51">
            <w:pPr>
              <w:spacing w:after="0"/>
              <w:jc w:val="both"/>
              <w:rPr>
                <w:rFonts w:ascii="Arial" w:hAnsi="Arial" w:cs="Arial"/>
                <w:bCs/>
                <w:sz w:val="20"/>
                <w:szCs w:val="20"/>
              </w:rPr>
            </w:pPr>
            <w:r>
              <w:rPr>
                <w:rFonts w:ascii="Arial" w:hAnsi="Arial" w:cs="Arial"/>
                <w:bCs/>
                <w:sz w:val="20"/>
                <w:szCs w:val="20"/>
              </w:rPr>
              <w:t>8</w:t>
            </w:r>
          </w:p>
        </w:tc>
      </w:tr>
      <w:tr w14:paraId="52F4F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7" w:type="dxa"/>
            <w:gridSpan w:val="11"/>
            <w:shd w:val="clear" w:color="auto" w:fill="auto"/>
          </w:tcPr>
          <w:p w14:paraId="05862DC1">
            <w:pPr>
              <w:spacing w:after="0"/>
              <w:jc w:val="both"/>
              <w:rPr>
                <w:rFonts w:ascii="Arial" w:hAnsi="Arial" w:cs="Arial"/>
                <w:b/>
                <w:bCs/>
                <w:sz w:val="20"/>
                <w:szCs w:val="20"/>
              </w:rPr>
            </w:pPr>
            <w:r>
              <w:rPr>
                <w:rFonts w:ascii="Arial" w:hAnsi="Arial" w:cs="Arial"/>
                <w:b/>
                <w:bCs/>
                <w:sz w:val="20"/>
                <w:szCs w:val="20"/>
              </w:rPr>
              <w:t>Учебные предметы специального цикла</w:t>
            </w:r>
          </w:p>
        </w:tc>
      </w:tr>
      <w:tr w14:paraId="6C63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124" w:type="dxa"/>
            <w:vMerge w:val="restart"/>
            <w:shd w:val="clear" w:color="auto" w:fill="auto"/>
          </w:tcPr>
          <w:p w14:paraId="6F41C6A0">
            <w:pPr>
              <w:spacing w:after="0"/>
              <w:jc w:val="both"/>
              <w:rPr>
                <w:rFonts w:ascii="Arial" w:hAnsi="Arial" w:cs="Arial"/>
                <w:bCs/>
                <w:sz w:val="20"/>
                <w:szCs w:val="20"/>
              </w:rPr>
            </w:pPr>
            <w:r>
              <w:rPr>
                <w:rFonts w:ascii="Arial" w:hAnsi="Arial" w:cs="Arial"/>
                <w:bCs/>
                <w:sz w:val="20"/>
                <w:szCs w:val="20"/>
              </w:rPr>
              <w:t>Устройство и техническое обслуживание транспортных средств категории "С" как объектов управления</w:t>
            </w:r>
          </w:p>
        </w:tc>
        <w:tc>
          <w:tcPr>
            <w:tcW w:w="1166" w:type="dxa"/>
            <w:gridSpan w:val="2"/>
            <w:shd w:val="clear" w:color="auto" w:fill="auto"/>
          </w:tcPr>
          <w:p w14:paraId="53CBD9C6">
            <w:pPr>
              <w:spacing w:after="0"/>
              <w:jc w:val="center"/>
              <w:rPr>
                <w:rFonts w:ascii="Arial" w:hAnsi="Arial" w:cs="Arial"/>
                <w:bCs/>
                <w:sz w:val="20"/>
                <w:szCs w:val="20"/>
              </w:rPr>
            </w:pPr>
          </w:p>
          <w:p w14:paraId="425D718B">
            <w:pPr>
              <w:spacing w:after="0"/>
              <w:jc w:val="center"/>
              <w:rPr>
                <w:rFonts w:ascii="Arial" w:hAnsi="Arial" w:cs="Arial"/>
                <w:bCs/>
                <w:sz w:val="20"/>
                <w:szCs w:val="20"/>
              </w:rPr>
            </w:pPr>
          </w:p>
          <w:p w14:paraId="71BF3F31">
            <w:pPr>
              <w:spacing w:after="0"/>
              <w:jc w:val="center"/>
              <w:rPr>
                <w:rFonts w:ascii="Arial" w:hAnsi="Arial" w:cs="Arial"/>
                <w:bCs/>
                <w:sz w:val="20"/>
                <w:szCs w:val="20"/>
              </w:rPr>
            </w:pPr>
          </w:p>
          <w:p w14:paraId="63D053B2">
            <w:pPr>
              <w:spacing w:after="0"/>
              <w:jc w:val="center"/>
              <w:rPr>
                <w:rFonts w:ascii="Arial" w:hAnsi="Arial" w:cs="Arial"/>
                <w:bCs/>
                <w:sz w:val="20"/>
                <w:szCs w:val="20"/>
              </w:rPr>
            </w:pPr>
          </w:p>
        </w:tc>
        <w:tc>
          <w:tcPr>
            <w:tcW w:w="709" w:type="dxa"/>
            <w:shd w:val="clear" w:color="auto" w:fill="auto"/>
          </w:tcPr>
          <w:p w14:paraId="74F48C7B">
            <w:pPr>
              <w:spacing w:after="0"/>
              <w:jc w:val="center"/>
              <w:rPr>
                <w:rFonts w:ascii="Arial" w:hAnsi="Arial" w:cs="Arial"/>
                <w:bCs/>
                <w:sz w:val="20"/>
                <w:szCs w:val="20"/>
              </w:rPr>
            </w:pPr>
          </w:p>
        </w:tc>
        <w:tc>
          <w:tcPr>
            <w:tcW w:w="708" w:type="dxa"/>
            <w:shd w:val="clear" w:color="auto" w:fill="auto"/>
          </w:tcPr>
          <w:p w14:paraId="638079B5">
            <w:pPr>
              <w:spacing w:after="0"/>
              <w:jc w:val="center"/>
              <w:rPr>
                <w:rFonts w:ascii="Arial" w:hAnsi="Arial" w:cs="Arial"/>
                <w:bCs/>
                <w:sz w:val="20"/>
                <w:szCs w:val="20"/>
              </w:rPr>
            </w:pPr>
          </w:p>
        </w:tc>
        <w:tc>
          <w:tcPr>
            <w:tcW w:w="993" w:type="dxa"/>
            <w:shd w:val="clear" w:color="auto" w:fill="auto"/>
          </w:tcPr>
          <w:p w14:paraId="4139B38B">
            <w:pPr>
              <w:spacing w:after="0"/>
              <w:jc w:val="center"/>
              <w:rPr>
                <w:rFonts w:ascii="Arial" w:hAnsi="Arial" w:cs="Arial"/>
                <w:bCs/>
                <w:sz w:val="20"/>
                <w:szCs w:val="20"/>
              </w:rPr>
            </w:pPr>
          </w:p>
        </w:tc>
        <w:tc>
          <w:tcPr>
            <w:tcW w:w="1134" w:type="dxa"/>
            <w:shd w:val="clear" w:color="auto" w:fill="auto"/>
          </w:tcPr>
          <w:p w14:paraId="737358FC">
            <w:pPr>
              <w:spacing w:after="0"/>
              <w:jc w:val="center"/>
              <w:rPr>
                <w:rFonts w:ascii="Arial" w:hAnsi="Arial" w:cs="Arial"/>
                <w:bCs/>
                <w:sz w:val="20"/>
                <w:szCs w:val="20"/>
              </w:rPr>
            </w:pPr>
          </w:p>
        </w:tc>
        <w:tc>
          <w:tcPr>
            <w:tcW w:w="1134" w:type="dxa"/>
            <w:shd w:val="clear" w:color="auto" w:fill="auto"/>
          </w:tcPr>
          <w:p w14:paraId="7E39DD9D">
            <w:pPr>
              <w:spacing w:after="0"/>
              <w:jc w:val="both"/>
              <w:rPr>
                <w:rFonts w:ascii="Arial" w:hAnsi="Arial" w:cs="Arial"/>
                <w:bCs/>
                <w:sz w:val="20"/>
                <w:szCs w:val="20"/>
                <w:u w:val="single"/>
              </w:rPr>
            </w:pPr>
          </w:p>
        </w:tc>
        <w:tc>
          <w:tcPr>
            <w:tcW w:w="992" w:type="dxa"/>
            <w:shd w:val="clear" w:color="auto" w:fill="auto"/>
          </w:tcPr>
          <w:p w14:paraId="05DE5F20">
            <w:pPr>
              <w:spacing w:after="0"/>
              <w:jc w:val="both"/>
              <w:rPr>
                <w:rFonts w:ascii="Arial" w:hAnsi="Arial" w:cs="Arial"/>
                <w:bCs/>
                <w:sz w:val="20"/>
                <w:szCs w:val="20"/>
                <w:u w:val="single"/>
              </w:rPr>
            </w:pPr>
          </w:p>
        </w:tc>
        <w:tc>
          <w:tcPr>
            <w:tcW w:w="850" w:type="dxa"/>
            <w:shd w:val="clear" w:color="auto" w:fill="auto"/>
          </w:tcPr>
          <w:p w14:paraId="2D3B8833">
            <w:pPr>
              <w:spacing w:after="0"/>
              <w:jc w:val="both"/>
              <w:rPr>
                <w:rFonts w:ascii="Arial" w:hAnsi="Arial" w:cs="Arial"/>
                <w:bCs/>
                <w:sz w:val="20"/>
                <w:szCs w:val="20"/>
                <w:u w:val="single"/>
              </w:rPr>
            </w:pPr>
          </w:p>
        </w:tc>
        <w:tc>
          <w:tcPr>
            <w:tcW w:w="567" w:type="dxa"/>
            <w:shd w:val="clear" w:color="auto" w:fill="auto"/>
          </w:tcPr>
          <w:p w14:paraId="66F4CB86">
            <w:pPr>
              <w:spacing w:after="0"/>
              <w:jc w:val="both"/>
              <w:rPr>
                <w:rFonts w:ascii="Arial" w:hAnsi="Arial" w:cs="Arial"/>
                <w:bCs/>
                <w:sz w:val="20"/>
                <w:szCs w:val="20"/>
              </w:rPr>
            </w:pPr>
            <w:r>
              <w:rPr>
                <w:rFonts w:ascii="Arial" w:hAnsi="Arial" w:cs="Arial"/>
                <w:bCs/>
                <w:sz w:val="20"/>
                <w:szCs w:val="20"/>
              </w:rPr>
              <w:t>52</w:t>
            </w:r>
          </w:p>
        </w:tc>
      </w:tr>
      <w:tr w14:paraId="7F5C1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Merge w:val="continue"/>
            <w:shd w:val="clear" w:color="auto" w:fill="auto"/>
          </w:tcPr>
          <w:p w14:paraId="4D9F2C2C">
            <w:pPr>
              <w:spacing w:after="0"/>
              <w:jc w:val="both"/>
              <w:rPr>
                <w:rFonts w:ascii="Arial" w:hAnsi="Arial" w:cs="Arial"/>
                <w:bCs/>
                <w:sz w:val="20"/>
                <w:szCs w:val="20"/>
              </w:rPr>
            </w:pPr>
          </w:p>
        </w:tc>
        <w:tc>
          <w:tcPr>
            <w:tcW w:w="1166" w:type="dxa"/>
            <w:gridSpan w:val="2"/>
            <w:shd w:val="clear" w:color="auto" w:fill="auto"/>
          </w:tcPr>
          <w:p w14:paraId="7A2EA321">
            <w:pPr>
              <w:spacing w:after="0"/>
              <w:jc w:val="both"/>
              <w:rPr>
                <w:rFonts w:ascii="Arial" w:hAnsi="Arial" w:cs="Arial"/>
                <w:bCs/>
                <w:sz w:val="20"/>
                <w:szCs w:val="20"/>
                <w:u w:val="single"/>
              </w:rPr>
            </w:pPr>
          </w:p>
        </w:tc>
        <w:tc>
          <w:tcPr>
            <w:tcW w:w="709" w:type="dxa"/>
            <w:shd w:val="clear" w:color="auto" w:fill="auto"/>
          </w:tcPr>
          <w:p w14:paraId="4E5ED741">
            <w:pPr>
              <w:spacing w:after="0"/>
              <w:jc w:val="both"/>
              <w:rPr>
                <w:rFonts w:ascii="Arial" w:hAnsi="Arial" w:cs="Arial"/>
                <w:bCs/>
                <w:sz w:val="20"/>
                <w:szCs w:val="20"/>
              </w:rPr>
            </w:pPr>
          </w:p>
        </w:tc>
        <w:tc>
          <w:tcPr>
            <w:tcW w:w="708" w:type="dxa"/>
            <w:shd w:val="clear" w:color="auto" w:fill="auto"/>
          </w:tcPr>
          <w:p w14:paraId="3E37D92C">
            <w:pPr>
              <w:spacing w:after="0"/>
              <w:jc w:val="both"/>
              <w:rPr>
                <w:rFonts w:ascii="Arial" w:hAnsi="Arial" w:cs="Arial"/>
                <w:bCs/>
                <w:sz w:val="20"/>
                <w:szCs w:val="20"/>
              </w:rPr>
            </w:pPr>
          </w:p>
        </w:tc>
        <w:tc>
          <w:tcPr>
            <w:tcW w:w="993" w:type="dxa"/>
            <w:shd w:val="clear" w:color="auto" w:fill="auto"/>
          </w:tcPr>
          <w:p w14:paraId="51B823DF">
            <w:pPr>
              <w:spacing w:after="0"/>
              <w:jc w:val="both"/>
              <w:rPr>
                <w:rFonts w:ascii="Arial" w:hAnsi="Arial" w:cs="Arial"/>
                <w:bCs/>
                <w:sz w:val="20"/>
                <w:szCs w:val="20"/>
              </w:rPr>
            </w:pPr>
          </w:p>
        </w:tc>
        <w:tc>
          <w:tcPr>
            <w:tcW w:w="1134" w:type="dxa"/>
            <w:shd w:val="clear" w:color="auto" w:fill="auto"/>
          </w:tcPr>
          <w:p w14:paraId="555EA5E2">
            <w:pPr>
              <w:spacing w:after="0"/>
              <w:jc w:val="center"/>
              <w:rPr>
                <w:rFonts w:ascii="Arial" w:hAnsi="Arial" w:cs="Arial"/>
                <w:bCs/>
                <w:sz w:val="20"/>
                <w:szCs w:val="20"/>
              </w:rPr>
            </w:pPr>
          </w:p>
        </w:tc>
        <w:tc>
          <w:tcPr>
            <w:tcW w:w="1134" w:type="dxa"/>
            <w:shd w:val="clear" w:color="auto" w:fill="auto"/>
          </w:tcPr>
          <w:p w14:paraId="746519BD">
            <w:pPr>
              <w:spacing w:after="0"/>
              <w:jc w:val="center"/>
              <w:rPr>
                <w:rFonts w:ascii="Arial" w:hAnsi="Arial" w:cs="Arial"/>
                <w:bCs/>
                <w:sz w:val="20"/>
                <w:szCs w:val="20"/>
                <w:u w:val="single"/>
              </w:rPr>
            </w:pPr>
          </w:p>
        </w:tc>
        <w:tc>
          <w:tcPr>
            <w:tcW w:w="992" w:type="dxa"/>
            <w:shd w:val="clear" w:color="auto" w:fill="auto"/>
          </w:tcPr>
          <w:p w14:paraId="276DE2F7">
            <w:pPr>
              <w:spacing w:after="0"/>
              <w:jc w:val="center"/>
              <w:rPr>
                <w:rFonts w:ascii="Arial" w:hAnsi="Arial" w:cs="Arial"/>
                <w:bCs/>
                <w:sz w:val="20"/>
                <w:szCs w:val="20"/>
                <w:u w:val="single"/>
              </w:rPr>
            </w:pPr>
          </w:p>
        </w:tc>
        <w:tc>
          <w:tcPr>
            <w:tcW w:w="850" w:type="dxa"/>
            <w:shd w:val="clear" w:color="auto" w:fill="auto"/>
          </w:tcPr>
          <w:p w14:paraId="4A44901C">
            <w:pPr>
              <w:spacing w:after="0"/>
              <w:jc w:val="center"/>
              <w:rPr>
                <w:rFonts w:ascii="Arial" w:hAnsi="Arial" w:cs="Arial"/>
                <w:bCs/>
                <w:sz w:val="20"/>
                <w:szCs w:val="20"/>
              </w:rPr>
            </w:pPr>
          </w:p>
        </w:tc>
        <w:tc>
          <w:tcPr>
            <w:tcW w:w="567" w:type="dxa"/>
            <w:shd w:val="clear" w:color="auto" w:fill="auto"/>
          </w:tcPr>
          <w:p w14:paraId="1973AB3D">
            <w:pPr>
              <w:spacing w:after="0"/>
              <w:jc w:val="both"/>
              <w:rPr>
                <w:rFonts w:ascii="Arial" w:hAnsi="Arial" w:cs="Arial"/>
                <w:bCs/>
                <w:sz w:val="20"/>
                <w:szCs w:val="20"/>
              </w:rPr>
            </w:pPr>
            <w:r>
              <w:rPr>
                <w:rFonts w:ascii="Arial" w:hAnsi="Arial" w:cs="Arial"/>
                <w:bCs/>
                <w:sz w:val="20"/>
                <w:szCs w:val="20"/>
              </w:rPr>
              <w:t>8</w:t>
            </w:r>
          </w:p>
        </w:tc>
      </w:tr>
      <w:tr w14:paraId="75BE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24" w:type="dxa"/>
            <w:vMerge w:val="restart"/>
            <w:shd w:val="clear" w:color="auto" w:fill="auto"/>
          </w:tcPr>
          <w:p w14:paraId="630651CB">
            <w:pPr>
              <w:spacing w:after="0"/>
              <w:jc w:val="both"/>
              <w:rPr>
                <w:rFonts w:ascii="Arial" w:hAnsi="Arial" w:cs="Arial"/>
                <w:bCs/>
                <w:sz w:val="20"/>
                <w:szCs w:val="20"/>
              </w:rPr>
            </w:pPr>
            <w:r>
              <w:rPr>
                <w:rFonts w:ascii="Arial" w:hAnsi="Arial" w:cs="Arial"/>
                <w:bCs/>
                <w:sz w:val="20"/>
                <w:szCs w:val="20"/>
              </w:rPr>
              <w:t>Основы управления транспортными средствами категории "С"</w:t>
            </w:r>
          </w:p>
        </w:tc>
        <w:tc>
          <w:tcPr>
            <w:tcW w:w="1166" w:type="dxa"/>
            <w:gridSpan w:val="2"/>
            <w:shd w:val="clear" w:color="auto" w:fill="auto"/>
          </w:tcPr>
          <w:p w14:paraId="4D04CF4E">
            <w:pPr>
              <w:spacing w:after="0"/>
              <w:jc w:val="both"/>
              <w:rPr>
                <w:rFonts w:ascii="Arial" w:hAnsi="Arial" w:cs="Arial"/>
                <w:bCs/>
                <w:sz w:val="20"/>
                <w:szCs w:val="20"/>
              </w:rPr>
            </w:pPr>
          </w:p>
        </w:tc>
        <w:tc>
          <w:tcPr>
            <w:tcW w:w="709" w:type="dxa"/>
            <w:shd w:val="clear" w:color="auto" w:fill="auto"/>
          </w:tcPr>
          <w:p w14:paraId="20C497B6">
            <w:pPr>
              <w:spacing w:after="0"/>
              <w:jc w:val="both"/>
              <w:rPr>
                <w:rFonts w:ascii="Arial" w:hAnsi="Arial" w:cs="Arial"/>
                <w:bCs/>
                <w:sz w:val="20"/>
                <w:szCs w:val="20"/>
              </w:rPr>
            </w:pPr>
          </w:p>
        </w:tc>
        <w:tc>
          <w:tcPr>
            <w:tcW w:w="708" w:type="dxa"/>
            <w:shd w:val="clear" w:color="auto" w:fill="auto"/>
          </w:tcPr>
          <w:p w14:paraId="57AAF29F">
            <w:pPr>
              <w:spacing w:after="0"/>
              <w:jc w:val="both"/>
              <w:rPr>
                <w:rFonts w:ascii="Arial" w:hAnsi="Arial" w:cs="Arial"/>
                <w:bCs/>
                <w:sz w:val="20"/>
                <w:szCs w:val="20"/>
              </w:rPr>
            </w:pPr>
          </w:p>
        </w:tc>
        <w:tc>
          <w:tcPr>
            <w:tcW w:w="993" w:type="dxa"/>
            <w:shd w:val="clear" w:color="auto" w:fill="auto"/>
          </w:tcPr>
          <w:p w14:paraId="2C31A4B0">
            <w:pPr>
              <w:spacing w:after="0"/>
              <w:jc w:val="both"/>
              <w:rPr>
                <w:rFonts w:ascii="Arial" w:hAnsi="Arial" w:cs="Arial"/>
                <w:bCs/>
                <w:sz w:val="20"/>
                <w:szCs w:val="20"/>
              </w:rPr>
            </w:pPr>
          </w:p>
        </w:tc>
        <w:tc>
          <w:tcPr>
            <w:tcW w:w="1134" w:type="dxa"/>
            <w:shd w:val="clear" w:color="auto" w:fill="auto"/>
          </w:tcPr>
          <w:p w14:paraId="3E7DA4B6">
            <w:pPr>
              <w:spacing w:after="0"/>
              <w:jc w:val="both"/>
              <w:rPr>
                <w:rFonts w:ascii="Arial" w:hAnsi="Arial" w:cs="Arial"/>
                <w:bCs/>
                <w:sz w:val="20"/>
                <w:szCs w:val="20"/>
              </w:rPr>
            </w:pPr>
          </w:p>
        </w:tc>
        <w:tc>
          <w:tcPr>
            <w:tcW w:w="1134" w:type="dxa"/>
            <w:shd w:val="clear" w:color="auto" w:fill="auto"/>
          </w:tcPr>
          <w:p w14:paraId="320D0590">
            <w:pPr>
              <w:spacing w:after="0"/>
              <w:jc w:val="both"/>
              <w:rPr>
                <w:rFonts w:ascii="Arial" w:hAnsi="Arial" w:cs="Arial"/>
                <w:bCs/>
                <w:sz w:val="20"/>
                <w:szCs w:val="20"/>
              </w:rPr>
            </w:pPr>
          </w:p>
        </w:tc>
        <w:tc>
          <w:tcPr>
            <w:tcW w:w="992" w:type="dxa"/>
            <w:shd w:val="clear" w:color="auto" w:fill="auto"/>
          </w:tcPr>
          <w:p w14:paraId="0DBE8363">
            <w:pPr>
              <w:spacing w:after="0"/>
              <w:jc w:val="both"/>
              <w:rPr>
                <w:rFonts w:ascii="Arial" w:hAnsi="Arial" w:cs="Arial"/>
                <w:bCs/>
                <w:sz w:val="20"/>
                <w:szCs w:val="20"/>
              </w:rPr>
            </w:pPr>
          </w:p>
        </w:tc>
        <w:tc>
          <w:tcPr>
            <w:tcW w:w="850" w:type="dxa"/>
            <w:shd w:val="clear" w:color="auto" w:fill="auto"/>
          </w:tcPr>
          <w:p w14:paraId="4C399FBD">
            <w:pPr>
              <w:spacing w:after="0"/>
              <w:jc w:val="both"/>
              <w:rPr>
                <w:rFonts w:ascii="Arial" w:hAnsi="Arial" w:cs="Arial"/>
                <w:bCs/>
                <w:sz w:val="20"/>
                <w:szCs w:val="20"/>
              </w:rPr>
            </w:pPr>
          </w:p>
        </w:tc>
        <w:tc>
          <w:tcPr>
            <w:tcW w:w="567" w:type="dxa"/>
            <w:shd w:val="clear" w:color="auto" w:fill="auto"/>
          </w:tcPr>
          <w:p w14:paraId="17FED659">
            <w:pPr>
              <w:spacing w:after="0"/>
              <w:jc w:val="both"/>
              <w:rPr>
                <w:rFonts w:ascii="Arial" w:hAnsi="Arial" w:cs="Arial"/>
                <w:bCs/>
                <w:sz w:val="20"/>
                <w:szCs w:val="20"/>
              </w:rPr>
            </w:pPr>
            <w:r>
              <w:rPr>
                <w:rFonts w:ascii="Arial" w:hAnsi="Arial" w:cs="Arial"/>
                <w:bCs/>
                <w:sz w:val="20"/>
                <w:szCs w:val="20"/>
              </w:rPr>
              <w:t>8</w:t>
            </w:r>
          </w:p>
          <w:p w14:paraId="36ACA2EB">
            <w:pPr>
              <w:spacing w:after="0"/>
              <w:jc w:val="both"/>
              <w:rPr>
                <w:rFonts w:ascii="Arial" w:hAnsi="Arial" w:cs="Arial"/>
                <w:bCs/>
                <w:sz w:val="20"/>
                <w:szCs w:val="20"/>
              </w:rPr>
            </w:pPr>
          </w:p>
        </w:tc>
      </w:tr>
      <w:tr w14:paraId="13AD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Merge w:val="continue"/>
            <w:shd w:val="clear" w:color="auto" w:fill="auto"/>
          </w:tcPr>
          <w:p w14:paraId="2B9D94DA">
            <w:pPr>
              <w:spacing w:after="0"/>
              <w:jc w:val="both"/>
              <w:rPr>
                <w:rFonts w:ascii="Arial" w:hAnsi="Arial" w:cs="Arial"/>
                <w:bCs/>
                <w:sz w:val="20"/>
                <w:szCs w:val="20"/>
              </w:rPr>
            </w:pPr>
          </w:p>
        </w:tc>
        <w:tc>
          <w:tcPr>
            <w:tcW w:w="1166" w:type="dxa"/>
            <w:gridSpan w:val="2"/>
            <w:shd w:val="clear" w:color="auto" w:fill="auto"/>
          </w:tcPr>
          <w:p w14:paraId="511A8959">
            <w:pPr>
              <w:spacing w:after="0"/>
              <w:jc w:val="both"/>
              <w:rPr>
                <w:rFonts w:ascii="Arial" w:hAnsi="Arial" w:cs="Arial"/>
                <w:bCs/>
                <w:sz w:val="20"/>
                <w:szCs w:val="20"/>
              </w:rPr>
            </w:pPr>
          </w:p>
        </w:tc>
        <w:tc>
          <w:tcPr>
            <w:tcW w:w="709" w:type="dxa"/>
            <w:shd w:val="clear" w:color="auto" w:fill="auto"/>
          </w:tcPr>
          <w:p w14:paraId="434EC691">
            <w:pPr>
              <w:spacing w:after="0"/>
              <w:jc w:val="both"/>
              <w:rPr>
                <w:rFonts w:ascii="Arial" w:hAnsi="Arial" w:cs="Arial"/>
                <w:bCs/>
                <w:sz w:val="20"/>
                <w:szCs w:val="20"/>
              </w:rPr>
            </w:pPr>
          </w:p>
        </w:tc>
        <w:tc>
          <w:tcPr>
            <w:tcW w:w="708" w:type="dxa"/>
            <w:shd w:val="clear" w:color="auto" w:fill="auto"/>
          </w:tcPr>
          <w:p w14:paraId="4F6B0E29">
            <w:pPr>
              <w:spacing w:after="0"/>
              <w:jc w:val="both"/>
              <w:rPr>
                <w:rFonts w:ascii="Arial" w:hAnsi="Arial" w:cs="Arial"/>
                <w:bCs/>
                <w:sz w:val="20"/>
                <w:szCs w:val="20"/>
              </w:rPr>
            </w:pPr>
          </w:p>
        </w:tc>
        <w:tc>
          <w:tcPr>
            <w:tcW w:w="993" w:type="dxa"/>
            <w:shd w:val="clear" w:color="auto" w:fill="auto"/>
          </w:tcPr>
          <w:p w14:paraId="6A33A6C7">
            <w:pPr>
              <w:spacing w:after="0"/>
              <w:jc w:val="both"/>
              <w:rPr>
                <w:rFonts w:ascii="Arial" w:hAnsi="Arial" w:cs="Arial"/>
                <w:bCs/>
                <w:sz w:val="20"/>
                <w:szCs w:val="20"/>
              </w:rPr>
            </w:pPr>
          </w:p>
        </w:tc>
        <w:tc>
          <w:tcPr>
            <w:tcW w:w="1134" w:type="dxa"/>
            <w:shd w:val="clear" w:color="auto" w:fill="auto"/>
          </w:tcPr>
          <w:p w14:paraId="4EB66AAC">
            <w:pPr>
              <w:spacing w:after="0"/>
              <w:jc w:val="both"/>
              <w:rPr>
                <w:rFonts w:ascii="Arial" w:hAnsi="Arial" w:cs="Arial"/>
                <w:bCs/>
                <w:sz w:val="20"/>
                <w:szCs w:val="20"/>
              </w:rPr>
            </w:pPr>
          </w:p>
        </w:tc>
        <w:tc>
          <w:tcPr>
            <w:tcW w:w="1134" w:type="dxa"/>
            <w:shd w:val="clear" w:color="auto" w:fill="auto"/>
          </w:tcPr>
          <w:p w14:paraId="2992F3C4">
            <w:pPr>
              <w:spacing w:after="0"/>
              <w:jc w:val="both"/>
              <w:rPr>
                <w:rFonts w:ascii="Arial" w:hAnsi="Arial" w:cs="Arial"/>
                <w:bCs/>
                <w:sz w:val="20"/>
                <w:szCs w:val="20"/>
              </w:rPr>
            </w:pPr>
          </w:p>
        </w:tc>
        <w:tc>
          <w:tcPr>
            <w:tcW w:w="992" w:type="dxa"/>
            <w:shd w:val="clear" w:color="auto" w:fill="auto"/>
          </w:tcPr>
          <w:p w14:paraId="16387E8F">
            <w:pPr>
              <w:spacing w:after="0"/>
              <w:jc w:val="both"/>
              <w:rPr>
                <w:rFonts w:ascii="Arial" w:hAnsi="Arial" w:cs="Arial"/>
                <w:bCs/>
                <w:sz w:val="20"/>
                <w:szCs w:val="20"/>
              </w:rPr>
            </w:pPr>
          </w:p>
        </w:tc>
        <w:tc>
          <w:tcPr>
            <w:tcW w:w="850" w:type="dxa"/>
            <w:shd w:val="clear" w:color="auto" w:fill="auto"/>
          </w:tcPr>
          <w:p w14:paraId="67032925">
            <w:pPr>
              <w:spacing w:after="0"/>
              <w:jc w:val="both"/>
              <w:rPr>
                <w:rFonts w:ascii="Arial" w:hAnsi="Arial" w:cs="Arial"/>
                <w:bCs/>
                <w:sz w:val="20"/>
                <w:szCs w:val="20"/>
              </w:rPr>
            </w:pPr>
          </w:p>
        </w:tc>
        <w:tc>
          <w:tcPr>
            <w:tcW w:w="567" w:type="dxa"/>
            <w:shd w:val="clear" w:color="auto" w:fill="auto"/>
          </w:tcPr>
          <w:p w14:paraId="601CFB64">
            <w:pPr>
              <w:spacing w:after="0"/>
              <w:jc w:val="both"/>
              <w:rPr>
                <w:rFonts w:ascii="Arial" w:hAnsi="Arial" w:cs="Arial"/>
                <w:bCs/>
                <w:sz w:val="20"/>
                <w:szCs w:val="20"/>
              </w:rPr>
            </w:pPr>
            <w:r>
              <w:rPr>
                <w:rFonts w:ascii="Arial" w:hAnsi="Arial" w:cs="Arial"/>
                <w:bCs/>
                <w:sz w:val="20"/>
                <w:szCs w:val="20"/>
              </w:rPr>
              <w:t>4</w:t>
            </w:r>
          </w:p>
        </w:tc>
      </w:tr>
      <w:tr w14:paraId="57E5D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7" w:type="dxa"/>
            <w:gridSpan w:val="11"/>
            <w:shd w:val="clear" w:color="auto" w:fill="auto"/>
          </w:tcPr>
          <w:p w14:paraId="1AC5EFE5">
            <w:pPr>
              <w:spacing w:after="0"/>
              <w:jc w:val="both"/>
              <w:rPr>
                <w:rFonts w:ascii="Arial" w:hAnsi="Arial" w:cs="Arial"/>
                <w:b/>
                <w:bCs/>
                <w:sz w:val="20"/>
                <w:szCs w:val="20"/>
              </w:rPr>
            </w:pPr>
            <w:r>
              <w:rPr>
                <w:rFonts w:ascii="Arial" w:hAnsi="Arial" w:cs="Arial"/>
                <w:b/>
                <w:bCs/>
                <w:sz w:val="20"/>
                <w:szCs w:val="20"/>
              </w:rPr>
              <w:t>Учебные предметы профессионального цикла</w:t>
            </w:r>
          </w:p>
        </w:tc>
      </w:tr>
      <w:tr w14:paraId="5F7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3" w:type="dxa"/>
            <w:gridSpan w:val="2"/>
            <w:vMerge w:val="restart"/>
            <w:shd w:val="clear" w:color="auto" w:fill="auto"/>
          </w:tcPr>
          <w:p w14:paraId="0B69FFEF">
            <w:pPr>
              <w:spacing w:after="0"/>
              <w:jc w:val="both"/>
              <w:rPr>
                <w:rFonts w:ascii="Arial" w:hAnsi="Arial" w:cs="Arial"/>
                <w:bCs/>
                <w:sz w:val="20"/>
                <w:szCs w:val="20"/>
              </w:rPr>
            </w:pPr>
            <w:r>
              <w:rPr>
                <w:rFonts w:ascii="Arial" w:hAnsi="Arial" w:cs="Arial"/>
                <w:bCs/>
                <w:sz w:val="20"/>
                <w:szCs w:val="20"/>
              </w:rPr>
              <w:t>Организация и выполнение пассажирских перевозок автомобильным транспортом</w:t>
            </w:r>
          </w:p>
        </w:tc>
        <w:tc>
          <w:tcPr>
            <w:tcW w:w="1137" w:type="dxa"/>
            <w:shd w:val="clear" w:color="auto" w:fill="auto"/>
          </w:tcPr>
          <w:p w14:paraId="43E9A8AA">
            <w:pPr>
              <w:spacing w:after="0"/>
              <w:jc w:val="both"/>
              <w:rPr>
                <w:rFonts w:ascii="Arial" w:hAnsi="Arial" w:cs="Arial"/>
                <w:b/>
                <w:bCs/>
                <w:sz w:val="20"/>
                <w:szCs w:val="20"/>
              </w:rPr>
            </w:pPr>
          </w:p>
        </w:tc>
        <w:tc>
          <w:tcPr>
            <w:tcW w:w="709" w:type="dxa"/>
            <w:shd w:val="clear" w:color="auto" w:fill="auto"/>
          </w:tcPr>
          <w:p w14:paraId="5E37CF44">
            <w:pPr>
              <w:spacing w:after="0"/>
              <w:jc w:val="both"/>
              <w:rPr>
                <w:rFonts w:ascii="Arial" w:hAnsi="Arial" w:cs="Arial"/>
                <w:b/>
                <w:bCs/>
                <w:sz w:val="20"/>
                <w:szCs w:val="20"/>
              </w:rPr>
            </w:pPr>
          </w:p>
          <w:p w14:paraId="7C65A674">
            <w:pPr>
              <w:spacing w:after="0"/>
              <w:jc w:val="both"/>
              <w:rPr>
                <w:rFonts w:ascii="Arial" w:hAnsi="Arial" w:cs="Arial"/>
                <w:b/>
                <w:bCs/>
                <w:sz w:val="20"/>
                <w:szCs w:val="20"/>
              </w:rPr>
            </w:pPr>
          </w:p>
          <w:p w14:paraId="135FE0EE">
            <w:pPr>
              <w:spacing w:after="0"/>
              <w:jc w:val="both"/>
              <w:rPr>
                <w:rFonts w:ascii="Arial" w:hAnsi="Arial" w:cs="Arial"/>
                <w:b/>
                <w:bCs/>
                <w:sz w:val="20"/>
                <w:szCs w:val="20"/>
              </w:rPr>
            </w:pPr>
          </w:p>
        </w:tc>
        <w:tc>
          <w:tcPr>
            <w:tcW w:w="708" w:type="dxa"/>
            <w:shd w:val="clear" w:color="auto" w:fill="auto"/>
          </w:tcPr>
          <w:p w14:paraId="334C00DA">
            <w:pPr>
              <w:spacing w:after="0"/>
              <w:jc w:val="both"/>
              <w:rPr>
                <w:rFonts w:ascii="Arial" w:hAnsi="Arial" w:cs="Arial"/>
                <w:b/>
                <w:bCs/>
                <w:sz w:val="20"/>
                <w:szCs w:val="20"/>
              </w:rPr>
            </w:pPr>
          </w:p>
        </w:tc>
        <w:tc>
          <w:tcPr>
            <w:tcW w:w="993" w:type="dxa"/>
            <w:shd w:val="clear" w:color="auto" w:fill="auto"/>
          </w:tcPr>
          <w:p w14:paraId="0BDD518B">
            <w:pPr>
              <w:spacing w:after="0"/>
              <w:jc w:val="both"/>
              <w:rPr>
                <w:rFonts w:ascii="Arial" w:hAnsi="Arial" w:cs="Arial"/>
                <w:b/>
                <w:bCs/>
                <w:sz w:val="20"/>
                <w:szCs w:val="20"/>
              </w:rPr>
            </w:pPr>
          </w:p>
        </w:tc>
        <w:tc>
          <w:tcPr>
            <w:tcW w:w="1134" w:type="dxa"/>
            <w:shd w:val="clear" w:color="auto" w:fill="auto"/>
          </w:tcPr>
          <w:p w14:paraId="218916F6">
            <w:pPr>
              <w:spacing w:after="0"/>
              <w:jc w:val="both"/>
              <w:rPr>
                <w:rFonts w:ascii="Arial" w:hAnsi="Arial" w:cs="Arial"/>
                <w:b/>
                <w:bCs/>
                <w:sz w:val="20"/>
                <w:szCs w:val="20"/>
              </w:rPr>
            </w:pPr>
          </w:p>
        </w:tc>
        <w:tc>
          <w:tcPr>
            <w:tcW w:w="1134" w:type="dxa"/>
            <w:shd w:val="clear" w:color="auto" w:fill="auto"/>
          </w:tcPr>
          <w:p w14:paraId="43BA707C">
            <w:pPr>
              <w:spacing w:after="0"/>
              <w:jc w:val="both"/>
              <w:rPr>
                <w:rFonts w:ascii="Arial" w:hAnsi="Arial" w:cs="Arial"/>
                <w:b/>
                <w:bCs/>
                <w:sz w:val="20"/>
                <w:szCs w:val="20"/>
              </w:rPr>
            </w:pPr>
          </w:p>
        </w:tc>
        <w:tc>
          <w:tcPr>
            <w:tcW w:w="992" w:type="dxa"/>
            <w:shd w:val="clear" w:color="auto" w:fill="auto"/>
          </w:tcPr>
          <w:p w14:paraId="3C3FB578">
            <w:pPr>
              <w:spacing w:after="0"/>
              <w:jc w:val="both"/>
              <w:rPr>
                <w:rFonts w:ascii="Arial" w:hAnsi="Arial" w:cs="Arial"/>
                <w:b/>
                <w:bCs/>
                <w:sz w:val="20"/>
                <w:szCs w:val="20"/>
              </w:rPr>
            </w:pPr>
          </w:p>
        </w:tc>
        <w:tc>
          <w:tcPr>
            <w:tcW w:w="850" w:type="dxa"/>
            <w:shd w:val="clear" w:color="auto" w:fill="auto"/>
          </w:tcPr>
          <w:p w14:paraId="7900100B">
            <w:pPr>
              <w:spacing w:after="0"/>
              <w:jc w:val="both"/>
              <w:rPr>
                <w:rFonts w:ascii="Arial" w:hAnsi="Arial" w:cs="Arial"/>
                <w:b/>
                <w:bCs/>
                <w:sz w:val="20"/>
                <w:szCs w:val="20"/>
              </w:rPr>
            </w:pPr>
          </w:p>
        </w:tc>
        <w:tc>
          <w:tcPr>
            <w:tcW w:w="567" w:type="dxa"/>
            <w:shd w:val="clear" w:color="auto" w:fill="auto"/>
          </w:tcPr>
          <w:p w14:paraId="790D9F7D">
            <w:pPr>
              <w:spacing w:after="0"/>
              <w:jc w:val="both"/>
              <w:rPr>
                <w:rFonts w:ascii="Arial" w:hAnsi="Arial" w:cs="Arial"/>
                <w:bCs/>
                <w:sz w:val="20"/>
                <w:szCs w:val="20"/>
                <w:lang w:val="en-US"/>
              </w:rPr>
            </w:pPr>
            <w:r>
              <w:rPr>
                <w:rFonts w:ascii="Arial" w:hAnsi="Arial" w:cs="Arial"/>
                <w:bCs/>
                <w:sz w:val="20"/>
                <w:szCs w:val="20"/>
                <w:lang w:val="en-US"/>
              </w:rPr>
              <w:t>10</w:t>
            </w:r>
          </w:p>
        </w:tc>
      </w:tr>
      <w:tr w14:paraId="142FD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3" w:type="dxa"/>
            <w:gridSpan w:val="2"/>
            <w:vMerge w:val="continue"/>
            <w:shd w:val="clear" w:color="auto" w:fill="auto"/>
          </w:tcPr>
          <w:p w14:paraId="367E9FBD">
            <w:pPr>
              <w:spacing w:after="0"/>
              <w:jc w:val="both"/>
              <w:rPr>
                <w:rFonts w:ascii="Arial" w:hAnsi="Arial" w:cs="Arial"/>
                <w:b/>
                <w:bCs/>
                <w:sz w:val="20"/>
                <w:szCs w:val="20"/>
              </w:rPr>
            </w:pPr>
          </w:p>
        </w:tc>
        <w:tc>
          <w:tcPr>
            <w:tcW w:w="1137" w:type="dxa"/>
            <w:shd w:val="clear" w:color="auto" w:fill="auto"/>
          </w:tcPr>
          <w:p w14:paraId="4C69BBFA">
            <w:pPr>
              <w:spacing w:after="0"/>
              <w:jc w:val="both"/>
              <w:rPr>
                <w:rFonts w:ascii="Arial" w:hAnsi="Arial" w:cs="Arial"/>
                <w:b/>
                <w:bCs/>
                <w:sz w:val="20"/>
                <w:szCs w:val="20"/>
              </w:rPr>
            </w:pPr>
          </w:p>
        </w:tc>
        <w:tc>
          <w:tcPr>
            <w:tcW w:w="709" w:type="dxa"/>
            <w:shd w:val="clear" w:color="auto" w:fill="auto"/>
          </w:tcPr>
          <w:p w14:paraId="4A56DAA7">
            <w:pPr>
              <w:spacing w:after="0"/>
              <w:jc w:val="both"/>
              <w:rPr>
                <w:rFonts w:ascii="Arial" w:hAnsi="Arial" w:cs="Arial"/>
                <w:b/>
                <w:bCs/>
                <w:sz w:val="20"/>
                <w:szCs w:val="20"/>
              </w:rPr>
            </w:pPr>
          </w:p>
        </w:tc>
        <w:tc>
          <w:tcPr>
            <w:tcW w:w="708" w:type="dxa"/>
            <w:shd w:val="clear" w:color="auto" w:fill="auto"/>
          </w:tcPr>
          <w:p w14:paraId="751C1532">
            <w:pPr>
              <w:spacing w:after="0"/>
              <w:jc w:val="both"/>
              <w:rPr>
                <w:rFonts w:ascii="Arial" w:hAnsi="Arial" w:cs="Arial"/>
                <w:b/>
                <w:bCs/>
                <w:sz w:val="20"/>
                <w:szCs w:val="20"/>
              </w:rPr>
            </w:pPr>
          </w:p>
        </w:tc>
        <w:tc>
          <w:tcPr>
            <w:tcW w:w="993" w:type="dxa"/>
            <w:shd w:val="clear" w:color="auto" w:fill="auto"/>
          </w:tcPr>
          <w:p w14:paraId="04550AC9">
            <w:pPr>
              <w:spacing w:after="0"/>
              <w:jc w:val="both"/>
              <w:rPr>
                <w:rFonts w:ascii="Arial" w:hAnsi="Arial" w:cs="Arial"/>
                <w:b/>
                <w:bCs/>
                <w:sz w:val="20"/>
                <w:szCs w:val="20"/>
              </w:rPr>
            </w:pPr>
          </w:p>
        </w:tc>
        <w:tc>
          <w:tcPr>
            <w:tcW w:w="1134" w:type="dxa"/>
            <w:shd w:val="clear" w:color="auto" w:fill="auto"/>
          </w:tcPr>
          <w:p w14:paraId="4B536237">
            <w:pPr>
              <w:spacing w:after="0"/>
              <w:jc w:val="both"/>
              <w:rPr>
                <w:rFonts w:ascii="Arial" w:hAnsi="Arial" w:cs="Arial"/>
                <w:b/>
                <w:bCs/>
                <w:sz w:val="20"/>
                <w:szCs w:val="20"/>
              </w:rPr>
            </w:pPr>
          </w:p>
        </w:tc>
        <w:tc>
          <w:tcPr>
            <w:tcW w:w="1134" w:type="dxa"/>
            <w:shd w:val="clear" w:color="auto" w:fill="auto"/>
          </w:tcPr>
          <w:p w14:paraId="2BEE6BE2">
            <w:pPr>
              <w:spacing w:after="0"/>
              <w:jc w:val="both"/>
              <w:rPr>
                <w:rFonts w:ascii="Arial" w:hAnsi="Arial" w:cs="Arial"/>
                <w:b/>
                <w:bCs/>
                <w:sz w:val="20"/>
                <w:szCs w:val="20"/>
              </w:rPr>
            </w:pPr>
          </w:p>
        </w:tc>
        <w:tc>
          <w:tcPr>
            <w:tcW w:w="992" w:type="dxa"/>
            <w:shd w:val="clear" w:color="auto" w:fill="auto"/>
          </w:tcPr>
          <w:p w14:paraId="59C0907A">
            <w:pPr>
              <w:spacing w:after="0"/>
              <w:jc w:val="both"/>
              <w:rPr>
                <w:rFonts w:ascii="Arial" w:hAnsi="Arial" w:cs="Arial"/>
                <w:b/>
                <w:bCs/>
                <w:sz w:val="20"/>
                <w:szCs w:val="20"/>
              </w:rPr>
            </w:pPr>
          </w:p>
        </w:tc>
        <w:tc>
          <w:tcPr>
            <w:tcW w:w="850" w:type="dxa"/>
            <w:shd w:val="clear" w:color="auto" w:fill="auto"/>
          </w:tcPr>
          <w:p w14:paraId="3DDC7F00">
            <w:pPr>
              <w:spacing w:after="0"/>
              <w:jc w:val="both"/>
              <w:rPr>
                <w:rFonts w:ascii="Arial" w:hAnsi="Arial" w:cs="Arial"/>
                <w:b/>
                <w:bCs/>
                <w:sz w:val="20"/>
                <w:szCs w:val="20"/>
              </w:rPr>
            </w:pPr>
          </w:p>
        </w:tc>
        <w:tc>
          <w:tcPr>
            <w:tcW w:w="567" w:type="dxa"/>
            <w:shd w:val="clear" w:color="auto" w:fill="auto"/>
          </w:tcPr>
          <w:p w14:paraId="3AFADE51">
            <w:pPr>
              <w:spacing w:after="0"/>
              <w:jc w:val="both"/>
              <w:rPr>
                <w:rFonts w:ascii="Arial" w:hAnsi="Arial" w:cs="Arial"/>
                <w:bCs/>
                <w:sz w:val="20"/>
                <w:szCs w:val="20"/>
                <w:lang w:val="en-US"/>
              </w:rPr>
            </w:pPr>
            <w:r>
              <w:rPr>
                <w:rFonts w:ascii="Arial" w:hAnsi="Arial" w:cs="Arial"/>
                <w:bCs/>
                <w:sz w:val="20"/>
                <w:szCs w:val="20"/>
                <w:lang w:val="en-US"/>
              </w:rPr>
              <w:t>3</w:t>
            </w:r>
          </w:p>
        </w:tc>
      </w:tr>
      <w:tr w14:paraId="4D1A9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7" w:type="dxa"/>
            <w:gridSpan w:val="11"/>
            <w:shd w:val="clear" w:color="auto" w:fill="auto"/>
          </w:tcPr>
          <w:p w14:paraId="6E48B866">
            <w:pPr>
              <w:spacing w:after="0"/>
              <w:jc w:val="both"/>
              <w:rPr>
                <w:rFonts w:ascii="Arial" w:hAnsi="Arial" w:cs="Arial"/>
                <w:b/>
                <w:bCs/>
                <w:sz w:val="20"/>
                <w:szCs w:val="20"/>
              </w:rPr>
            </w:pPr>
            <w:r>
              <w:rPr>
                <w:rFonts w:ascii="Arial" w:hAnsi="Arial" w:cs="Arial"/>
                <w:b/>
                <w:bCs/>
                <w:sz w:val="20"/>
                <w:szCs w:val="20"/>
              </w:rPr>
              <w:t>Квалификационный экзамен</w:t>
            </w:r>
          </w:p>
        </w:tc>
      </w:tr>
      <w:tr w14:paraId="6B003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24" w:type="dxa"/>
            <w:vMerge w:val="restart"/>
            <w:shd w:val="clear" w:color="auto" w:fill="auto"/>
          </w:tcPr>
          <w:p w14:paraId="6287F797">
            <w:pPr>
              <w:spacing w:after="0"/>
              <w:jc w:val="both"/>
              <w:rPr>
                <w:rFonts w:ascii="Arial" w:hAnsi="Arial" w:cs="Arial"/>
                <w:bCs/>
                <w:sz w:val="20"/>
                <w:szCs w:val="20"/>
              </w:rPr>
            </w:pPr>
            <w:r>
              <w:rPr>
                <w:rFonts w:ascii="Arial" w:hAnsi="Arial" w:cs="Arial"/>
                <w:bCs/>
                <w:sz w:val="20"/>
                <w:szCs w:val="20"/>
              </w:rPr>
              <w:t>Итоговая аттестация – квалификационный экзамен</w:t>
            </w:r>
          </w:p>
        </w:tc>
        <w:tc>
          <w:tcPr>
            <w:tcW w:w="1166" w:type="dxa"/>
            <w:gridSpan w:val="2"/>
            <w:shd w:val="clear" w:color="auto" w:fill="auto"/>
          </w:tcPr>
          <w:p w14:paraId="31647C38">
            <w:pPr>
              <w:spacing w:after="0"/>
              <w:jc w:val="both"/>
              <w:rPr>
                <w:rFonts w:ascii="Arial" w:hAnsi="Arial" w:cs="Arial"/>
                <w:bCs/>
                <w:sz w:val="20"/>
                <w:szCs w:val="20"/>
              </w:rPr>
            </w:pPr>
            <w:r>
              <w:rPr>
                <w:rFonts w:ascii="Arial" w:hAnsi="Arial" w:cs="Arial"/>
                <w:bCs/>
                <w:sz w:val="20"/>
                <w:szCs w:val="20"/>
                <w:u w:val="single"/>
              </w:rPr>
              <w:t>Экзамен 2</w:t>
            </w:r>
          </w:p>
        </w:tc>
        <w:tc>
          <w:tcPr>
            <w:tcW w:w="709" w:type="dxa"/>
            <w:shd w:val="clear" w:color="auto" w:fill="auto"/>
          </w:tcPr>
          <w:p w14:paraId="6701FA13">
            <w:pPr>
              <w:spacing w:after="0"/>
              <w:jc w:val="both"/>
              <w:rPr>
                <w:rFonts w:ascii="Arial" w:hAnsi="Arial" w:cs="Arial"/>
                <w:bCs/>
                <w:sz w:val="20"/>
                <w:szCs w:val="20"/>
              </w:rPr>
            </w:pPr>
          </w:p>
        </w:tc>
        <w:tc>
          <w:tcPr>
            <w:tcW w:w="708" w:type="dxa"/>
            <w:shd w:val="clear" w:color="auto" w:fill="auto"/>
          </w:tcPr>
          <w:p w14:paraId="5CDFCF99">
            <w:pPr>
              <w:spacing w:after="0"/>
              <w:jc w:val="both"/>
              <w:rPr>
                <w:rFonts w:ascii="Arial" w:hAnsi="Arial" w:cs="Arial"/>
                <w:bCs/>
                <w:sz w:val="20"/>
                <w:szCs w:val="20"/>
              </w:rPr>
            </w:pPr>
          </w:p>
        </w:tc>
        <w:tc>
          <w:tcPr>
            <w:tcW w:w="993" w:type="dxa"/>
            <w:shd w:val="clear" w:color="auto" w:fill="auto"/>
          </w:tcPr>
          <w:p w14:paraId="2773B9B3">
            <w:pPr>
              <w:spacing w:after="0"/>
              <w:jc w:val="both"/>
              <w:rPr>
                <w:rFonts w:ascii="Arial" w:hAnsi="Arial" w:cs="Arial"/>
                <w:bCs/>
                <w:sz w:val="20"/>
                <w:szCs w:val="20"/>
                <w:u w:val="single"/>
              </w:rPr>
            </w:pPr>
          </w:p>
        </w:tc>
        <w:tc>
          <w:tcPr>
            <w:tcW w:w="1134" w:type="dxa"/>
            <w:shd w:val="clear" w:color="auto" w:fill="auto"/>
          </w:tcPr>
          <w:p w14:paraId="538E329C">
            <w:pPr>
              <w:spacing w:after="0"/>
              <w:jc w:val="both"/>
              <w:rPr>
                <w:rFonts w:ascii="Arial" w:hAnsi="Arial" w:cs="Arial"/>
                <w:bCs/>
                <w:sz w:val="20"/>
                <w:szCs w:val="20"/>
              </w:rPr>
            </w:pPr>
          </w:p>
        </w:tc>
        <w:tc>
          <w:tcPr>
            <w:tcW w:w="1134" w:type="dxa"/>
            <w:shd w:val="clear" w:color="auto" w:fill="auto"/>
          </w:tcPr>
          <w:p w14:paraId="6812747E">
            <w:pPr>
              <w:spacing w:after="0"/>
              <w:jc w:val="both"/>
              <w:rPr>
                <w:rFonts w:ascii="Arial" w:hAnsi="Arial" w:cs="Arial"/>
                <w:bCs/>
                <w:sz w:val="20"/>
                <w:szCs w:val="20"/>
                <w:u w:val="single"/>
              </w:rPr>
            </w:pPr>
          </w:p>
        </w:tc>
        <w:tc>
          <w:tcPr>
            <w:tcW w:w="992" w:type="dxa"/>
            <w:shd w:val="clear" w:color="auto" w:fill="auto"/>
          </w:tcPr>
          <w:p w14:paraId="1231934E">
            <w:pPr>
              <w:spacing w:after="0"/>
              <w:jc w:val="both"/>
              <w:rPr>
                <w:rFonts w:ascii="Arial" w:hAnsi="Arial" w:cs="Arial"/>
                <w:bCs/>
                <w:sz w:val="20"/>
                <w:szCs w:val="20"/>
                <w:u w:val="single"/>
              </w:rPr>
            </w:pPr>
          </w:p>
        </w:tc>
        <w:tc>
          <w:tcPr>
            <w:tcW w:w="850" w:type="dxa"/>
            <w:shd w:val="clear" w:color="auto" w:fill="auto"/>
          </w:tcPr>
          <w:p w14:paraId="0A0F26D1">
            <w:pPr>
              <w:spacing w:after="0"/>
              <w:jc w:val="center"/>
              <w:rPr>
                <w:rFonts w:ascii="Arial" w:hAnsi="Arial" w:cs="Arial"/>
                <w:bCs/>
                <w:sz w:val="20"/>
                <w:szCs w:val="20"/>
                <w:u w:val="single"/>
              </w:rPr>
            </w:pPr>
          </w:p>
        </w:tc>
        <w:tc>
          <w:tcPr>
            <w:tcW w:w="567" w:type="dxa"/>
            <w:shd w:val="clear" w:color="auto" w:fill="auto"/>
          </w:tcPr>
          <w:p w14:paraId="51ED994C">
            <w:pPr>
              <w:spacing w:after="0"/>
              <w:jc w:val="both"/>
              <w:rPr>
                <w:rFonts w:ascii="Arial" w:hAnsi="Arial" w:cs="Arial"/>
                <w:bCs/>
                <w:sz w:val="20"/>
                <w:szCs w:val="20"/>
                <w:u w:val="single"/>
              </w:rPr>
            </w:pPr>
            <w:r>
              <w:rPr>
                <w:rFonts w:ascii="Arial" w:hAnsi="Arial" w:cs="Arial"/>
                <w:bCs/>
                <w:sz w:val="20"/>
                <w:szCs w:val="20"/>
                <w:u w:val="single"/>
              </w:rPr>
              <w:t>2</w:t>
            </w:r>
          </w:p>
        </w:tc>
      </w:tr>
      <w:tr w14:paraId="1B7C1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vMerge w:val="continue"/>
            <w:shd w:val="clear" w:color="auto" w:fill="auto"/>
          </w:tcPr>
          <w:p w14:paraId="50EA7DEA">
            <w:pPr>
              <w:spacing w:after="0"/>
              <w:jc w:val="both"/>
              <w:rPr>
                <w:rFonts w:ascii="Arial" w:hAnsi="Arial" w:cs="Arial"/>
                <w:bCs/>
                <w:sz w:val="20"/>
                <w:szCs w:val="20"/>
              </w:rPr>
            </w:pPr>
          </w:p>
        </w:tc>
        <w:tc>
          <w:tcPr>
            <w:tcW w:w="1166" w:type="dxa"/>
            <w:gridSpan w:val="2"/>
            <w:shd w:val="clear" w:color="auto" w:fill="auto"/>
          </w:tcPr>
          <w:p w14:paraId="78E87C93">
            <w:pPr>
              <w:spacing w:after="0"/>
              <w:jc w:val="both"/>
              <w:rPr>
                <w:rFonts w:ascii="Arial" w:hAnsi="Arial" w:cs="Arial"/>
                <w:bCs/>
                <w:sz w:val="20"/>
                <w:szCs w:val="20"/>
              </w:rPr>
            </w:pPr>
            <w:r>
              <w:rPr>
                <w:rFonts w:ascii="Arial" w:hAnsi="Arial" w:cs="Arial"/>
                <w:bCs/>
                <w:sz w:val="20"/>
                <w:szCs w:val="20"/>
                <w:u w:val="single"/>
              </w:rPr>
              <w:t>Экзамен 2</w:t>
            </w:r>
          </w:p>
        </w:tc>
        <w:tc>
          <w:tcPr>
            <w:tcW w:w="709" w:type="dxa"/>
            <w:shd w:val="clear" w:color="auto" w:fill="auto"/>
          </w:tcPr>
          <w:p w14:paraId="1DB49002">
            <w:pPr>
              <w:spacing w:after="0"/>
              <w:jc w:val="both"/>
              <w:rPr>
                <w:rFonts w:ascii="Arial" w:hAnsi="Arial" w:cs="Arial"/>
                <w:bCs/>
                <w:sz w:val="20"/>
                <w:szCs w:val="20"/>
              </w:rPr>
            </w:pPr>
          </w:p>
        </w:tc>
        <w:tc>
          <w:tcPr>
            <w:tcW w:w="708" w:type="dxa"/>
            <w:shd w:val="clear" w:color="auto" w:fill="auto"/>
          </w:tcPr>
          <w:p w14:paraId="07F874C6">
            <w:pPr>
              <w:spacing w:after="0"/>
              <w:jc w:val="both"/>
              <w:rPr>
                <w:rFonts w:ascii="Arial" w:hAnsi="Arial" w:cs="Arial"/>
                <w:bCs/>
                <w:sz w:val="20"/>
                <w:szCs w:val="20"/>
              </w:rPr>
            </w:pPr>
          </w:p>
        </w:tc>
        <w:tc>
          <w:tcPr>
            <w:tcW w:w="993" w:type="dxa"/>
            <w:shd w:val="clear" w:color="auto" w:fill="auto"/>
          </w:tcPr>
          <w:p w14:paraId="49B82B5F">
            <w:pPr>
              <w:spacing w:after="0"/>
              <w:jc w:val="both"/>
              <w:rPr>
                <w:rFonts w:ascii="Arial" w:hAnsi="Arial" w:cs="Arial"/>
                <w:bCs/>
                <w:sz w:val="20"/>
                <w:szCs w:val="20"/>
              </w:rPr>
            </w:pPr>
          </w:p>
        </w:tc>
        <w:tc>
          <w:tcPr>
            <w:tcW w:w="1134" w:type="dxa"/>
            <w:shd w:val="clear" w:color="auto" w:fill="auto"/>
          </w:tcPr>
          <w:p w14:paraId="4EE25390">
            <w:pPr>
              <w:spacing w:after="0"/>
              <w:jc w:val="both"/>
              <w:rPr>
                <w:rFonts w:ascii="Arial" w:hAnsi="Arial" w:cs="Arial"/>
                <w:bCs/>
                <w:sz w:val="20"/>
                <w:szCs w:val="20"/>
              </w:rPr>
            </w:pPr>
          </w:p>
        </w:tc>
        <w:tc>
          <w:tcPr>
            <w:tcW w:w="1134" w:type="dxa"/>
            <w:shd w:val="clear" w:color="auto" w:fill="auto"/>
          </w:tcPr>
          <w:p w14:paraId="13C3000D">
            <w:pPr>
              <w:spacing w:after="0"/>
              <w:jc w:val="both"/>
              <w:rPr>
                <w:rFonts w:ascii="Arial" w:hAnsi="Arial" w:cs="Arial"/>
                <w:bCs/>
                <w:sz w:val="20"/>
                <w:szCs w:val="20"/>
                <w:u w:val="single"/>
              </w:rPr>
            </w:pPr>
          </w:p>
        </w:tc>
        <w:tc>
          <w:tcPr>
            <w:tcW w:w="992" w:type="dxa"/>
            <w:shd w:val="clear" w:color="auto" w:fill="auto"/>
          </w:tcPr>
          <w:p w14:paraId="521D27E7">
            <w:pPr>
              <w:spacing w:after="0"/>
              <w:jc w:val="both"/>
              <w:rPr>
                <w:rFonts w:ascii="Arial" w:hAnsi="Arial" w:cs="Arial"/>
                <w:bCs/>
                <w:sz w:val="20"/>
                <w:szCs w:val="20"/>
              </w:rPr>
            </w:pPr>
          </w:p>
        </w:tc>
        <w:tc>
          <w:tcPr>
            <w:tcW w:w="850" w:type="dxa"/>
            <w:shd w:val="clear" w:color="auto" w:fill="auto"/>
          </w:tcPr>
          <w:p w14:paraId="31923A92">
            <w:pPr>
              <w:spacing w:after="0"/>
              <w:jc w:val="center"/>
              <w:rPr>
                <w:rFonts w:ascii="Arial" w:hAnsi="Arial" w:cs="Arial"/>
                <w:bCs/>
                <w:sz w:val="20"/>
                <w:szCs w:val="20"/>
              </w:rPr>
            </w:pPr>
          </w:p>
        </w:tc>
        <w:tc>
          <w:tcPr>
            <w:tcW w:w="567" w:type="dxa"/>
            <w:shd w:val="clear" w:color="auto" w:fill="auto"/>
          </w:tcPr>
          <w:p w14:paraId="40E20089">
            <w:pPr>
              <w:spacing w:after="0"/>
              <w:jc w:val="both"/>
              <w:rPr>
                <w:rFonts w:ascii="Arial" w:hAnsi="Arial" w:cs="Arial"/>
                <w:bCs/>
                <w:sz w:val="20"/>
                <w:szCs w:val="20"/>
              </w:rPr>
            </w:pPr>
            <w:r>
              <w:rPr>
                <w:rFonts w:ascii="Arial" w:hAnsi="Arial" w:cs="Arial"/>
                <w:bCs/>
                <w:sz w:val="20"/>
                <w:szCs w:val="20"/>
              </w:rPr>
              <w:t>2</w:t>
            </w:r>
          </w:p>
        </w:tc>
      </w:tr>
      <w:tr w14:paraId="5EF37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auto"/>
          </w:tcPr>
          <w:p w14:paraId="0F3C7ABD">
            <w:pPr>
              <w:spacing w:after="0"/>
              <w:jc w:val="both"/>
              <w:rPr>
                <w:rFonts w:ascii="Arial" w:hAnsi="Arial" w:cs="Arial"/>
                <w:b/>
                <w:bCs/>
                <w:sz w:val="20"/>
                <w:szCs w:val="20"/>
              </w:rPr>
            </w:pPr>
            <w:r>
              <w:rPr>
                <w:rFonts w:ascii="Arial" w:hAnsi="Arial" w:cs="Arial"/>
                <w:b/>
                <w:bCs/>
                <w:sz w:val="20"/>
                <w:szCs w:val="20"/>
              </w:rPr>
              <w:t>Итого</w:t>
            </w:r>
          </w:p>
        </w:tc>
        <w:tc>
          <w:tcPr>
            <w:tcW w:w="1166" w:type="dxa"/>
            <w:gridSpan w:val="2"/>
            <w:shd w:val="clear" w:color="auto" w:fill="auto"/>
          </w:tcPr>
          <w:p w14:paraId="1BC128C2">
            <w:pPr>
              <w:spacing w:after="0"/>
              <w:jc w:val="both"/>
              <w:rPr>
                <w:rFonts w:ascii="Arial" w:hAnsi="Arial" w:cs="Arial"/>
                <w:bCs/>
                <w:sz w:val="20"/>
                <w:szCs w:val="20"/>
              </w:rPr>
            </w:pPr>
            <w:r>
              <w:rPr>
                <w:rFonts w:ascii="Arial" w:hAnsi="Arial" w:cs="Arial"/>
                <w:bCs/>
                <w:sz w:val="20"/>
                <w:szCs w:val="20"/>
              </w:rPr>
              <w:t>4</w:t>
            </w:r>
          </w:p>
        </w:tc>
        <w:tc>
          <w:tcPr>
            <w:tcW w:w="709" w:type="dxa"/>
            <w:shd w:val="clear" w:color="auto" w:fill="auto"/>
          </w:tcPr>
          <w:p w14:paraId="0A0AF52A">
            <w:pPr>
              <w:spacing w:after="0"/>
              <w:jc w:val="both"/>
              <w:rPr>
                <w:rFonts w:ascii="Arial" w:hAnsi="Arial" w:cs="Arial"/>
                <w:bCs/>
                <w:sz w:val="20"/>
                <w:szCs w:val="20"/>
              </w:rPr>
            </w:pPr>
            <w:r>
              <w:rPr>
                <w:rFonts w:ascii="Arial" w:hAnsi="Arial" w:cs="Arial"/>
                <w:bCs/>
                <w:sz w:val="20"/>
                <w:szCs w:val="20"/>
              </w:rPr>
              <w:t>4</w:t>
            </w:r>
          </w:p>
        </w:tc>
        <w:tc>
          <w:tcPr>
            <w:tcW w:w="708" w:type="dxa"/>
            <w:shd w:val="clear" w:color="auto" w:fill="auto"/>
          </w:tcPr>
          <w:p w14:paraId="581C0F43">
            <w:pPr>
              <w:spacing w:after="0"/>
              <w:jc w:val="both"/>
              <w:rPr>
                <w:rFonts w:ascii="Arial" w:hAnsi="Arial" w:cs="Arial"/>
                <w:bCs/>
                <w:sz w:val="20"/>
                <w:szCs w:val="20"/>
              </w:rPr>
            </w:pPr>
            <w:r>
              <w:rPr>
                <w:rFonts w:ascii="Arial" w:hAnsi="Arial" w:cs="Arial"/>
                <w:bCs/>
                <w:sz w:val="20"/>
                <w:szCs w:val="20"/>
              </w:rPr>
              <w:t>4</w:t>
            </w:r>
          </w:p>
        </w:tc>
        <w:tc>
          <w:tcPr>
            <w:tcW w:w="993" w:type="dxa"/>
            <w:shd w:val="clear" w:color="auto" w:fill="auto"/>
          </w:tcPr>
          <w:p w14:paraId="136B510E">
            <w:pPr>
              <w:spacing w:after="0"/>
              <w:jc w:val="both"/>
              <w:rPr>
                <w:rFonts w:ascii="Arial" w:hAnsi="Arial" w:cs="Arial"/>
                <w:bCs/>
                <w:sz w:val="20"/>
                <w:szCs w:val="20"/>
              </w:rPr>
            </w:pPr>
            <w:r>
              <w:rPr>
                <w:rFonts w:ascii="Arial" w:hAnsi="Arial" w:cs="Arial"/>
                <w:bCs/>
                <w:sz w:val="20"/>
                <w:szCs w:val="20"/>
              </w:rPr>
              <w:t>4</w:t>
            </w:r>
          </w:p>
        </w:tc>
        <w:tc>
          <w:tcPr>
            <w:tcW w:w="1134" w:type="dxa"/>
            <w:shd w:val="clear" w:color="auto" w:fill="auto"/>
          </w:tcPr>
          <w:p w14:paraId="50F8E8E4">
            <w:pPr>
              <w:spacing w:after="0"/>
              <w:jc w:val="both"/>
              <w:rPr>
                <w:rFonts w:ascii="Arial" w:hAnsi="Arial" w:cs="Arial"/>
                <w:bCs/>
                <w:sz w:val="20"/>
                <w:szCs w:val="20"/>
              </w:rPr>
            </w:pPr>
            <w:r>
              <w:rPr>
                <w:rFonts w:ascii="Arial" w:hAnsi="Arial" w:cs="Arial"/>
                <w:bCs/>
                <w:sz w:val="20"/>
                <w:szCs w:val="20"/>
              </w:rPr>
              <w:t>4</w:t>
            </w:r>
          </w:p>
        </w:tc>
        <w:tc>
          <w:tcPr>
            <w:tcW w:w="1134" w:type="dxa"/>
            <w:shd w:val="clear" w:color="auto" w:fill="auto"/>
          </w:tcPr>
          <w:p w14:paraId="5B57CD48">
            <w:pPr>
              <w:spacing w:after="0"/>
              <w:jc w:val="both"/>
              <w:rPr>
                <w:rFonts w:ascii="Arial" w:hAnsi="Arial" w:cs="Arial"/>
                <w:bCs/>
                <w:sz w:val="20"/>
                <w:szCs w:val="20"/>
              </w:rPr>
            </w:pPr>
            <w:r>
              <w:rPr>
                <w:rFonts w:ascii="Arial" w:hAnsi="Arial" w:cs="Arial"/>
                <w:bCs/>
                <w:sz w:val="20"/>
                <w:szCs w:val="20"/>
              </w:rPr>
              <w:t>4</w:t>
            </w:r>
          </w:p>
        </w:tc>
        <w:tc>
          <w:tcPr>
            <w:tcW w:w="992" w:type="dxa"/>
            <w:shd w:val="clear" w:color="auto" w:fill="auto"/>
          </w:tcPr>
          <w:p w14:paraId="69E84406">
            <w:pPr>
              <w:spacing w:after="0"/>
              <w:jc w:val="both"/>
              <w:rPr>
                <w:rFonts w:ascii="Arial" w:hAnsi="Arial" w:cs="Arial"/>
                <w:bCs/>
                <w:sz w:val="20"/>
                <w:szCs w:val="20"/>
              </w:rPr>
            </w:pPr>
            <w:r>
              <w:rPr>
                <w:rFonts w:ascii="Arial" w:hAnsi="Arial" w:cs="Arial"/>
                <w:bCs/>
                <w:sz w:val="20"/>
                <w:szCs w:val="20"/>
              </w:rPr>
              <w:t>4</w:t>
            </w:r>
          </w:p>
        </w:tc>
        <w:tc>
          <w:tcPr>
            <w:tcW w:w="850" w:type="dxa"/>
            <w:shd w:val="clear" w:color="auto" w:fill="auto"/>
          </w:tcPr>
          <w:p w14:paraId="74D2DEC6">
            <w:pPr>
              <w:spacing w:after="0"/>
              <w:jc w:val="both"/>
              <w:rPr>
                <w:rFonts w:ascii="Arial" w:hAnsi="Arial" w:cs="Arial"/>
                <w:bCs/>
                <w:sz w:val="20"/>
                <w:szCs w:val="20"/>
              </w:rPr>
            </w:pPr>
            <w:r>
              <w:rPr>
                <w:rFonts w:ascii="Arial" w:hAnsi="Arial" w:cs="Arial"/>
                <w:bCs/>
                <w:sz w:val="20"/>
                <w:szCs w:val="20"/>
              </w:rPr>
              <w:t>4</w:t>
            </w:r>
          </w:p>
        </w:tc>
        <w:tc>
          <w:tcPr>
            <w:tcW w:w="567" w:type="dxa"/>
            <w:shd w:val="clear" w:color="auto" w:fill="auto"/>
          </w:tcPr>
          <w:p w14:paraId="7D237706">
            <w:pPr>
              <w:spacing w:after="0"/>
              <w:jc w:val="both"/>
              <w:rPr>
                <w:rFonts w:ascii="Arial" w:hAnsi="Arial" w:cs="Arial"/>
                <w:bCs/>
                <w:sz w:val="20"/>
                <w:szCs w:val="20"/>
              </w:rPr>
            </w:pPr>
            <w:r>
              <w:rPr>
                <w:rFonts w:ascii="Arial" w:hAnsi="Arial" w:cs="Arial"/>
                <w:bCs/>
                <w:sz w:val="20"/>
                <w:szCs w:val="20"/>
              </w:rPr>
              <w:t>175</w:t>
            </w:r>
          </w:p>
        </w:tc>
      </w:tr>
      <w:tr w14:paraId="3ABFF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auto"/>
          </w:tcPr>
          <w:p w14:paraId="2FE018F3">
            <w:pPr>
              <w:spacing w:after="0"/>
              <w:jc w:val="both"/>
              <w:rPr>
                <w:rFonts w:ascii="Arial" w:hAnsi="Arial" w:cs="Arial"/>
                <w:bCs/>
                <w:sz w:val="20"/>
                <w:szCs w:val="20"/>
              </w:rPr>
            </w:pPr>
            <w:r>
              <w:rPr>
                <w:rFonts w:ascii="Arial" w:hAnsi="Arial" w:cs="Arial"/>
                <w:bCs/>
                <w:sz w:val="20"/>
                <w:szCs w:val="20"/>
              </w:rPr>
              <w:t>Вождение транспортных средств категории "С" (с механической трансмиссией/с автоматической трансмиссией)</w:t>
            </w:r>
          </w:p>
        </w:tc>
        <w:tc>
          <w:tcPr>
            <w:tcW w:w="1166" w:type="dxa"/>
            <w:gridSpan w:val="2"/>
            <w:shd w:val="clear" w:color="auto" w:fill="auto"/>
          </w:tcPr>
          <w:p w14:paraId="25B586CD">
            <w:pPr>
              <w:spacing w:after="0"/>
              <w:jc w:val="both"/>
              <w:rPr>
                <w:rFonts w:ascii="Arial" w:hAnsi="Arial" w:cs="Arial"/>
                <w:bCs/>
                <w:sz w:val="20"/>
                <w:szCs w:val="20"/>
              </w:rPr>
            </w:pPr>
          </w:p>
        </w:tc>
        <w:tc>
          <w:tcPr>
            <w:tcW w:w="709" w:type="dxa"/>
            <w:shd w:val="clear" w:color="auto" w:fill="auto"/>
          </w:tcPr>
          <w:p w14:paraId="4C2C66C1">
            <w:pPr>
              <w:spacing w:after="0"/>
              <w:jc w:val="both"/>
              <w:rPr>
                <w:rFonts w:ascii="Arial" w:hAnsi="Arial" w:cs="Arial"/>
                <w:bCs/>
                <w:sz w:val="20"/>
                <w:szCs w:val="20"/>
              </w:rPr>
            </w:pPr>
          </w:p>
        </w:tc>
        <w:tc>
          <w:tcPr>
            <w:tcW w:w="708" w:type="dxa"/>
            <w:shd w:val="clear" w:color="auto" w:fill="auto"/>
          </w:tcPr>
          <w:p w14:paraId="50639C23">
            <w:pPr>
              <w:spacing w:after="0"/>
              <w:jc w:val="both"/>
              <w:rPr>
                <w:rFonts w:ascii="Arial" w:hAnsi="Arial" w:cs="Arial"/>
                <w:bCs/>
                <w:sz w:val="20"/>
                <w:szCs w:val="20"/>
              </w:rPr>
            </w:pPr>
          </w:p>
        </w:tc>
        <w:tc>
          <w:tcPr>
            <w:tcW w:w="993" w:type="dxa"/>
            <w:shd w:val="clear" w:color="auto" w:fill="auto"/>
          </w:tcPr>
          <w:p w14:paraId="0760B3E6">
            <w:pPr>
              <w:spacing w:after="0"/>
              <w:jc w:val="both"/>
              <w:rPr>
                <w:rFonts w:ascii="Arial" w:hAnsi="Arial" w:cs="Arial"/>
                <w:bCs/>
                <w:sz w:val="20"/>
                <w:szCs w:val="20"/>
              </w:rPr>
            </w:pPr>
          </w:p>
        </w:tc>
        <w:tc>
          <w:tcPr>
            <w:tcW w:w="1134" w:type="dxa"/>
            <w:shd w:val="clear" w:color="auto" w:fill="auto"/>
          </w:tcPr>
          <w:p w14:paraId="62779A67">
            <w:pPr>
              <w:spacing w:after="0"/>
              <w:jc w:val="both"/>
              <w:rPr>
                <w:rFonts w:ascii="Arial" w:hAnsi="Arial" w:cs="Arial"/>
                <w:bCs/>
                <w:sz w:val="20"/>
                <w:szCs w:val="20"/>
              </w:rPr>
            </w:pPr>
          </w:p>
        </w:tc>
        <w:tc>
          <w:tcPr>
            <w:tcW w:w="1134" w:type="dxa"/>
            <w:shd w:val="clear" w:color="auto" w:fill="auto"/>
          </w:tcPr>
          <w:p w14:paraId="02064A0E">
            <w:pPr>
              <w:spacing w:after="0"/>
              <w:jc w:val="both"/>
              <w:rPr>
                <w:rFonts w:ascii="Arial" w:hAnsi="Arial" w:cs="Arial"/>
                <w:bCs/>
                <w:sz w:val="20"/>
                <w:szCs w:val="20"/>
              </w:rPr>
            </w:pPr>
          </w:p>
        </w:tc>
        <w:tc>
          <w:tcPr>
            <w:tcW w:w="992" w:type="dxa"/>
            <w:shd w:val="clear" w:color="auto" w:fill="auto"/>
          </w:tcPr>
          <w:p w14:paraId="33B7C829">
            <w:pPr>
              <w:spacing w:after="0"/>
              <w:jc w:val="both"/>
              <w:rPr>
                <w:rFonts w:ascii="Arial" w:hAnsi="Arial" w:cs="Arial"/>
                <w:bCs/>
                <w:sz w:val="20"/>
                <w:szCs w:val="20"/>
              </w:rPr>
            </w:pPr>
          </w:p>
        </w:tc>
        <w:tc>
          <w:tcPr>
            <w:tcW w:w="850" w:type="dxa"/>
            <w:shd w:val="clear" w:color="auto" w:fill="auto"/>
          </w:tcPr>
          <w:p w14:paraId="3D6437AA">
            <w:pPr>
              <w:spacing w:after="0"/>
              <w:jc w:val="both"/>
              <w:rPr>
                <w:rFonts w:ascii="Arial" w:hAnsi="Arial" w:cs="Arial"/>
                <w:bCs/>
                <w:sz w:val="20"/>
                <w:szCs w:val="20"/>
              </w:rPr>
            </w:pPr>
          </w:p>
        </w:tc>
        <w:tc>
          <w:tcPr>
            <w:tcW w:w="567" w:type="dxa"/>
            <w:shd w:val="clear" w:color="auto" w:fill="auto"/>
          </w:tcPr>
          <w:p w14:paraId="15C3B139">
            <w:pPr>
              <w:spacing w:after="0"/>
              <w:jc w:val="both"/>
              <w:rPr>
                <w:rFonts w:ascii="Arial" w:hAnsi="Arial" w:cs="Arial"/>
                <w:bCs/>
                <w:sz w:val="20"/>
                <w:szCs w:val="20"/>
              </w:rPr>
            </w:pPr>
          </w:p>
          <w:p w14:paraId="13FDC676">
            <w:pPr>
              <w:spacing w:after="0"/>
              <w:jc w:val="both"/>
              <w:rPr>
                <w:rFonts w:ascii="Arial" w:hAnsi="Arial" w:cs="Arial"/>
                <w:bCs/>
                <w:sz w:val="20"/>
                <w:szCs w:val="20"/>
              </w:rPr>
            </w:pPr>
          </w:p>
          <w:p w14:paraId="5DA50F26">
            <w:pPr>
              <w:spacing w:after="0"/>
              <w:jc w:val="both"/>
              <w:rPr>
                <w:rFonts w:ascii="Arial" w:hAnsi="Arial" w:cs="Arial"/>
                <w:bCs/>
                <w:sz w:val="20"/>
                <w:szCs w:val="20"/>
              </w:rPr>
            </w:pPr>
            <w:r>
              <w:rPr>
                <w:rFonts w:ascii="Arial" w:hAnsi="Arial" w:cs="Arial"/>
                <w:bCs/>
                <w:sz w:val="20"/>
                <w:szCs w:val="20"/>
              </w:rPr>
              <w:t>72/70</w:t>
            </w:r>
          </w:p>
        </w:tc>
      </w:tr>
    </w:tbl>
    <w:p w14:paraId="5674BCB0">
      <w:pPr>
        <w:spacing w:after="0"/>
        <w:jc w:val="both"/>
        <w:rPr>
          <w:rFonts w:ascii="Arial" w:hAnsi="Arial" w:cs="Arial"/>
          <w:bCs/>
          <w:sz w:val="20"/>
          <w:szCs w:val="20"/>
        </w:rPr>
      </w:pPr>
    </w:p>
    <w:p w14:paraId="2E63384A">
      <w:pPr>
        <w:spacing w:after="0"/>
        <w:jc w:val="both"/>
        <w:rPr>
          <w:rFonts w:ascii="Arial" w:hAnsi="Arial" w:cs="Arial"/>
          <w:bCs/>
          <w:sz w:val="20"/>
          <w:szCs w:val="20"/>
        </w:rPr>
      </w:pPr>
    </w:p>
    <w:p w14:paraId="19D206E9">
      <w:pPr>
        <w:spacing w:after="0"/>
        <w:jc w:val="both"/>
        <w:rPr>
          <w:rFonts w:ascii="Arial" w:hAnsi="Arial" w:cs="Arial"/>
          <w:bCs/>
          <w:sz w:val="20"/>
          <w:szCs w:val="20"/>
        </w:rPr>
      </w:pPr>
    </w:p>
    <w:p w14:paraId="0E29B47A">
      <w:pPr>
        <w:spacing w:after="0"/>
        <w:jc w:val="both"/>
        <w:rPr>
          <w:rFonts w:ascii="Arial" w:hAnsi="Arial" w:cs="Arial"/>
          <w:bCs/>
          <w:sz w:val="20"/>
          <w:szCs w:val="20"/>
        </w:rPr>
      </w:pPr>
    </w:p>
    <w:p w14:paraId="533D3DAE">
      <w:pPr>
        <w:pStyle w:val="2"/>
      </w:pPr>
      <w:bookmarkStart w:id="4" w:name="_Toc108439067"/>
      <w:r>
        <w:rPr>
          <w:lang w:val="en-US"/>
        </w:rPr>
        <w:t>IV</w:t>
      </w:r>
      <w:r>
        <w:t>. РАБОЧИЕ ПРОГРАММЫ УЧЕБНЫХ ПРЕДМЕТОВ</w:t>
      </w:r>
      <w:bookmarkEnd w:id="4"/>
    </w:p>
    <w:p w14:paraId="7BC7E15B">
      <w:pPr>
        <w:spacing w:after="0"/>
        <w:jc w:val="both"/>
        <w:rPr>
          <w:rFonts w:ascii="Arial" w:hAnsi="Arial" w:cs="Arial"/>
          <w:bCs/>
          <w:sz w:val="20"/>
          <w:szCs w:val="20"/>
        </w:rPr>
      </w:pPr>
    </w:p>
    <w:p w14:paraId="1906D256">
      <w:pPr>
        <w:pStyle w:val="3"/>
      </w:pPr>
      <w:bookmarkStart w:id="5" w:name="Par1118"/>
      <w:bookmarkEnd w:id="5"/>
      <w:bookmarkStart w:id="6" w:name="_Toc108439068"/>
      <w:r>
        <w:t>4.1. Базовый цикл программы</w:t>
      </w:r>
      <w:bookmarkEnd w:id="6"/>
    </w:p>
    <w:p w14:paraId="7F288C18">
      <w:pPr>
        <w:spacing w:after="0"/>
        <w:jc w:val="center"/>
        <w:rPr>
          <w:rFonts w:ascii="Arial" w:hAnsi="Arial" w:cs="Arial"/>
          <w:b/>
          <w:bCs/>
          <w:sz w:val="20"/>
          <w:szCs w:val="20"/>
        </w:rPr>
      </w:pPr>
    </w:p>
    <w:p w14:paraId="795C5D13">
      <w:pPr>
        <w:pStyle w:val="4"/>
      </w:pPr>
      <w:bookmarkStart w:id="7" w:name="Par1120"/>
      <w:bookmarkEnd w:id="7"/>
      <w:bookmarkStart w:id="8" w:name="_Toc108439069"/>
      <w:r>
        <w:t>4.1.1. Учебный предмет "Основы законодательства в сфере дорожного движения"</w:t>
      </w:r>
      <w:bookmarkEnd w:id="8"/>
    </w:p>
    <w:p w14:paraId="43D69E4E">
      <w:pPr>
        <w:spacing w:after="0"/>
        <w:jc w:val="center"/>
        <w:rPr>
          <w:rFonts w:ascii="Arial" w:hAnsi="Arial" w:cs="Arial"/>
          <w:bCs/>
          <w:sz w:val="20"/>
          <w:szCs w:val="20"/>
        </w:rPr>
      </w:pPr>
    </w:p>
    <w:p w14:paraId="0C0CD730">
      <w:pPr>
        <w:spacing w:after="0"/>
        <w:jc w:val="center"/>
        <w:rPr>
          <w:rFonts w:ascii="Arial" w:hAnsi="Arial" w:cs="Arial"/>
          <w:bCs/>
          <w:sz w:val="20"/>
          <w:szCs w:val="20"/>
        </w:rPr>
      </w:pPr>
      <w:bookmarkStart w:id="9" w:name="Par1122"/>
      <w:bookmarkEnd w:id="9"/>
      <w:r>
        <w:rPr>
          <w:rFonts w:ascii="Arial" w:hAnsi="Arial" w:cs="Arial"/>
          <w:bCs/>
          <w:sz w:val="20"/>
          <w:szCs w:val="20"/>
        </w:rPr>
        <w:t>Распределение учебных часов по разделам и темам</w:t>
      </w:r>
    </w:p>
    <w:p w14:paraId="3838CC05">
      <w:pPr>
        <w:spacing w:after="0"/>
        <w:jc w:val="right"/>
        <w:rPr>
          <w:rFonts w:ascii="Arial" w:hAnsi="Arial" w:cs="Arial"/>
          <w:bCs/>
          <w:sz w:val="20"/>
          <w:szCs w:val="20"/>
        </w:rPr>
      </w:pPr>
      <w:r>
        <w:rPr>
          <w:rFonts w:ascii="Arial" w:hAnsi="Arial" w:cs="Arial"/>
          <w:bCs/>
          <w:sz w:val="20"/>
          <w:szCs w:val="20"/>
        </w:rPr>
        <w:t>Таблица 3</w:t>
      </w:r>
    </w:p>
    <w:tbl>
      <w:tblPr>
        <w:tblStyle w:val="6"/>
        <w:tblpPr w:leftFromText="180" w:rightFromText="180" w:vertAnchor="text" w:horzAnchor="margin" w:tblpY="90"/>
        <w:tblW w:w="10348" w:type="dxa"/>
        <w:tblInd w:w="0" w:type="dxa"/>
        <w:tblLayout w:type="fixed"/>
        <w:tblCellMar>
          <w:top w:w="102" w:type="dxa"/>
          <w:left w:w="62" w:type="dxa"/>
          <w:bottom w:w="102" w:type="dxa"/>
          <w:right w:w="62" w:type="dxa"/>
        </w:tblCellMar>
      </w:tblPr>
      <w:tblGrid>
        <w:gridCol w:w="851"/>
        <w:gridCol w:w="5953"/>
        <w:gridCol w:w="992"/>
        <w:gridCol w:w="1276"/>
        <w:gridCol w:w="1276"/>
      </w:tblGrid>
      <w:tr w14:paraId="173DDF45">
        <w:tblPrEx>
          <w:tblCellMar>
            <w:top w:w="102" w:type="dxa"/>
            <w:left w:w="62" w:type="dxa"/>
            <w:bottom w:w="102" w:type="dxa"/>
            <w:right w:w="62" w:type="dxa"/>
          </w:tblCellMar>
        </w:tblPrEx>
        <w:tc>
          <w:tcPr>
            <w:tcW w:w="851" w:type="dxa"/>
            <w:vMerge w:val="restart"/>
            <w:tcBorders>
              <w:top w:val="single" w:color="auto" w:sz="4" w:space="0"/>
              <w:left w:val="single" w:color="auto" w:sz="4" w:space="0"/>
              <w:right w:val="single" w:color="auto" w:sz="4" w:space="0"/>
            </w:tcBorders>
          </w:tcPr>
          <w:p w14:paraId="551B86C6">
            <w:pPr>
              <w:spacing w:after="0"/>
              <w:jc w:val="both"/>
              <w:rPr>
                <w:rFonts w:ascii="Arial" w:hAnsi="Arial" w:cs="Arial"/>
                <w:bCs/>
                <w:sz w:val="20"/>
                <w:szCs w:val="20"/>
              </w:rPr>
            </w:pPr>
          </w:p>
          <w:p w14:paraId="2986FB8B">
            <w:pPr>
              <w:spacing w:after="0"/>
              <w:jc w:val="both"/>
              <w:rPr>
                <w:rFonts w:ascii="Arial" w:hAnsi="Arial" w:cs="Arial"/>
                <w:bCs/>
                <w:sz w:val="20"/>
                <w:szCs w:val="20"/>
              </w:rPr>
            </w:pPr>
          </w:p>
          <w:p w14:paraId="532C320D">
            <w:pPr>
              <w:spacing w:after="0"/>
              <w:jc w:val="both"/>
              <w:rPr>
                <w:rFonts w:ascii="Arial" w:hAnsi="Arial" w:cs="Arial"/>
                <w:bCs/>
                <w:sz w:val="20"/>
                <w:szCs w:val="20"/>
              </w:rPr>
            </w:pPr>
            <w:r>
              <w:rPr>
                <w:rFonts w:ascii="Arial" w:hAnsi="Arial" w:cs="Arial"/>
                <w:bCs/>
                <w:sz w:val="20"/>
                <w:szCs w:val="20"/>
              </w:rPr>
              <w:t>№</w:t>
            </w:r>
          </w:p>
          <w:p w14:paraId="423027EB">
            <w:pPr>
              <w:spacing w:after="0"/>
              <w:jc w:val="both"/>
              <w:rPr>
                <w:rFonts w:ascii="Arial" w:hAnsi="Arial" w:cs="Arial"/>
                <w:bCs/>
                <w:sz w:val="20"/>
                <w:szCs w:val="20"/>
              </w:rPr>
            </w:pPr>
            <w:r>
              <w:rPr>
                <w:rFonts w:ascii="Arial" w:hAnsi="Arial" w:cs="Arial"/>
                <w:bCs/>
                <w:sz w:val="20"/>
                <w:szCs w:val="20"/>
              </w:rPr>
              <w:t>темы</w:t>
            </w:r>
          </w:p>
          <w:p w14:paraId="0157F83D">
            <w:pPr>
              <w:spacing w:after="0"/>
              <w:jc w:val="both"/>
              <w:rPr>
                <w:rFonts w:ascii="Arial" w:hAnsi="Arial" w:cs="Arial"/>
                <w:bCs/>
                <w:sz w:val="20"/>
                <w:szCs w:val="20"/>
              </w:rPr>
            </w:pPr>
          </w:p>
        </w:tc>
        <w:tc>
          <w:tcPr>
            <w:tcW w:w="5953" w:type="dxa"/>
            <w:vMerge w:val="restart"/>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52592CB6">
            <w:pPr>
              <w:spacing w:after="0"/>
              <w:jc w:val="both"/>
              <w:rPr>
                <w:rFonts w:ascii="Arial" w:hAnsi="Arial" w:cs="Arial"/>
                <w:bCs/>
                <w:sz w:val="20"/>
                <w:szCs w:val="20"/>
              </w:rPr>
            </w:pPr>
          </w:p>
          <w:p w14:paraId="6FEE1694">
            <w:pPr>
              <w:spacing w:after="0"/>
              <w:jc w:val="both"/>
              <w:rPr>
                <w:rFonts w:ascii="Arial" w:hAnsi="Arial" w:cs="Arial"/>
                <w:bCs/>
                <w:sz w:val="20"/>
                <w:szCs w:val="20"/>
              </w:rPr>
            </w:pPr>
          </w:p>
          <w:p w14:paraId="5B58328C">
            <w:pPr>
              <w:spacing w:after="0"/>
              <w:jc w:val="both"/>
              <w:rPr>
                <w:rFonts w:ascii="Arial" w:hAnsi="Arial" w:cs="Arial"/>
                <w:bCs/>
                <w:sz w:val="20"/>
                <w:szCs w:val="20"/>
              </w:rPr>
            </w:pPr>
            <w:r>
              <w:rPr>
                <w:rFonts w:ascii="Arial" w:hAnsi="Arial" w:cs="Arial"/>
                <w:bCs/>
                <w:sz w:val="20"/>
                <w:szCs w:val="20"/>
              </w:rPr>
              <w:t>Наименование разделов и тем</w:t>
            </w:r>
          </w:p>
        </w:tc>
        <w:tc>
          <w:tcPr>
            <w:tcW w:w="3544" w:type="dxa"/>
            <w:gridSpan w:val="3"/>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49AEA501">
            <w:pPr>
              <w:spacing w:after="0"/>
              <w:jc w:val="both"/>
              <w:rPr>
                <w:rFonts w:ascii="Arial" w:hAnsi="Arial" w:cs="Arial"/>
                <w:bCs/>
                <w:sz w:val="20"/>
                <w:szCs w:val="20"/>
              </w:rPr>
            </w:pPr>
            <w:r>
              <w:rPr>
                <w:rFonts w:ascii="Arial" w:hAnsi="Arial" w:cs="Arial"/>
                <w:bCs/>
                <w:sz w:val="20"/>
                <w:szCs w:val="20"/>
              </w:rPr>
              <w:t>Количество часов</w:t>
            </w:r>
          </w:p>
        </w:tc>
      </w:tr>
      <w:tr w14:paraId="382E6BFE">
        <w:tblPrEx>
          <w:tblCellMar>
            <w:top w:w="102" w:type="dxa"/>
            <w:left w:w="62" w:type="dxa"/>
            <w:bottom w:w="102" w:type="dxa"/>
            <w:right w:w="62" w:type="dxa"/>
          </w:tblCellMar>
        </w:tblPrEx>
        <w:tc>
          <w:tcPr>
            <w:tcW w:w="851" w:type="dxa"/>
            <w:vMerge w:val="continue"/>
            <w:tcBorders>
              <w:left w:val="single" w:color="auto" w:sz="4" w:space="0"/>
              <w:right w:val="single" w:color="auto" w:sz="4" w:space="0"/>
            </w:tcBorders>
          </w:tcPr>
          <w:p w14:paraId="2C8013AB">
            <w:pPr>
              <w:spacing w:after="0"/>
              <w:jc w:val="both"/>
              <w:rPr>
                <w:rFonts w:ascii="Arial" w:hAnsi="Arial" w:cs="Arial"/>
                <w:bCs/>
                <w:sz w:val="20"/>
                <w:szCs w:val="20"/>
              </w:rPr>
            </w:pPr>
          </w:p>
        </w:tc>
        <w:tc>
          <w:tcPr>
            <w:tcW w:w="5953" w:type="dxa"/>
            <w:vMerge w:val="continue"/>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20524BFB">
            <w:pPr>
              <w:spacing w:after="0"/>
              <w:jc w:val="both"/>
              <w:rPr>
                <w:rFonts w:ascii="Arial" w:hAnsi="Arial" w:cs="Arial"/>
                <w:bCs/>
                <w:sz w:val="20"/>
                <w:szCs w:val="20"/>
              </w:rPr>
            </w:pPr>
          </w:p>
        </w:tc>
        <w:tc>
          <w:tcPr>
            <w:tcW w:w="992" w:type="dxa"/>
            <w:vMerge w:val="restart"/>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2329CB3C">
            <w:pPr>
              <w:spacing w:after="0"/>
              <w:jc w:val="both"/>
              <w:rPr>
                <w:rFonts w:ascii="Arial" w:hAnsi="Arial" w:cs="Arial"/>
                <w:bCs/>
                <w:sz w:val="20"/>
                <w:szCs w:val="20"/>
              </w:rPr>
            </w:pPr>
          </w:p>
          <w:p w14:paraId="1A2F9F41">
            <w:pPr>
              <w:spacing w:after="0"/>
              <w:jc w:val="both"/>
              <w:rPr>
                <w:rFonts w:ascii="Arial" w:hAnsi="Arial" w:cs="Arial"/>
                <w:bCs/>
                <w:sz w:val="20"/>
                <w:szCs w:val="20"/>
              </w:rPr>
            </w:pPr>
            <w:r>
              <w:rPr>
                <w:rFonts w:ascii="Arial" w:hAnsi="Arial" w:cs="Arial"/>
                <w:bCs/>
                <w:sz w:val="20"/>
                <w:szCs w:val="20"/>
              </w:rPr>
              <w:t>Всего</w:t>
            </w:r>
          </w:p>
        </w:tc>
        <w:tc>
          <w:tcPr>
            <w:tcW w:w="2552" w:type="dxa"/>
            <w:gridSpan w:val="2"/>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3586764A">
            <w:pPr>
              <w:spacing w:after="0"/>
              <w:jc w:val="both"/>
              <w:rPr>
                <w:rFonts w:ascii="Arial" w:hAnsi="Arial" w:cs="Arial"/>
                <w:bCs/>
                <w:sz w:val="20"/>
                <w:szCs w:val="20"/>
              </w:rPr>
            </w:pPr>
            <w:r>
              <w:rPr>
                <w:rFonts w:ascii="Arial" w:hAnsi="Arial" w:cs="Arial"/>
                <w:bCs/>
                <w:sz w:val="20"/>
                <w:szCs w:val="20"/>
              </w:rPr>
              <w:t>В том числе</w:t>
            </w:r>
          </w:p>
        </w:tc>
      </w:tr>
      <w:tr w14:paraId="46A875BD">
        <w:tblPrEx>
          <w:tblCellMar>
            <w:top w:w="102" w:type="dxa"/>
            <w:left w:w="62" w:type="dxa"/>
            <w:bottom w:w="102" w:type="dxa"/>
            <w:right w:w="62" w:type="dxa"/>
          </w:tblCellMar>
        </w:tblPrEx>
        <w:tc>
          <w:tcPr>
            <w:tcW w:w="851" w:type="dxa"/>
            <w:vMerge w:val="continue"/>
            <w:tcBorders>
              <w:left w:val="single" w:color="auto" w:sz="4" w:space="0"/>
              <w:bottom w:val="single" w:color="auto" w:sz="4" w:space="0"/>
              <w:right w:val="single" w:color="auto" w:sz="4" w:space="0"/>
            </w:tcBorders>
          </w:tcPr>
          <w:p w14:paraId="30B3ACAF">
            <w:pPr>
              <w:spacing w:after="0"/>
              <w:jc w:val="both"/>
              <w:rPr>
                <w:rFonts w:ascii="Arial" w:hAnsi="Arial" w:cs="Arial"/>
                <w:bCs/>
                <w:sz w:val="20"/>
                <w:szCs w:val="20"/>
              </w:rPr>
            </w:pPr>
          </w:p>
        </w:tc>
        <w:tc>
          <w:tcPr>
            <w:tcW w:w="5953" w:type="dxa"/>
            <w:vMerge w:val="continue"/>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727C5609">
            <w:pPr>
              <w:spacing w:after="0"/>
              <w:jc w:val="both"/>
              <w:rPr>
                <w:rFonts w:ascii="Arial" w:hAnsi="Arial" w:cs="Arial"/>
                <w:bCs/>
                <w:sz w:val="20"/>
                <w:szCs w:val="20"/>
              </w:rPr>
            </w:pPr>
          </w:p>
        </w:tc>
        <w:tc>
          <w:tcPr>
            <w:tcW w:w="992" w:type="dxa"/>
            <w:vMerge w:val="continue"/>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242CE6AB">
            <w:pPr>
              <w:spacing w:after="0"/>
              <w:jc w:val="both"/>
              <w:rPr>
                <w:rFonts w:ascii="Arial" w:hAnsi="Arial" w:cs="Arial"/>
                <w:bCs/>
                <w:sz w:val="20"/>
                <w:szCs w:val="20"/>
              </w:rPr>
            </w:pPr>
          </w:p>
        </w:tc>
        <w:tc>
          <w:tcPr>
            <w:tcW w:w="1276"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34CFFA62">
            <w:pPr>
              <w:spacing w:after="0"/>
              <w:jc w:val="both"/>
              <w:rPr>
                <w:rFonts w:ascii="Arial" w:hAnsi="Arial" w:cs="Arial"/>
                <w:bCs/>
                <w:sz w:val="20"/>
                <w:szCs w:val="20"/>
              </w:rPr>
            </w:pPr>
            <w:r>
              <w:rPr>
                <w:rFonts w:ascii="Arial" w:hAnsi="Arial" w:cs="Arial"/>
                <w:bCs/>
                <w:sz w:val="20"/>
                <w:szCs w:val="20"/>
              </w:rPr>
              <w:t>Теоретические занятия</w:t>
            </w:r>
          </w:p>
        </w:tc>
        <w:tc>
          <w:tcPr>
            <w:tcW w:w="1276"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571DF643">
            <w:pPr>
              <w:spacing w:after="0"/>
              <w:jc w:val="both"/>
              <w:rPr>
                <w:rFonts w:ascii="Arial" w:hAnsi="Arial" w:cs="Arial"/>
                <w:bCs/>
                <w:sz w:val="20"/>
                <w:szCs w:val="20"/>
              </w:rPr>
            </w:pPr>
            <w:r>
              <w:rPr>
                <w:rFonts w:ascii="Arial" w:hAnsi="Arial" w:cs="Arial"/>
                <w:bCs/>
                <w:sz w:val="20"/>
                <w:szCs w:val="20"/>
              </w:rPr>
              <w:t>Практические занятия</w:t>
            </w:r>
          </w:p>
        </w:tc>
      </w:tr>
      <w:tr w14:paraId="7BCAD91C">
        <w:tblPrEx>
          <w:tblCellMar>
            <w:top w:w="102" w:type="dxa"/>
            <w:left w:w="62" w:type="dxa"/>
            <w:bottom w:w="102" w:type="dxa"/>
            <w:right w:w="62" w:type="dxa"/>
          </w:tblCellMar>
        </w:tblPrEx>
        <w:tc>
          <w:tcPr>
            <w:tcW w:w="851" w:type="dxa"/>
            <w:tcBorders>
              <w:top w:val="single" w:color="auto" w:sz="4" w:space="0"/>
              <w:left w:val="single" w:color="auto" w:sz="4" w:space="0"/>
              <w:bottom w:val="single" w:color="auto" w:sz="4" w:space="0"/>
              <w:right w:val="single" w:color="auto" w:sz="4" w:space="0"/>
            </w:tcBorders>
          </w:tcPr>
          <w:p w14:paraId="1BEF26A4">
            <w:pPr>
              <w:spacing w:after="0"/>
              <w:jc w:val="both"/>
              <w:rPr>
                <w:rFonts w:ascii="Arial" w:hAnsi="Arial" w:cs="Arial"/>
                <w:bCs/>
                <w:sz w:val="20"/>
                <w:szCs w:val="20"/>
              </w:rPr>
            </w:pPr>
          </w:p>
        </w:tc>
        <w:tc>
          <w:tcPr>
            <w:tcW w:w="9497" w:type="dxa"/>
            <w:gridSpan w:val="4"/>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3BDF23D5">
            <w:pPr>
              <w:numPr>
                <w:ilvl w:val="0"/>
                <w:numId w:val="1"/>
              </w:numPr>
              <w:spacing w:after="0"/>
              <w:jc w:val="both"/>
              <w:rPr>
                <w:rFonts w:ascii="Arial" w:hAnsi="Arial" w:cs="Arial"/>
                <w:b/>
                <w:bCs/>
                <w:sz w:val="20"/>
                <w:szCs w:val="20"/>
              </w:rPr>
            </w:pPr>
            <w:bookmarkStart w:id="10" w:name="Par1132"/>
            <w:bookmarkEnd w:id="10"/>
            <w:r>
              <w:rPr>
                <w:rFonts w:ascii="Arial" w:hAnsi="Arial" w:cs="Arial"/>
                <w:b/>
                <w:bCs/>
                <w:sz w:val="20"/>
                <w:szCs w:val="20"/>
              </w:rPr>
              <w:t>Законодательство Российской Федерации в сфере дорожного движения</w:t>
            </w:r>
          </w:p>
        </w:tc>
      </w:tr>
      <w:tr w14:paraId="2D5167C4">
        <w:tblPrEx>
          <w:tblCellMar>
            <w:top w:w="102" w:type="dxa"/>
            <w:left w:w="62" w:type="dxa"/>
            <w:bottom w:w="102" w:type="dxa"/>
            <w:right w:w="62" w:type="dxa"/>
          </w:tblCellMar>
        </w:tblPrEx>
        <w:tc>
          <w:tcPr>
            <w:tcW w:w="851" w:type="dxa"/>
            <w:tcBorders>
              <w:top w:val="single" w:color="auto" w:sz="4" w:space="0"/>
              <w:left w:val="single" w:color="auto" w:sz="4" w:space="0"/>
              <w:bottom w:val="single" w:color="auto" w:sz="4" w:space="0"/>
              <w:right w:val="single" w:color="auto" w:sz="4" w:space="0"/>
            </w:tcBorders>
          </w:tcPr>
          <w:p w14:paraId="3964F7A8">
            <w:pPr>
              <w:spacing w:after="0"/>
              <w:jc w:val="both"/>
              <w:rPr>
                <w:rFonts w:ascii="Arial" w:hAnsi="Arial" w:cs="Arial"/>
                <w:bCs/>
                <w:sz w:val="20"/>
                <w:szCs w:val="20"/>
              </w:rPr>
            </w:pPr>
            <w:r>
              <w:rPr>
                <w:rFonts w:ascii="Arial" w:hAnsi="Arial" w:cs="Arial"/>
                <w:bCs/>
                <w:sz w:val="20"/>
                <w:szCs w:val="20"/>
              </w:rPr>
              <w:t>1.1</w:t>
            </w:r>
          </w:p>
        </w:tc>
        <w:tc>
          <w:tcPr>
            <w:tcW w:w="5953"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28478606">
            <w:pPr>
              <w:spacing w:after="0"/>
              <w:jc w:val="both"/>
              <w:rPr>
                <w:rFonts w:ascii="Arial" w:hAnsi="Arial" w:cs="Arial"/>
                <w:bCs/>
                <w:sz w:val="20"/>
                <w:szCs w:val="20"/>
              </w:rPr>
            </w:pPr>
            <w:r>
              <w:rPr>
                <w:rFonts w:ascii="Arial" w:hAnsi="Arial" w:cs="Arial"/>
                <w:bCs/>
                <w:sz w:val="20"/>
                <w:szCs w:val="20"/>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992"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58D81543">
            <w:pPr>
              <w:spacing w:after="0"/>
              <w:jc w:val="both"/>
              <w:rPr>
                <w:rFonts w:ascii="Arial" w:hAnsi="Arial" w:cs="Arial"/>
                <w:bCs/>
                <w:sz w:val="20"/>
                <w:szCs w:val="20"/>
              </w:rPr>
            </w:pPr>
            <w:r>
              <w:rPr>
                <w:rFonts w:ascii="Arial" w:hAnsi="Arial" w:cs="Arial"/>
                <w:bCs/>
                <w:sz w:val="20"/>
                <w:szCs w:val="20"/>
              </w:rPr>
              <w:t>1</w:t>
            </w:r>
          </w:p>
        </w:tc>
        <w:tc>
          <w:tcPr>
            <w:tcW w:w="1276"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06003369">
            <w:pPr>
              <w:spacing w:after="0"/>
              <w:jc w:val="both"/>
              <w:rPr>
                <w:rFonts w:ascii="Arial" w:hAnsi="Arial" w:cs="Arial"/>
                <w:bCs/>
                <w:sz w:val="20"/>
                <w:szCs w:val="20"/>
              </w:rPr>
            </w:pPr>
            <w:r>
              <w:rPr>
                <w:rFonts w:ascii="Arial" w:hAnsi="Arial" w:cs="Arial"/>
                <w:bCs/>
                <w:sz w:val="20"/>
                <w:szCs w:val="20"/>
              </w:rPr>
              <w:t>1</w:t>
            </w:r>
          </w:p>
        </w:tc>
        <w:tc>
          <w:tcPr>
            <w:tcW w:w="1276"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7080BB3B">
            <w:pPr>
              <w:spacing w:after="0"/>
              <w:jc w:val="both"/>
              <w:rPr>
                <w:rFonts w:ascii="Arial" w:hAnsi="Arial" w:cs="Arial"/>
                <w:bCs/>
                <w:sz w:val="20"/>
                <w:szCs w:val="20"/>
              </w:rPr>
            </w:pPr>
            <w:r>
              <w:rPr>
                <w:rFonts w:ascii="Arial" w:hAnsi="Arial" w:cs="Arial"/>
                <w:bCs/>
                <w:sz w:val="20"/>
                <w:szCs w:val="20"/>
              </w:rPr>
              <w:t>-</w:t>
            </w:r>
          </w:p>
        </w:tc>
      </w:tr>
      <w:tr w14:paraId="4D389A45">
        <w:tblPrEx>
          <w:tblCellMar>
            <w:top w:w="102" w:type="dxa"/>
            <w:left w:w="62" w:type="dxa"/>
            <w:bottom w:w="102" w:type="dxa"/>
            <w:right w:w="62" w:type="dxa"/>
          </w:tblCellMar>
        </w:tblPrEx>
        <w:tc>
          <w:tcPr>
            <w:tcW w:w="851" w:type="dxa"/>
            <w:tcBorders>
              <w:top w:val="single" w:color="auto" w:sz="4" w:space="0"/>
              <w:left w:val="single" w:color="auto" w:sz="4" w:space="0"/>
              <w:bottom w:val="single" w:color="auto" w:sz="4" w:space="0"/>
              <w:right w:val="single" w:color="auto" w:sz="4" w:space="0"/>
            </w:tcBorders>
          </w:tcPr>
          <w:p w14:paraId="2908DDA7">
            <w:pPr>
              <w:spacing w:after="0"/>
              <w:jc w:val="both"/>
              <w:rPr>
                <w:rFonts w:ascii="Arial" w:hAnsi="Arial" w:cs="Arial"/>
                <w:bCs/>
                <w:sz w:val="20"/>
                <w:szCs w:val="20"/>
              </w:rPr>
            </w:pPr>
            <w:r>
              <w:rPr>
                <w:rFonts w:ascii="Arial" w:hAnsi="Arial" w:cs="Arial"/>
                <w:bCs/>
                <w:sz w:val="20"/>
                <w:szCs w:val="20"/>
              </w:rPr>
              <w:t>1.2</w:t>
            </w:r>
          </w:p>
        </w:tc>
        <w:tc>
          <w:tcPr>
            <w:tcW w:w="5953"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0C0FEF27">
            <w:pPr>
              <w:spacing w:after="0"/>
              <w:rPr>
                <w:rFonts w:ascii="Arial" w:hAnsi="Arial" w:cs="Arial"/>
                <w:bCs/>
                <w:sz w:val="20"/>
                <w:szCs w:val="20"/>
              </w:rPr>
            </w:pPr>
            <w:r>
              <w:rPr>
                <w:rFonts w:ascii="Arial" w:hAnsi="Arial" w:cs="Arial"/>
                <w:bCs/>
                <w:sz w:val="20"/>
                <w:szCs w:val="20"/>
              </w:rPr>
              <w:t>Законодательство  Российской Федерации, устанавливающее ответственность за нарушения в сфере дорожного движения</w:t>
            </w:r>
          </w:p>
        </w:tc>
        <w:tc>
          <w:tcPr>
            <w:tcW w:w="992"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6794D936">
            <w:pPr>
              <w:spacing w:after="0"/>
              <w:jc w:val="both"/>
              <w:rPr>
                <w:rFonts w:ascii="Arial" w:hAnsi="Arial" w:cs="Arial"/>
                <w:bCs/>
                <w:sz w:val="20"/>
                <w:szCs w:val="20"/>
              </w:rPr>
            </w:pPr>
            <w:r>
              <w:rPr>
                <w:rFonts w:ascii="Arial" w:hAnsi="Arial" w:cs="Arial"/>
                <w:bCs/>
                <w:sz w:val="20"/>
                <w:szCs w:val="20"/>
              </w:rPr>
              <w:t>3</w:t>
            </w:r>
          </w:p>
        </w:tc>
        <w:tc>
          <w:tcPr>
            <w:tcW w:w="1276"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2E56CB6F">
            <w:pPr>
              <w:spacing w:after="0"/>
              <w:jc w:val="both"/>
              <w:rPr>
                <w:rFonts w:ascii="Arial" w:hAnsi="Arial" w:cs="Arial"/>
                <w:bCs/>
                <w:sz w:val="20"/>
                <w:szCs w:val="20"/>
              </w:rPr>
            </w:pPr>
            <w:r>
              <w:rPr>
                <w:rFonts w:ascii="Arial" w:hAnsi="Arial" w:cs="Arial"/>
                <w:bCs/>
                <w:sz w:val="20"/>
                <w:szCs w:val="20"/>
              </w:rPr>
              <w:t>3</w:t>
            </w:r>
          </w:p>
        </w:tc>
        <w:tc>
          <w:tcPr>
            <w:tcW w:w="1276"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0987FE3F">
            <w:pPr>
              <w:spacing w:after="0"/>
              <w:jc w:val="both"/>
              <w:rPr>
                <w:rFonts w:ascii="Arial" w:hAnsi="Arial" w:cs="Arial"/>
                <w:bCs/>
                <w:sz w:val="20"/>
                <w:szCs w:val="20"/>
              </w:rPr>
            </w:pPr>
            <w:r>
              <w:rPr>
                <w:rFonts w:ascii="Arial" w:hAnsi="Arial" w:cs="Arial"/>
                <w:bCs/>
                <w:sz w:val="20"/>
                <w:szCs w:val="20"/>
              </w:rPr>
              <w:t>-</w:t>
            </w:r>
          </w:p>
        </w:tc>
      </w:tr>
      <w:tr w14:paraId="3CA521A4">
        <w:tblPrEx>
          <w:tblCellMar>
            <w:top w:w="102" w:type="dxa"/>
            <w:left w:w="62" w:type="dxa"/>
            <w:bottom w:w="102" w:type="dxa"/>
            <w:right w:w="62" w:type="dxa"/>
          </w:tblCellMar>
        </w:tblPrEx>
        <w:tc>
          <w:tcPr>
            <w:tcW w:w="851" w:type="dxa"/>
            <w:tcBorders>
              <w:top w:val="single" w:color="auto" w:sz="4" w:space="0"/>
              <w:left w:val="single" w:color="auto" w:sz="4" w:space="0"/>
              <w:bottom w:val="single" w:color="auto" w:sz="4" w:space="0"/>
              <w:right w:val="single" w:color="auto" w:sz="4" w:space="0"/>
            </w:tcBorders>
          </w:tcPr>
          <w:p w14:paraId="30947B4D">
            <w:pPr>
              <w:spacing w:after="0"/>
              <w:jc w:val="both"/>
              <w:rPr>
                <w:rFonts w:ascii="Arial" w:hAnsi="Arial" w:cs="Arial"/>
                <w:bCs/>
                <w:sz w:val="20"/>
                <w:szCs w:val="20"/>
              </w:rPr>
            </w:pPr>
          </w:p>
        </w:tc>
        <w:tc>
          <w:tcPr>
            <w:tcW w:w="5953"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513BA928">
            <w:pPr>
              <w:spacing w:after="0"/>
              <w:jc w:val="both"/>
              <w:rPr>
                <w:rFonts w:ascii="Arial" w:hAnsi="Arial" w:cs="Arial"/>
                <w:bCs/>
                <w:sz w:val="20"/>
                <w:szCs w:val="20"/>
              </w:rPr>
            </w:pPr>
            <w:r>
              <w:rPr>
                <w:rFonts w:ascii="Arial" w:hAnsi="Arial" w:cs="Arial"/>
                <w:bCs/>
                <w:sz w:val="20"/>
                <w:szCs w:val="20"/>
              </w:rPr>
              <w:t>Итого по разделу</w:t>
            </w:r>
          </w:p>
        </w:tc>
        <w:tc>
          <w:tcPr>
            <w:tcW w:w="992"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31E0169F">
            <w:pPr>
              <w:spacing w:after="0"/>
              <w:jc w:val="both"/>
              <w:rPr>
                <w:rFonts w:ascii="Arial" w:hAnsi="Arial" w:cs="Arial"/>
                <w:bCs/>
                <w:sz w:val="20"/>
                <w:szCs w:val="20"/>
              </w:rPr>
            </w:pPr>
            <w:r>
              <w:rPr>
                <w:rFonts w:ascii="Arial" w:hAnsi="Arial" w:cs="Arial"/>
                <w:bCs/>
                <w:sz w:val="20"/>
                <w:szCs w:val="20"/>
              </w:rPr>
              <w:t>4</w:t>
            </w:r>
          </w:p>
        </w:tc>
        <w:tc>
          <w:tcPr>
            <w:tcW w:w="1276"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626A2B2D">
            <w:pPr>
              <w:spacing w:after="0"/>
              <w:jc w:val="both"/>
              <w:rPr>
                <w:rFonts w:ascii="Arial" w:hAnsi="Arial" w:cs="Arial"/>
                <w:bCs/>
                <w:sz w:val="20"/>
                <w:szCs w:val="20"/>
              </w:rPr>
            </w:pPr>
            <w:r>
              <w:rPr>
                <w:rFonts w:ascii="Arial" w:hAnsi="Arial" w:cs="Arial"/>
                <w:bCs/>
                <w:sz w:val="20"/>
                <w:szCs w:val="20"/>
              </w:rPr>
              <w:t>4</w:t>
            </w:r>
          </w:p>
        </w:tc>
        <w:tc>
          <w:tcPr>
            <w:tcW w:w="1276"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55B185AB">
            <w:pPr>
              <w:spacing w:after="0"/>
              <w:jc w:val="both"/>
              <w:rPr>
                <w:rFonts w:ascii="Arial" w:hAnsi="Arial" w:cs="Arial"/>
                <w:bCs/>
                <w:sz w:val="20"/>
                <w:szCs w:val="20"/>
              </w:rPr>
            </w:pPr>
            <w:r>
              <w:rPr>
                <w:rFonts w:ascii="Arial" w:hAnsi="Arial" w:cs="Arial"/>
                <w:bCs/>
                <w:sz w:val="20"/>
                <w:szCs w:val="20"/>
              </w:rPr>
              <w:t>-</w:t>
            </w:r>
          </w:p>
        </w:tc>
      </w:tr>
      <w:tr w14:paraId="4348BF8E">
        <w:tblPrEx>
          <w:tblCellMar>
            <w:top w:w="102" w:type="dxa"/>
            <w:left w:w="62" w:type="dxa"/>
            <w:bottom w:w="102" w:type="dxa"/>
            <w:right w:w="62" w:type="dxa"/>
          </w:tblCellMar>
        </w:tblPrEx>
        <w:tc>
          <w:tcPr>
            <w:tcW w:w="851" w:type="dxa"/>
            <w:tcBorders>
              <w:top w:val="single" w:color="auto" w:sz="4" w:space="0"/>
              <w:left w:val="single" w:color="auto" w:sz="4" w:space="0"/>
              <w:bottom w:val="single" w:color="auto" w:sz="4" w:space="0"/>
              <w:right w:val="single" w:color="auto" w:sz="4" w:space="0"/>
            </w:tcBorders>
          </w:tcPr>
          <w:p w14:paraId="7AE7FE44">
            <w:pPr>
              <w:spacing w:after="0"/>
              <w:jc w:val="both"/>
              <w:rPr>
                <w:rFonts w:ascii="Arial" w:hAnsi="Arial" w:cs="Arial"/>
                <w:bCs/>
                <w:sz w:val="20"/>
                <w:szCs w:val="20"/>
              </w:rPr>
            </w:pPr>
          </w:p>
        </w:tc>
        <w:tc>
          <w:tcPr>
            <w:tcW w:w="9497" w:type="dxa"/>
            <w:gridSpan w:val="4"/>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39FCDC81">
            <w:pPr>
              <w:numPr>
                <w:ilvl w:val="0"/>
                <w:numId w:val="1"/>
              </w:numPr>
              <w:spacing w:after="0"/>
              <w:jc w:val="both"/>
              <w:rPr>
                <w:rFonts w:ascii="Arial" w:hAnsi="Arial" w:cs="Arial"/>
                <w:b/>
                <w:bCs/>
                <w:sz w:val="20"/>
                <w:szCs w:val="20"/>
              </w:rPr>
            </w:pPr>
            <w:bookmarkStart w:id="11" w:name="Par1145"/>
            <w:bookmarkEnd w:id="11"/>
            <w:r>
              <w:rPr>
                <w:rFonts w:ascii="Arial" w:hAnsi="Arial" w:cs="Arial"/>
                <w:b/>
                <w:bCs/>
                <w:sz w:val="20"/>
                <w:szCs w:val="20"/>
              </w:rPr>
              <w:t>Правила дорожного движения, утвержденные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2021, N 2, ст. 465) (далее - Правила дорожного движения)</w:t>
            </w:r>
          </w:p>
        </w:tc>
      </w:tr>
      <w:tr w14:paraId="59F181AF">
        <w:tblPrEx>
          <w:tblCellMar>
            <w:top w:w="102" w:type="dxa"/>
            <w:left w:w="62" w:type="dxa"/>
            <w:bottom w:w="102" w:type="dxa"/>
            <w:right w:w="62" w:type="dxa"/>
          </w:tblCellMar>
        </w:tblPrEx>
        <w:tc>
          <w:tcPr>
            <w:tcW w:w="851" w:type="dxa"/>
            <w:tcBorders>
              <w:top w:val="single" w:color="auto" w:sz="4" w:space="0"/>
              <w:left w:val="single" w:color="auto" w:sz="4" w:space="0"/>
              <w:bottom w:val="single" w:color="auto" w:sz="4" w:space="0"/>
              <w:right w:val="single" w:color="auto" w:sz="4" w:space="0"/>
            </w:tcBorders>
          </w:tcPr>
          <w:p w14:paraId="76EA67FC">
            <w:pPr>
              <w:spacing w:after="0"/>
              <w:jc w:val="both"/>
              <w:rPr>
                <w:rFonts w:ascii="Arial" w:hAnsi="Arial" w:cs="Arial"/>
                <w:bCs/>
                <w:sz w:val="20"/>
                <w:szCs w:val="20"/>
              </w:rPr>
            </w:pPr>
            <w:r>
              <w:rPr>
                <w:rFonts w:ascii="Arial" w:hAnsi="Arial" w:cs="Arial"/>
                <w:bCs/>
                <w:sz w:val="20"/>
                <w:szCs w:val="20"/>
              </w:rPr>
              <w:t>2.1</w:t>
            </w:r>
          </w:p>
        </w:tc>
        <w:tc>
          <w:tcPr>
            <w:tcW w:w="5953"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526D01AE">
            <w:pPr>
              <w:spacing w:after="0"/>
              <w:jc w:val="both"/>
              <w:rPr>
                <w:rFonts w:ascii="Arial" w:hAnsi="Arial" w:cs="Arial"/>
                <w:bCs/>
                <w:sz w:val="20"/>
                <w:szCs w:val="20"/>
              </w:rPr>
            </w:pPr>
            <w:r>
              <w:rPr>
                <w:rFonts w:ascii="Arial" w:hAnsi="Arial" w:cs="Arial"/>
                <w:bCs/>
                <w:sz w:val="20"/>
                <w:szCs w:val="20"/>
              </w:rPr>
              <w:t>Общие положения, основные понятия и термины, используемые в Правилах дорожного движения</w:t>
            </w:r>
          </w:p>
        </w:tc>
        <w:tc>
          <w:tcPr>
            <w:tcW w:w="992"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5EBAFF47">
            <w:pPr>
              <w:spacing w:after="0"/>
              <w:jc w:val="both"/>
              <w:rPr>
                <w:rFonts w:ascii="Arial" w:hAnsi="Arial" w:cs="Arial"/>
                <w:bCs/>
                <w:sz w:val="20"/>
                <w:szCs w:val="20"/>
              </w:rPr>
            </w:pPr>
            <w:r>
              <w:rPr>
                <w:rFonts w:ascii="Arial" w:hAnsi="Arial" w:cs="Arial"/>
                <w:bCs/>
                <w:sz w:val="20"/>
                <w:szCs w:val="20"/>
              </w:rPr>
              <w:t>2</w:t>
            </w:r>
          </w:p>
        </w:tc>
        <w:tc>
          <w:tcPr>
            <w:tcW w:w="1276"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077580D7">
            <w:pPr>
              <w:spacing w:after="0"/>
              <w:jc w:val="both"/>
              <w:rPr>
                <w:rFonts w:ascii="Arial" w:hAnsi="Arial" w:cs="Arial"/>
                <w:bCs/>
                <w:sz w:val="20"/>
                <w:szCs w:val="20"/>
              </w:rPr>
            </w:pPr>
            <w:r>
              <w:rPr>
                <w:rFonts w:ascii="Arial" w:hAnsi="Arial" w:cs="Arial"/>
                <w:bCs/>
                <w:sz w:val="20"/>
                <w:szCs w:val="20"/>
              </w:rPr>
              <w:t>2</w:t>
            </w:r>
          </w:p>
        </w:tc>
        <w:tc>
          <w:tcPr>
            <w:tcW w:w="1276"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7AD3FFCA">
            <w:pPr>
              <w:spacing w:after="0"/>
              <w:jc w:val="both"/>
              <w:rPr>
                <w:rFonts w:ascii="Arial" w:hAnsi="Arial" w:cs="Arial"/>
                <w:bCs/>
                <w:sz w:val="20"/>
                <w:szCs w:val="20"/>
              </w:rPr>
            </w:pPr>
            <w:r>
              <w:rPr>
                <w:rFonts w:ascii="Arial" w:hAnsi="Arial" w:cs="Arial"/>
                <w:bCs/>
                <w:sz w:val="20"/>
                <w:szCs w:val="20"/>
              </w:rPr>
              <w:t>-</w:t>
            </w:r>
          </w:p>
        </w:tc>
      </w:tr>
      <w:tr w14:paraId="6D5F55DE">
        <w:tblPrEx>
          <w:tblCellMar>
            <w:top w:w="102" w:type="dxa"/>
            <w:left w:w="62" w:type="dxa"/>
            <w:bottom w:w="102" w:type="dxa"/>
            <w:right w:w="62" w:type="dxa"/>
          </w:tblCellMar>
        </w:tblPrEx>
        <w:tc>
          <w:tcPr>
            <w:tcW w:w="851" w:type="dxa"/>
            <w:tcBorders>
              <w:top w:val="single" w:color="auto" w:sz="4" w:space="0"/>
              <w:left w:val="single" w:color="auto" w:sz="4" w:space="0"/>
              <w:bottom w:val="single" w:color="auto" w:sz="4" w:space="0"/>
              <w:right w:val="single" w:color="auto" w:sz="4" w:space="0"/>
            </w:tcBorders>
          </w:tcPr>
          <w:p w14:paraId="2C218F5B">
            <w:pPr>
              <w:spacing w:after="0"/>
              <w:jc w:val="both"/>
              <w:rPr>
                <w:rFonts w:ascii="Arial" w:hAnsi="Arial" w:cs="Arial"/>
                <w:bCs/>
                <w:sz w:val="20"/>
                <w:szCs w:val="20"/>
              </w:rPr>
            </w:pPr>
            <w:r>
              <w:rPr>
                <w:rFonts w:ascii="Arial" w:hAnsi="Arial" w:cs="Arial"/>
                <w:bCs/>
                <w:sz w:val="20"/>
                <w:szCs w:val="20"/>
              </w:rPr>
              <w:t>2.2</w:t>
            </w:r>
          </w:p>
        </w:tc>
        <w:tc>
          <w:tcPr>
            <w:tcW w:w="5953"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16245728">
            <w:pPr>
              <w:spacing w:after="0"/>
              <w:jc w:val="both"/>
              <w:rPr>
                <w:rFonts w:ascii="Arial" w:hAnsi="Arial" w:cs="Arial"/>
                <w:bCs/>
                <w:sz w:val="20"/>
                <w:szCs w:val="20"/>
              </w:rPr>
            </w:pPr>
            <w:r>
              <w:rPr>
                <w:rFonts w:ascii="Arial" w:hAnsi="Arial" w:cs="Arial"/>
                <w:bCs/>
                <w:sz w:val="20"/>
                <w:szCs w:val="20"/>
              </w:rPr>
              <w:t>Обязанности участников дорожного движения</w:t>
            </w:r>
          </w:p>
        </w:tc>
        <w:tc>
          <w:tcPr>
            <w:tcW w:w="992"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69CFD8F3">
            <w:pPr>
              <w:spacing w:after="0"/>
              <w:jc w:val="both"/>
              <w:rPr>
                <w:rFonts w:ascii="Arial" w:hAnsi="Arial" w:cs="Arial"/>
                <w:bCs/>
                <w:sz w:val="20"/>
                <w:szCs w:val="20"/>
              </w:rPr>
            </w:pPr>
            <w:r>
              <w:rPr>
                <w:rFonts w:ascii="Arial" w:hAnsi="Arial" w:cs="Arial"/>
                <w:bCs/>
                <w:sz w:val="20"/>
                <w:szCs w:val="20"/>
              </w:rPr>
              <w:t>2</w:t>
            </w:r>
          </w:p>
        </w:tc>
        <w:tc>
          <w:tcPr>
            <w:tcW w:w="1276"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680D7514">
            <w:pPr>
              <w:spacing w:after="0"/>
              <w:jc w:val="both"/>
              <w:rPr>
                <w:rFonts w:ascii="Arial" w:hAnsi="Arial" w:cs="Arial"/>
                <w:bCs/>
                <w:sz w:val="20"/>
                <w:szCs w:val="20"/>
              </w:rPr>
            </w:pPr>
            <w:r>
              <w:rPr>
                <w:rFonts w:ascii="Arial" w:hAnsi="Arial" w:cs="Arial"/>
                <w:bCs/>
                <w:sz w:val="20"/>
                <w:szCs w:val="20"/>
              </w:rPr>
              <w:t>2</w:t>
            </w:r>
          </w:p>
        </w:tc>
        <w:tc>
          <w:tcPr>
            <w:tcW w:w="1276"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3FD9835C">
            <w:pPr>
              <w:spacing w:after="0"/>
              <w:jc w:val="both"/>
              <w:rPr>
                <w:rFonts w:ascii="Arial" w:hAnsi="Arial" w:cs="Arial"/>
                <w:bCs/>
                <w:sz w:val="20"/>
                <w:szCs w:val="20"/>
              </w:rPr>
            </w:pPr>
            <w:r>
              <w:rPr>
                <w:rFonts w:ascii="Arial" w:hAnsi="Arial" w:cs="Arial"/>
                <w:bCs/>
                <w:sz w:val="20"/>
                <w:szCs w:val="20"/>
              </w:rPr>
              <w:t>-</w:t>
            </w:r>
          </w:p>
        </w:tc>
      </w:tr>
      <w:tr w14:paraId="439D0374">
        <w:tblPrEx>
          <w:tblCellMar>
            <w:top w:w="102" w:type="dxa"/>
            <w:left w:w="62" w:type="dxa"/>
            <w:bottom w:w="102" w:type="dxa"/>
            <w:right w:w="62" w:type="dxa"/>
          </w:tblCellMar>
        </w:tblPrEx>
        <w:tc>
          <w:tcPr>
            <w:tcW w:w="851" w:type="dxa"/>
            <w:tcBorders>
              <w:top w:val="single" w:color="auto" w:sz="4" w:space="0"/>
              <w:left w:val="single" w:color="auto" w:sz="4" w:space="0"/>
              <w:bottom w:val="single" w:color="auto" w:sz="4" w:space="0"/>
              <w:right w:val="single" w:color="auto" w:sz="4" w:space="0"/>
            </w:tcBorders>
          </w:tcPr>
          <w:p w14:paraId="24AAA9A8">
            <w:pPr>
              <w:spacing w:after="0"/>
              <w:jc w:val="both"/>
              <w:rPr>
                <w:rFonts w:ascii="Arial" w:hAnsi="Arial" w:cs="Arial"/>
                <w:bCs/>
                <w:sz w:val="20"/>
                <w:szCs w:val="20"/>
              </w:rPr>
            </w:pPr>
            <w:r>
              <w:rPr>
                <w:rFonts w:ascii="Arial" w:hAnsi="Arial" w:cs="Arial"/>
                <w:bCs/>
                <w:sz w:val="20"/>
                <w:szCs w:val="20"/>
              </w:rPr>
              <w:t>2.3</w:t>
            </w:r>
          </w:p>
        </w:tc>
        <w:tc>
          <w:tcPr>
            <w:tcW w:w="5953"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41C967C6">
            <w:pPr>
              <w:spacing w:after="0"/>
              <w:jc w:val="both"/>
              <w:rPr>
                <w:rFonts w:ascii="Arial" w:hAnsi="Arial" w:cs="Arial"/>
                <w:bCs/>
                <w:sz w:val="20"/>
                <w:szCs w:val="20"/>
              </w:rPr>
            </w:pPr>
            <w:r>
              <w:rPr>
                <w:rFonts w:ascii="Arial" w:hAnsi="Arial" w:cs="Arial"/>
                <w:bCs/>
                <w:sz w:val="20"/>
                <w:szCs w:val="20"/>
              </w:rPr>
              <w:t>Дорожные знаки</w:t>
            </w:r>
          </w:p>
        </w:tc>
        <w:tc>
          <w:tcPr>
            <w:tcW w:w="992"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1B3BD8B5">
            <w:pPr>
              <w:spacing w:after="0"/>
              <w:jc w:val="both"/>
              <w:rPr>
                <w:rFonts w:ascii="Arial" w:hAnsi="Arial" w:cs="Arial"/>
                <w:bCs/>
                <w:sz w:val="20"/>
                <w:szCs w:val="20"/>
              </w:rPr>
            </w:pPr>
            <w:r>
              <w:rPr>
                <w:rFonts w:ascii="Arial" w:hAnsi="Arial" w:cs="Arial"/>
                <w:bCs/>
                <w:sz w:val="20"/>
                <w:szCs w:val="20"/>
              </w:rPr>
              <w:t>5</w:t>
            </w:r>
          </w:p>
        </w:tc>
        <w:tc>
          <w:tcPr>
            <w:tcW w:w="1276"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71DB685E">
            <w:pPr>
              <w:spacing w:after="0"/>
              <w:jc w:val="both"/>
              <w:rPr>
                <w:rFonts w:ascii="Arial" w:hAnsi="Arial" w:cs="Arial"/>
                <w:bCs/>
                <w:sz w:val="20"/>
                <w:szCs w:val="20"/>
              </w:rPr>
            </w:pPr>
            <w:r>
              <w:rPr>
                <w:rFonts w:ascii="Arial" w:hAnsi="Arial" w:cs="Arial"/>
                <w:bCs/>
                <w:sz w:val="20"/>
                <w:szCs w:val="20"/>
              </w:rPr>
              <w:t>5</w:t>
            </w:r>
          </w:p>
        </w:tc>
        <w:tc>
          <w:tcPr>
            <w:tcW w:w="1276"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4AEC4B84">
            <w:pPr>
              <w:spacing w:after="0"/>
              <w:jc w:val="both"/>
              <w:rPr>
                <w:rFonts w:ascii="Arial" w:hAnsi="Arial" w:cs="Arial"/>
                <w:bCs/>
                <w:sz w:val="20"/>
                <w:szCs w:val="20"/>
              </w:rPr>
            </w:pPr>
            <w:r>
              <w:rPr>
                <w:rFonts w:ascii="Arial" w:hAnsi="Arial" w:cs="Arial"/>
                <w:bCs/>
                <w:sz w:val="20"/>
                <w:szCs w:val="20"/>
              </w:rPr>
              <w:t>-</w:t>
            </w:r>
          </w:p>
        </w:tc>
      </w:tr>
      <w:tr w14:paraId="2A8EBB5E">
        <w:tblPrEx>
          <w:tblCellMar>
            <w:top w:w="102" w:type="dxa"/>
            <w:left w:w="62" w:type="dxa"/>
            <w:bottom w:w="102" w:type="dxa"/>
            <w:right w:w="62" w:type="dxa"/>
          </w:tblCellMar>
        </w:tblPrEx>
        <w:tc>
          <w:tcPr>
            <w:tcW w:w="851" w:type="dxa"/>
            <w:tcBorders>
              <w:top w:val="single" w:color="auto" w:sz="4" w:space="0"/>
              <w:left w:val="single" w:color="auto" w:sz="4" w:space="0"/>
              <w:bottom w:val="single" w:color="auto" w:sz="4" w:space="0"/>
              <w:right w:val="single" w:color="auto" w:sz="4" w:space="0"/>
            </w:tcBorders>
          </w:tcPr>
          <w:p w14:paraId="1BA5A2EB">
            <w:pPr>
              <w:spacing w:after="0"/>
              <w:jc w:val="both"/>
              <w:rPr>
                <w:rFonts w:ascii="Arial" w:hAnsi="Arial" w:cs="Arial"/>
                <w:bCs/>
                <w:sz w:val="20"/>
                <w:szCs w:val="20"/>
              </w:rPr>
            </w:pPr>
            <w:r>
              <w:rPr>
                <w:rFonts w:ascii="Arial" w:hAnsi="Arial" w:cs="Arial"/>
                <w:bCs/>
                <w:sz w:val="20"/>
                <w:szCs w:val="20"/>
              </w:rPr>
              <w:t>2.4</w:t>
            </w:r>
          </w:p>
        </w:tc>
        <w:tc>
          <w:tcPr>
            <w:tcW w:w="5953"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1253165E">
            <w:pPr>
              <w:spacing w:after="0"/>
              <w:jc w:val="both"/>
              <w:rPr>
                <w:rFonts w:ascii="Arial" w:hAnsi="Arial" w:cs="Arial"/>
                <w:bCs/>
                <w:sz w:val="20"/>
                <w:szCs w:val="20"/>
              </w:rPr>
            </w:pPr>
            <w:r>
              <w:rPr>
                <w:rFonts w:ascii="Arial" w:hAnsi="Arial" w:cs="Arial"/>
                <w:bCs/>
                <w:sz w:val="20"/>
                <w:szCs w:val="20"/>
              </w:rPr>
              <w:t>Дорожная разметка</w:t>
            </w:r>
          </w:p>
        </w:tc>
        <w:tc>
          <w:tcPr>
            <w:tcW w:w="992"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5AFF17E1">
            <w:pPr>
              <w:spacing w:after="0"/>
              <w:jc w:val="both"/>
              <w:rPr>
                <w:rFonts w:ascii="Arial" w:hAnsi="Arial" w:cs="Arial"/>
                <w:bCs/>
                <w:sz w:val="20"/>
                <w:szCs w:val="20"/>
              </w:rPr>
            </w:pPr>
            <w:r>
              <w:rPr>
                <w:rFonts w:ascii="Arial" w:hAnsi="Arial" w:cs="Arial"/>
                <w:bCs/>
                <w:sz w:val="20"/>
                <w:szCs w:val="20"/>
              </w:rPr>
              <w:t>1</w:t>
            </w:r>
          </w:p>
        </w:tc>
        <w:tc>
          <w:tcPr>
            <w:tcW w:w="1276"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40A1E98A">
            <w:pPr>
              <w:spacing w:after="0"/>
              <w:jc w:val="both"/>
              <w:rPr>
                <w:rFonts w:ascii="Arial" w:hAnsi="Arial" w:cs="Arial"/>
                <w:bCs/>
                <w:sz w:val="20"/>
                <w:szCs w:val="20"/>
              </w:rPr>
            </w:pPr>
            <w:r>
              <w:rPr>
                <w:rFonts w:ascii="Arial" w:hAnsi="Arial" w:cs="Arial"/>
                <w:bCs/>
                <w:sz w:val="20"/>
                <w:szCs w:val="20"/>
              </w:rPr>
              <w:t>1</w:t>
            </w:r>
          </w:p>
        </w:tc>
        <w:tc>
          <w:tcPr>
            <w:tcW w:w="1276"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6DD34B4A">
            <w:pPr>
              <w:spacing w:after="0"/>
              <w:jc w:val="both"/>
              <w:rPr>
                <w:rFonts w:ascii="Arial" w:hAnsi="Arial" w:cs="Arial"/>
                <w:bCs/>
                <w:sz w:val="20"/>
                <w:szCs w:val="20"/>
              </w:rPr>
            </w:pPr>
            <w:r>
              <w:rPr>
                <w:rFonts w:ascii="Arial" w:hAnsi="Arial" w:cs="Arial"/>
                <w:bCs/>
                <w:sz w:val="20"/>
                <w:szCs w:val="20"/>
              </w:rPr>
              <w:t>-</w:t>
            </w:r>
          </w:p>
        </w:tc>
      </w:tr>
      <w:tr w14:paraId="6DFDC8C0">
        <w:tblPrEx>
          <w:tblCellMar>
            <w:top w:w="102" w:type="dxa"/>
            <w:left w:w="62" w:type="dxa"/>
            <w:bottom w:w="102" w:type="dxa"/>
            <w:right w:w="62" w:type="dxa"/>
          </w:tblCellMar>
        </w:tblPrEx>
        <w:tc>
          <w:tcPr>
            <w:tcW w:w="851" w:type="dxa"/>
            <w:tcBorders>
              <w:top w:val="single" w:color="auto" w:sz="4" w:space="0"/>
              <w:left w:val="single" w:color="auto" w:sz="4" w:space="0"/>
              <w:bottom w:val="single" w:color="auto" w:sz="4" w:space="0"/>
              <w:right w:val="single" w:color="auto" w:sz="4" w:space="0"/>
            </w:tcBorders>
          </w:tcPr>
          <w:p w14:paraId="7BEA1A5E">
            <w:pPr>
              <w:spacing w:after="0"/>
              <w:jc w:val="both"/>
              <w:rPr>
                <w:rFonts w:ascii="Arial" w:hAnsi="Arial" w:cs="Arial"/>
                <w:bCs/>
                <w:sz w:val="20"/>
                <w:szCs w:val="20"/>
              </w:rPr>
            </w:pPr>
            <w:r>
              <w:rPr>
                <w:rFonts w:ascii="Arial" w:hAnsi="Arial" w:cs="Arial"/>
                <w:bCs/>
                <w:sz w:val="20"/>
                <w:szCs w:val="20"/>
              </w:rPr>
              <w:t>2.5</w:t>
            </w:r>
          </w:p>
        </w:tc>
        <w:tc>
          <w:tcPr>
            <w:tcW w:w="5953"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5371FC42">
            <w:pPr>
              <w:spacing w:after="0"/>
              <w:jc w:val="both"/>
              <w:rPr>
                <w:rFonts w:ascii="Arial" w:hAnsi="Arial" w:cs="Arial"/>
                <w:bCs/>
                <w:sz w:val="20"/>
                <w:szCs w:val="20"/>
              </w:rPr>
            </w:pPr>
            <w:r>
              <w:rPr>
                <w:rFonts w:ascii="Arial" w:hAnsi="Arial" w:cs="Arial"/>
                <w:bCs/>
                <w:sz w:val="20"/>
                <w:szCs w:val="20"/>
              </w:rPr>
              <w:t>Порядок движения и расположение транспортных средств на проезжей части</w:t>
            </w:r>
          </w:p>
        </w:tc>
        <w:tc>
          <w:tcPr>
            <w:tcW w:w="992"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2EA4E957">
            <w:pPr>
              <w:spacing w:after="0"/>
              <w:jc w:val="both"/>
              <w:rPr>
                <w:rFonts w:ascii="Arial" w:hAnsi="Arial" w:cs="Arial"/>
                <w:bCs/>
                <w:sz w:val="20"/>
                <w:szCs w:val="20"/>
              </w:rPr>
            </w:pPr>
            <w:r>
              <w:rPr>
                <w:rFonts w:ascii="Arial" w:hAnsi="Arial" w:cs="Arial"/>
                <w:bCs/>
                <w:sz w:val="20"/>
                <w:szCs w:val="20"/>
              </w:rPr>
              <w:t>6</w:t>
            </w:r>
          </w:p>
        </w:tc>
        <w:tc>
          <w:tcPr>
            <w:tcW w:w="1276"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0428CE5E">
            <w:pPr>
              <w:spacing w:after="0"/>
              <w:jc w:val="both"/>
              <w:rPr>
                <w:rFonts w:ascii="Arial" w:hAnsi="Arial" w:cs="Arial"/>
                <w:bCs/>
                <w:sz w:val="20"/>
                <w:szCs w:val="20"/>
              </w:rPr>
            </w:pPr>
            <w:r>
              <w:rPr>
                <w:rFonts w:ascii="Arial" w:hAnsi="Arial" w:cs="Arial"/>
                <w:bCs/>
                <w:sz w:val="20"/>
                <w:szCs w:val="20"/>
              </w:rPr>
              <w:t>4</w:t>
            </w:r>
          </w:p>
        </w:tc>
        <w:tc>
          <w:tcPr>
            <w:tcW w:w="1276"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24DBBB96">
            <w:pPr>
              <w:spacing w:after="0"/>
              <w:jc w:val="both"/>
              <w:rPr>
                <w:rFonts w:ascii="Arial" w:hAnsi="Arial" w:cs="Arial"/>
                <w:bCs/>
                <w:sz w:val="20"/>
                <w:szCs w:val="20"/>
              </w:rPr>
            </w:pPr>
            <w:r>
              <w:rPr>
                <w:rFonts w:ascii="Arial" w:hAnsi="Arial" w:cs="Arial"/>
                <w:bCs/>
                <w:sz w:val="20"/>
                <w:szCs w:val="20"/>
              </w:rPr>
              <w:t>2</w:t>
            </w:r>
          </w:p>
        </w:tc>
      </w:tr>
      <w:tr w14:paraId="46081406">
        <w:tblPrEx>
          <w:tblCellMar>
            <w:top w:w="102" w:type="dxa"/>
            <w:left w:w="62" w:type="dxa"/>
            <w:bottom w:w="102" w:type="dxa"/>
            <w:right w:w="62" w:type="dxa"/>
          </w:tblCellMar>
        </w:tblPrEx>
        <w:tc>
          <w:tcPr>
            <w:tcW w:w="851" w:type="dxa"/>
            <w:tcBorders>
              <w:top w:val="single" w:color="auto" w:sz="4" w:space="0"/>
              <w:left w:val="single" w:color="auto" w:sz="4" w:space="0"/>
              <w:bottom w:val="single" w:color="auto" w:sz="4" w:space="0"/>
              <w:right w:val="single" w:color="auto" w:sz="4" w:space="0"/>
            </w:tcBorders>
          </w:tcPr>
          <w:p w14:paraId="02716946">
            <w:pPr>
              <w:spacing w:after="0"/>
              <w:jc w:val="both"/>
              <w:rPr>
                <w:rFonts w:ascii="Arial" w:hAnsi="Arial" w:cs="Arial"/>
                <w:bCs/>
                <w:sz w:val="20"/>
                <w:szCs w:val="20"/>
              </w:rPr>
            </w:pPr>
            <w:r>
              <w:rPr>
                <w:rFonts w:ascii="Arial" w:hAnsi="Arial" w:cs="Arial"/>
                <w:bCs/>
                <w:sz w:val="20"/>
                <w:szCs w:val="20"/>
              </w:rPr>
              <w:t>2.6</w:t>
            </w:r>
          </w:p>
        </w:tc>
        <w:tc>
          <w:tcPr>
            <w:tcW w:w="5953"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50779EA5">
            <w:pPr>
              <w:spacing w:after="0"/>
              <w:jc w:val="both"/>
              <w:rPr>
                <w:rFonts w:ascii="Arial" w:hAnsi="Arial" w:cs="Arial"/>
                <w:bCs/>
                <w:sz w:val="20"/>
                <w:szCs w:val="20"/>
              </w:rPr>
            </w:pPr>
            <w:r>
              <w:rPr>
                <w:rFonts w:ascii="Arial" w:hAnsi="Arial" w:cs="Arial"/>
                <w:bCs/>
                <w:sz w:val="20"/>
                <w:szCs w:val="20"/>
              </w:rPr>
              <w:t>Остановка и стоянка транспортных средств</w:t>
            </w:r>
          </w:p>
        </w:tc>
        <w:tc>
          <w:tcPr>
            <w:tcW w:w="992"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66EFC0DE">
            <w:pPr>
              <w:spacing w:after="0"/>
              <w:jc w:val="both"/>
              <w:rPr>
                <w:rFonts w:ascii="Arial" w:hAnsi="Arial" w:cs="Arial"/>
                <w:bCs/>
                <w:sz w:val="20"/>
                <w:szCs w:val="20"/>
              </w:rPr>
            </w:pPr>
            <w:r>
              <w:rPr>
                <w:rFonts w:ascii="Arial" w:hAnsi="Arial" w:cs="Arial"/>
                <w:bCs/>
                <w:sz w:val="20"/>
                <w:szCs w:val="20"/>
              </w:rPr>
              <w:t>4</w:t>
            </w:r>
          </w:p>
        </w:tc>
        <w:tc>
          <w:tcPr>
            <w:tcW w:w="1276"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1FC8B048">
            <w:pPr>
              <w:spacing w:after="0"/>
              <w:jc w:val="both"/>
              <w:rPr>
                <w:rFonts w:ascii="Arial" w:hAnsi="Arial" w:cs="Arial"/>
                <w:bCs/>
                <w:sz w:val="20"/>
                <w:szCs w:val="20"/>
              </w:rPr>
            </w:pPr>
            <w:r>
              <w:rPr>
                <w:rFonts w:ascii="Arial" w:hAnsi="Arial" w:cs="Arial"/>
                <w:bCs/>
                <w:sz w:val="20"/>
                <w:szCs w:val="20"/>
              </w:rPr>
              <w:t>2</w:t>
            </w:r>
          </w:p>
        </w:tc>
        <w:tc>
          <w:tcPr>
            <w:tcW w:w="1276"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370E130A">
            <w:pPr>
              <w:spacing w:after="0"/>
              <w:jc w:val="both"/>
              <w:rPr>
                <w:rFonts w:ascii="Arial" w:hAnsi="Arial" w:cs="Arial"/>
                <w:bCs/>
                <w:sz w:val="20"/>
                <w:szCs w:val="20"/>
              </w:rPr>
            </w:pPr>
            <w:r>
              <w:rPr>
                <w:rFonts w:ascii="Arial" w:hAnsi="Arial" w:cs="Arial"/>
                <w:bCs/>
                <w:sz w:val="20"/>
                <w:szCs w:val="20"/>
              </w:rPr>
              <w:t>2</w:t>
            </w:r>
          </w:p>
        </w:tc>
      </w:tr>
      <w:tr w14:paraId="78D1798E">
        <w:tblPrEx>
          <w:tblCellMar>
            <w:top w:w="102" w:type="dxa"/>
            <w:left w:w="62" w:type="dxa"/>
            <w:bottom w:w="102" w:type="dxa"/>
            <w:right w:w="62" w:type="dxa"/>
          </w:tblCellMar>
        </w:tblPrEx>
        <w:tc>
          <w:tcPr>
            <w:tcW w:w="851" w:type="dxa"/>
            <w:tcBorders>
              <w:top w:val="single" w:color="auto" w:sz="4" w:space="0"/>
              <w:left w:val="single" w:color="auto" w:sz="4" w:space="0"/>
              <w:bottom w:val="single" w:color="auto" w:sz="4" w:space="0"/>
              <w:right w:val="single" w:color="auto" w:sz="4" w:space="0"/>
            </w:tcBorders>
          </w:tcPr>
          <w:p w14:paraId="529F0B12">
            <w:pPr>
              <w:spacing w:after="0"/>
              <w:jc w:val="both"/>
              <w:rPr>
                <w:rFonts w:ascii="Arial" w:hAnsi="Arial" w:cs="Arial"/>
                <w:bCs/>
                <w:sz w:val="20"/>
                <w:szCs w:val="20"/>
              </w:rPr>
            </w:pPr>
            <w:r>
              <w:rPr>
                <w:rFonts w:ascii="Arial" w:hAnsi="Arial" w:cs="Arial"/>
                <w:bCs/>
                <w:sz w:val="20"/>
                <w:szCs w:val="20"/>
              </w:rPr>
              <w:t>2.7</w:t>
            </w:r>
          </w:p>
        </w:tc>
        <w:tc>
          <w:tcPr>
            <w:tcW w:w="5953"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789D57DA">
            <w:pPr>
              <w:spacing w:after="0"/>
              <w:jc w:val="both"/>
              <w:rPr>
                <w:rFonts w:ascii="Arial" w:hAnsi="Arial" w:cs="Arial"/>
                <w:bCs/>
                <w:sz w:val="20"/>
                <w:szCs w:val="20"/>
              </w:rPr>
            </w:pPr>
            <w:r>
              <w:rPr>
                <w:rFonts w:ascii="Arial" w:hAnsi="Arial" w:cs="Arial"/>
                <w:bCs/>
                <w:sz w:val="20"/>
                <w:szCs w:val="20"/>
              </w:rPr>
              <w:t>Регулирование дорожного движения</w:t>
            </w:r>
          </w:p>
        </w:tc>
        <w:tc>
          <w:tcPr>
            <w:tcW w:w="992"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34F199FA">
            <w:pPr>
              <w:spacing w:after="0"/>
              <w:jc w:val="both"/>
              <w:rPr>
                <w:rFonts w:ascii="Arial" w:hAnsi="Arial" w:cs="Arial"/>
                <w:bCs/>
                <w:sz w:val="20"/>
                <w:szCs w:val="20"/>
              </w:rPr>
            </w:pPr>
            <w:r>
              <w:rPr>
                <w:rFonts w:ascii="Arial" w:hAnsi="Arial" w:cs="Arial"/>
                <w:bCs/>
                <w:sz w:val="20"/>
                <w:szCs w:val="20"/>
              </w:rPr>
              <w:t>2</w:t>
            </w:r>
          </w:p>
        </w:tc>
        <w:tc>
          <w:tcPr>
            <w:tcW w:w="1276"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507E81F4">
            <w:pPr>
              <w:spacing w:after="0"/>
              <w:jc w:val="both"/>
              <w:rPr>
                <w:rFonts w:ascii="Arial" w:hAnsi="Arial" w:cs="Arial"/>
                <w:bCs/>
                <w:sz w:val="20"/>
                <w:szCs w:val="20"/>
              </w:rPr>
            </w:pPr>
            <w:r>
              <w:rPr>
                <w:rFonts w:ascii="Arial" w:hAnsi="Arial" w:cs="Arial"/>
                <w:bCs/>
                <w:sz w:val="20"/>
                <w:szCs w:val="20"/>
              </w:rPr>
              <w:t>2</w:t>
            </w:r>
          </w:p>
        </w:tc>
        <w:tc>
          <w:tcPr>
            <w:tcW w:w="1276"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260E2929">
            <w:pPr>
              <w:spacing w:after="0"/>
              <w:jc w:val="both"/>
              <w:rPr>
                <w:rFonts w:ascii="Arial" w:hAnsi="Arial" w:cs="Arial"/>
                <w:bCs/>
                <w:sz w:val="20"/>
                <w:szCs w:val="20"/>
              </w:rPr>
            </w:pPr>
            <w:r>
              <w:rPr>
                <w:rFonts w:ascii="Arial" w:hAnsi="Arial" w:cs="Arial"/>
                <w:bCs/>
                <w:sz w:val="20"/>
                <w:szCs w:val="20"/>
              </w:rPr>
              <w:t>-</w:t>
            </w:r>
          </w:p>
        </w:tc>
      </w:tr>
      <w:tr w14:paraId="506A8A85">
        <w:tblPrEx>
          <w:tblCellMar>
            <w:top w:w="102" w:type="dxa"/>
            <w:left w:w="62" w:type="dxa"/>
            <w:bottom w:w="102" w:type="dxa"/>
            <w:right w:w="62" w:type="dxa"/>
          </w:tblCellMar>
        </w:tblPrEx>
        <w:tc>
          <w:tcPr>
            <w:tcW w:w="851" w:type="dxa"/>
            <w:tcBorders>
              <w:top w:val="single" w:color="auto" w:sz="4" w:space="0"/>
              <w:left w:val="single" w:color="auto" w:sz="4" w:space="0"/>
              <w:bottom w:val="single" w:color="auto" w:sz="4" w:space="0"/>
              <w:right w:val="single" w:color="auto" w:sz="4" w:space="0"/>
            </w:tcBorders>
          </w:tcPr>
          <w:p w14:paraId="7406DFA5">
            <w:pPr>
              <w:spacing w:after="0"/>
              <w:jc w:val="both"/>
              <w:rPr>
                <w:rFonts w:ascii="Arial" w:hAnsi="Arial" w:cs="Arial"/>
                <w:bCs/>
                <w:sz w:val="20"/>
                <w:szCs w:val="20"/>
              </w:rPr>
            </w:pPr>
            <w:r>
              <w:rPr>
                <w:rFonts w:ascii="Arial" w:hAnsi="Arial" w:cs="Arial"/>
                <w:bCs/>
                <w:sz w:val="20"/>
                <w:szCs w:val="20"/>
              </w:rPr>
              <w:t>2.8</w:t>
            </w:r>
          </w:p>
        </w:tc>
        <w:tc>
          <w:tcPr>
            <w:tcW w:w="5953"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3121AA97">
            <w:pPr>
              <w:spacing w:after="0"/>
              <w:jc w:val="both"/>
              <w:rPr>
                <w:rFonts w:ascii="Arial" w:hAnsi="Arial" w:cs="Arial"/>
                <w:bCs/>
                <w:sz w:val="20"/>
                <w:szCs w:val="20"/>
              </w:rPr>
            </w:pPr>
            <w:r>
              <w:rPr>
                <w:rFonts w:ascii="Arial" w:hAnsi="Arial" w:cs="Arial"/>
                <w:bCs/>
                <w:sz w:val="20"/>
                <w:szCs w:val="20"/>
              </w:rPr>
              <w:t>Проезд перекрестков</w:t>
            </w:r>
          </w:p>
        </w:tc>
        <w:tc>
          <w:tcPr>
            <w:tcW w:w="992"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51128802">
            <w:pPr>
              <w:spacing w:after="0"/>
              <w:jc w:val="both"/>
              <w:rPr>
                <w:rFonts w:ascii="Arial" w:hAnsi="Arial" w:cs="Arial"/>
                <w:bCs/>
                <w:sz w:val="20"/>
                <w:szCs w:val="20"/>
              </w:rPr>
            </w:pPr>
            <w:r>
              <w:rPr>
                <w:rFonts w:ascii="Arial" w:hAnsi="Arial" w:cs="Arial"/>
                <w:bCs/>
                <w:sz w:val="20"/>
                <w:szCs w:val="20"/>
              </w:rPr>
              <w:t>6</w:t>
            </w:r>
          </w:p>
        </w:tc>
        <w:tc>
          <w:tcPr>
            <w:tcW w:w="1276"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7A9E7BFD">
            <w:pPr>
              <w:spacing w:after="0"/>
              <w:jc w:val="both"/>
              <w:rPr>
                <w:rFonts w:ascii="Arial" w:hAnsi="Arial" w:cs="Arial"/>
                <w:bCs/>
                <w:sz w:val="20"/>
                <w:szCs w:val="20"/>
              </w:rPr>
            </w:pPr>
            <w:r>
              <w:rPr>
                <w:rFonts w:ascii="Arial" w:hAnsi="Arial" w:cs="Arial"/>
                <w:bCs/>
                <w:sz w:val="20"/>
                <w:szCs w:val="20"/>
              </w:rPr>
              <w:t>2</w:t>
            </w:r>
          </w:p>
        </w:tc>
        <w:tc>
          <w:tcPr>
            <w:tcW w:w="1276"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256E4433">
            <w:pPr>
              <w:spacing w:after="0"/>
              <w:jc w:val="both"/>
              <w:rPr>
                <w:rFonts w:ascii="Arial" w:hAnsi="Arial" w:cs="Arial"/>
                <w:bCs/>
                <w:sz w:val="20"/>
                <w:szCs w:val="20"/>
              </w:rPr>
            </w:pPr>
            <w:r>
              <w:rPr>
                <w:rFonts w:ascii="Arial" w:hAnsi="Arial" w:cs="Arial"/>
                <w:bCs/>
                <w:sz w:val="20"/>
                <w:szCs w:val="20"/>
              </w:rPr>
              <w:t>4</w:t>
            </w:r>
          </w:p>
        </w:tc>
      </w:tr>
      <w:tr w14:paraId="5C6CE7B4">
        <w:tblPrEx>
          <w:tblCellMar>
            <w:top w:w="102" w:type="dxa"/>
            <w:left w:w="62" w:type="dxa"/>
            <w:bottom w:w="102" w:type="dxa"/>
            <w:right w:w="62" w:type="dxa"/>
          </w:tblCellMar>
        </w:tblPrEx>
        <w:tc>
          <w:tcPr>
            <w:tcW w:w="851" w:type="dxa"/>
            <w:tcBorders>
              <w:top w:val="single" w:color="auto" w:sz="4" w:space="0"/>
              <w:left w:val="single" w:color="auto" w:sz="4" w:space="0"/>
              <w:bottom w:val="single" w:color="auto" w:sz="4" w:space="0"/>
              <w:right w:val="single" w:color="auto" w:sz="4" w:space="0"/>
            </w:tcBorders>
          </w:tcPr>
          <w:p w14:paraId="0BCC0B07">
            <w:pPr>
              <w:spacing w:after="0"/>
              <w:jc w:val="both"/>
              <w:rPr>
                <w:rFonts w:ascii="Arial" w:hAnsi="Arial" w:cs="Arial"/>
                <w:bCs/>
                <w:sz w:val="20"/>
                <w:szCs w:val="20"/>
              </w:rPr>
            </w:pPr>
            <w:r>
              <w:rPr>
                <w:rFonts w:ascii="Arial" w:hAnsi="Arial" w:cs="Arial"/>
                <w:bCs/>
                <w:sz w:val="20"/>
                <w:szCs w:val="20"/>
              </w:rPr>
              <w:t>2.9</w:t>
            </w:r>
          </w:p>
        </w:tc>
        <w:tc>
          <w:tcPr>
            <w:tcW w:w="5953"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259A2BE0">
            <w:pPr>
              <w:spacing w:after="0"/>
              <w:jc w:val="both"/>
              <w:rPr>
                <w:rFonts w:ascii="Arial" w:hAnsi="Arial" w:cs="Arial"/>
                <w:bCs/>
                <w:sz w:val="20"/>
                <w:szCs w:val="20"/>
              </w:rPr>
            </w:pPr>
            <w:r>
              <w:rPr>
                <w:rFonts w:ascii="Arial" w:hAnsi="Arial" w:cs="Arial"/>
                <w:bCs/>
                <w:sz w:val="20"/>
                <w:szCs w:val="20"/>
              </w:rPr>
              <w:t>Проезд пешеходных переходов, мест остановок маршрутных транспортных средств и железнодорожных переездов</w:t>
            </w:r>
          </w:p>
        </w:tc>
        <w:tc>
          <w:tcPr>
            <w:tcW w:w="992"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41B019EF">
            <w:pPr>
              <w:spacing w:after="0"/>
              <w:jc w:val="both"/>
              <w:rPr>
                <w:rFonts w:ascii="Arial" w:hAnsi="Arial" w:cs="Arial"/>
                <w:bCs/>
                <w:sz w:val="20"/>
                <w:szCs w:val="20"/>
              </w:rPr>
            </w:pPr>
            <w:r>
              <w:rPr>
                <w:rFonts w:ascii="Arial" w:hAnsi="Arial" w:cs="Arial"/>
                <w:bCs/>
                <w:sz w:val="20"/>
                <w:szCs w:val="20"/>
              </w:rPr>
              <w:t>6</w:t>
            </w:r>
          </w:p>
        </w:tc>
        <w:tc>
          <w:tcPr>
            <w:tcW w:w="1276"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183BB1C4">
            <w:pPr>
              <w:spacing w:after="0"/>
              <w:jc w:val="both"/>
              <w:rPr>
                <w:rFonts w:ascii="Arial" w:hAnsi="Arial" w:cs="Arial"/>
                <w:bCs/>
                <w:sz w:val="20"/>
                <w:szCs w:val="20"/>
              </w:rPr>
            </w:pPr>
            <w:r>
              <w:rPr>
                <w:rFonts w:ascii="Arial" w:hAnsi="Arial" w:cs="Arial"/>
                <w:bCs/>
                <w:sz w:val="20"/>
                <w:szCs w:val="20"/>
              </w:rPr>
              <w:t>2</w:t>
            </w:r>
          </w:p>
        </w:tc>
        <w:tc>
          <w:tcPr>
            <w:tcW w:w="1276"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5E09059C">
            <w:pPr>
              <w:spacing w:after="0"/>
              <w:jc w:val="both"/>
              <w:rPr>
                <w:rFonts w:ascii="Arial" w:hAnsi="Arial" w:cs="Arial"/>
                <w:bCs/>
                <w:sz w:val="20"/>
                <w:szCs w:val="20"/>
              </w:rPr>
            </w:pPr>
            <w:r>
              <w:rPr>
                <w:rFonts w:ascii="Arial" w:hAnsi="Arial" w:cs="Arial"/>
                <w:bCs/>
                <w:sz w:val="20"/>
                <w:szCs w:val="20"/>
              </w:rPr>
              <w:t>4</w:t>
            </w:r>
          </w:p>
        </w:tc>
      </w:tr>
      <w:tr w14:paraId="490D9E55">
        <w:tblPrEx>
          <w:tblCellMar>
            <w:top w:w="102" w:type="dxa"/>
            <w:left w:w="62" w:type="dxa"/>
            <w:bottom w:w="102" w:type="dxa"/>
            <w:right w:w="62" w:type="dxa"/>
          </w:tblCellMar>
        </w:tblPrEx>
        <w:tc>
          <w:tcPr>
            <w:tcW w:w="851" w:type="dxa"/>
            <w:tcBorders>
              <w:top w:val="single" w:color="auto" w:sz="4" w:space="0"/>
              <w:left w:val="single" w:color="auto" w:sz="4" w:space="0"/>
              <w:bottom w:val="single" w:color="auto" w:sz="4" w:space="0"/>
              <w:right w:val="single" w:color="auto" w:sz="4" w:space="0"/>
            </w:tcBorders>
          </w:tcPr>
          <w:p w14:paraId="65E2BC5A">
            <w:pPr>
              <w:spacing w:after="0"/>
              <w:jc w:val="both"/>
              <w:rPr>
                <w:rFonts w:ascii="Arial" w:hAnsi="Arial" w:cs="Arial"/>
                <w:bCs/>
                <w:sz w:val="20"/>
                <w:szCs w:val="20"/>
              </w:rPr>
            </w:pPr>
            <w:r>
              <w:rPr>
                <w:rFonts w:ascii="Arial" w:hAnsi="Arial" w:cs="Arial"/>
                <w:bCs/>
                <w:sz w:val="20"/>
                <w:szCs w:val="20"/>
              </w:rPr>
              <w:t>2.10</w:t>
            </w:r>
          </w:p>
        </w:tc>
        <w:tc>
          <w:tcPr>
            <w:tcW w:w="5953"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1CB8E40F">
            <w:pPr>
              <w:spacing w:after="0"/>
              <w:jc w:val="both"/>
              <w:rPr>
                <w:rFonts w:ascii="Arial" w:hAnsi="Arial" w:cs="Arial"/>
                <w:bCs/>
                <w:sz w:val="20"/>
                <w:szCs w:val="20"/>
              </w:rPr>
            </w:pPr>
            <w:r>
              <w:rPr>
                <w:rFonts w:ascii="Arial" w:hAnsi="Arial" w:cs="Arial"/>
                <w:bCs/>
                <w:sz w:val="20"/>
                <w:szCs w:val="20"/>
              </w:rPr>
              <w:t>Порядок использования внешних световых приборов и звуковых сигналов</w:t>
            </w:r>
          </w:p>
        </w:tc>
        <w:tc>
          <w:tcPr>
            <w:tcW w:w="992"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41FF8DF4">
            <w:pPr>
              <w:spacing w:after="0"/>
              <w:jc w:val="both"/>
              <w:rPr>
                <w:rFonts w:ascii="Arial" w:hAnsi="Arial" w:cs="Arial"/>
                <w:bCs/>
                <w:sz w:val="20"/>
                <w:szCs w:val="20"/>
              </w:rPr>
            </w:pPr>
            <w:r>
              <w:rPr>
                <w:rFonts w:ascii="Arial" w:hAnsi="Arial" w:cs="Arial"/>
                <w:bCs/>
                <w:sz w:val="20"/>
                <w:szCs w:val="20"/>
              </w:rPr>
              <w:t>2</w:t>
            </w:r>
          </w:p>
        </w:tc>
        <w:tc>
          <w:tcPr>
            <w:tcW w:w="1276"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02D24E38">
            <w:pPr>
              <w:spacing w:after="0"/>
              <w:jc w:val="both"/>
              <w:rPr>
                <w:rFonts w:ascii="Arial" w:hAnsi="Arial" w:cs="Arial"/>
                <w:bCs/>
                <w:sz w:val="20"/>
                <w:szCs w:val="20"/>
              </w:rPr>
            </w:pPr>
            <w:r>
              <w:rPr>
                <w:rFonts w:ascii="Arial" w:hAnsi="Arial" w:cs="Arial"/>
                <w:bCs/>
                <w:sz w:val="20"/>
                <w:szCs w:val="20"/>
              </w:rPr>
              <w:t>2</w:t>
            </w:r>
          </w:p>
        </w:tc>
        <w:tc>
          <w:tcPr>
            <w:tcW w:w="1276"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32D39BE4">
            <w:pPr>
              <w:spacing w:after="0"/>
              <w:jc w:val="both"/>
              <w:rPr>
                <w:rFonts w:ascii="Arial" w:hAnsi="Arial" w:cs="Arial"/>
                <w:bCs/>
                <w:sz w:val="20"/>
                <w:szCs w:val="20"/>
              </w:rPr>
            </w:pPr>
            <w:r>
              <w:rPr>
                <w:rFonts w:ascii="Arial" w:hAnsi="Arial" w:cs="Arial"/>
                <w:bCs/>
                <w:sz w:val="20"/>
                <w:szCs w:val="20"/>
              </w:rPr>
              <w:t>-</w:t>
            </w:r>
          </w:p>
        </w:tc>
      </w:tr>
      <w:tr w14:paraId="79DB99D4">
        <w:tblPrEx>
          <w:tblCellMar>
            <w:top w:w="102" w:type="dxa"/>
            <w:left w:w="62" w:type="dxa"/>
            <w:bottom w:w="102" w:type="dxa"/>
            <w:right w:w="62" w:type="dxa"/>
          </w:tblCellMar>
        </w:tblPrEx>
        <w:tc>
          <w:tcPr>
            <w:tcW w:w="851" w:type="dxa"/>
            <w:tcBorders>
              <w:top w:val="single" w:color="auto" w:sz="4" w:space="0"/>
              <w:left w:val="single" w:color="auto" w:sz="4" w:space="0"/>
              <w:bottom w:val="single" w:color="auto" w:sz="4" w:space="0"/>
              <w:right w:val="single" w:color="auto" w:sz="4" w:space="0"/>
            </w:tcBorders>
          </w:tcPr>
          <w:p w14:paraId="15B45F60">
            <w:pPr>
              <w:spacing w:after="0"/>
              <w:jc w:val="both"/>
              <w:rPr>
                <w:rFonts w:ascii="Arial" w:hAnsi="Arial" w:cs="Arial"/>
                <w:bCs/>
                <w:sz w:val="20"/>
                <w:szCs w:val="20"/>
              </w:rPr>
            </w:pPr>
            <w:r>
              <w:rPr>
                <w:rFonts w:ascii="Arial" w:hAnsi="Arial" w:cs="Arial"/>
                <w:bCs/>
                <w:sz w:val="20"/>
                <w:szCs w:val="20"/>
              </w:rPr>
              <w:t>2.11</w:t>
            </w:r>
          </w:p>
        </w:tc>
        <w:tc>
          <w:tcPr>
            <w:tcW w:w="5953"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1B218B57">
            <w:pPr>
              <w:spacing w:after="0"/>
              <w:jc w:val="both"/>
              <w:rPr>
                <w:rFonts w:ascii="Arial" w:hAnsi="Arial" w:cs="Arial"/>
                <w:bCs/>
                <w:sz w:val="20"/>
                <w:szCs w:val="20"/>
              </w:rPr>
            </w:pPr>
            <w:r>
              <w:rPr>
                <w:rFonts w:ascii="Arial" w:hAnsi="Arial" w:cs="Arial"/>
                <w:bCs/>
                <w:sz w:val="20"/>
                <w:szCs w:val="20"/>
              </w:rPr>
              <w:t>Буксировка транспортных средств, перевозка людей и грузов</w:t>
            </w:r>
          </w:p>
        </w:tc>
        <w:tc>
          <w:tcPr>
            <w:tcW w:w="992"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29600209">
            <w:pPr>
              <w:spacing w:after="0"/>
              <w:jc w:val="both"/>
              <w:rPr>
                <w:rFonts w:ascii="Arial" w:hAnsi="Arial" w:cs="Arial"/>
                <w:bCs/>
                <w:sz w:val="20"/>
                <w:szCs w:val="20"/>
              </w:rPr>
            </w:pPr>
            <w:r>
              <w:rPr>
                <w:rFonts w:ascii="Arial" w:hAnsi="Arial" w:cs="Arial"/>
                <w:bCs/>
                <w:sz w:val="20"/>
                <w:szCs w:val="20"/>
              </w:rPr>
              <w:t>1</w:t>
            </w:r>
          </w:p>
        </w:tc>
        <w:tc>
          <w:tcPr>
            <w:tcW w:w="1276"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1C6C569F">
            <w:pPr>
              <w:spacing w:after="0"/>
              <w:jc w:val="both"/>
              <w:rPr>
                <w:rFonts w:ascii="Arial" w:hAnsi="Arial" w:cs="Arial"/>
                <w:bCs/>
                <w:sz w:val="20"/>
                <w:szCs w:val="20"/>
              </w:rPr>
            </w:pPr>
            <w:r>
              <w:rPr>
                <w:rFonts w:ascii="Arial" w:hAnsi="Arial" w:cs="Arial"/>
                <w:bCs/>
                <w:sz w:val="20"/>
                <w:szCs w:val="20"/>
              </w:rPr>
              <w:t>1</w:t>
            </w:r>
          </w:p>
        </w:tc>
        <w:tc>
          <w:tcPr>
            <w:tcW w:w="1276"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4E455769">
            <w:pPr>
              <w:spacing w:after="0"/>
              <w:jc w:val="both"/>
              <w:rPr>
                <w:rFonts w:ascii="Arial" w:hAnsi="Arial" w:cs="Arial"/>
                <w:bCs/>
                <w:sz w:val="20"/>
                <w:szCs w:val="20"/>
              </w:rPr>
            </w:pPr>
            <w:r>
              <w:rPr>
                <w:rFonts w:ascii="Arial" w:hAnsi="Arial" w:cs="Arial"/>
                <w:bCs/>
                <w:sz w:val="20"/>
                <w:szCs w:val="20"/>
              </w:rPr>
              <w:t>-</w:t>
            </w:r>
          </w:p>
        </w:tc>
      </w:tr>
      <w:tr w14:paraId="68632DCB">
        <w:tblPrEx>
          <w:tblCellMar>
            <w:top w:w="102" w:type="dxa"/>
            <w:left w:w="62" w:type="dxa"/>
            <w:bottom w:w="102" w:type="dxa"/>
            <w:right w:w="62" w:type="dxa"/>
          </w:tblCellMar>
        </w:tblPrEx>
        <w:tc>
          <w:tcPr>
            <w:tcW w:w="851" w:type="dxa"/>
            <w:tcBorders>
              <w:top w:val="single" w:color="auto" w:sz="4" w:space="0"/>
              <w:left w:val="single" w:color="auto" w:sz="4" w:space="0"/>
              <w:bottom w:val="single" w:color="auto" w:sz="4" w:space="0"/>
              <w:right w:val="single" w:color="auto" w:sz="4" w:space="0"/>
            </w:tcBorders>
          </w:tcPr>
          <w:p w14:paraId="0CC477F0">
            <w:pPr>
              <w:spacing w:after="0"/>
              <w:jc w:val="both"/>
              <w:rPr>
                <w:rFonts w:ascii="Arial" w:hAnsi="Arial" w:cs="Arial"/>
                <w:bCs/>
                <w:sz w:val="20"/>
                <w:szCs w:val="20"/>
              </w:rPr>
            </w:pPr>
            <w:r>
              <w:rPr>
                <w:rFonts w:ascii="Arial" w:hAnsi="Arial" w:cs="Arial"/>
                <w:bCs/>
                <w:sz w:val="20"/>
                <w:szCs w:val="20"/>
              </w:rPr>
              <w:t>2.12</w:t>
            </w:r>
          </w:p>
        </w:tc>
        <w:tc>
          <w:tcPr>
            <w:tcW w:w="5953"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1011F86C">
            <w:pPr>
              <w:spacing w:after="0"/>
              <w:jc w:val="both"/>
              <w:rPr>
                <w:rFonts w:ascii="Arial" w:hAnsi="Arial" w:cs="Arial"/>
                <w:bCs/>
                <w:sz w:val="20"/>
                <w:szCs w:val="20"/>
              </w:rPr>
            </w:pPr>
            <w:r>
              <w:rPr>
                <w:rFonts w:ascii="Arial" w:hAnsi="Arial" w:cs="Arial"/>
                <w:bCs/>
                <w:sz w:val="20"/>
                <w:szCs w:val="20"/>
              </w:rPr>
              <w:t>Требования к оборудованию и техническому состоянию транспортных средств</w:t>
            </w:r>
          </w:p>
        </w:tc>
        <w:tc>
          <w:tcPr>
            <w:tcW w:w="992"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2B2CAA92">
            <w:pPr>
              <w:spacing w:after="0"/>
              <w:jc w:val="both"/>
              <w:rPr>
                <w:rFonts w:ascii="Arial" w:hAnsi="Arial" w:cs="Arial"/>
                <w:bCs/>
                <w:sz w:val="20"/>
                <w:szCs w:val="20"/>
              </w:rPr>
            </w:pPr>
            <w:r>
              <w:rPr>
                <w:rFonts w:ascii="Arial" w:hAnsi="Arial" w:cs="Arial"/>
                <w:bCs/>
                <w:sz w:val="20"/>
                <w:szCs w:val="20"/>
              </w:rPr>
              <w:t>1</w:t>
            </w:r>
          </w:p>
        </w:tc>
        <w:tc>
          <w:tcPr>
            <w:tcW w:w="1276"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741CACAE">
            <w:pPr>
              <w:spacing w:after="0"/>
              <w:jc w:val="both"/>
              <w:rPr>
                <w:rFonts w:ascii="Arial" w:hAnsi="Arial" w:cs="Arial"/>
                <w:bCs/>
                <w:sz w:val="20"/>
                <w:szCs w:val="20"/>
              </w:rPr>
            </w:pPr>
            <w:r>
              <w:rPr>
                <w:rFonts w:ascii="Arial" w:hAnsi="Arial" w:cs="Arial"/>
                <w:bCs/>
                <w:sz w:val="20"/>
                <w:szCs w:val="20"/>
              </w:rPr>
              <w:t>1</w:t>
            </w:r>
          </w:p>
        </w:tc>
        <w:tc>
          <w:tcPr>
            <w:tcW w:w="1276"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708074B3">
            <w:pPr>
              <w:spacing w:after="0"/>
              <w:jc w:val="both"/>
              <w:rPr>
                <w:rFonts w:ascii="Arial" w:hAnsi="Arial" w:cs="Arial"/>
                <w:bCs/>
                <w:sz w:val="20"/>
                <w:szCs w:val="20"/>
              </w:rPr>
            </w:pPr>
            <w:r>
              <w:rPr>
                <w:rFonts w:ascii="Arial" w:hAnsi="Arial" w:cs="Arial"/>
                <w:bCs/>
                <w:sz w:val="20"/>
                <w:szCs w:val="20"/>
              </w:rPr>
              <w:t>-</w:t>
            </w:r>
          </w:p>
        </w:tc>
      </w:tr>
      <w:tr w14:paraId="0E587788">
        <w:tblPrEx>
          <w:tblCellMar>
            <w:top w:w="102" w:type="dxa"/>
            <w:left w:w="62" w:type="dxa"/>
            <w:bottom w:w="102" w:type="dxa"/>
            <w:right w:w="62" w:type="dxa"/>
          </w:tblCellMar>
        </w:tblPrEx>
        <w:tc>
          <w:tcPr>
            <w:tcW w:w="6804" w:type="dxa"/>
            <w:gridSpan w:val="2"/>
            <w:tcBorders>
              <w:top w:val="single" w:color="auto" w:sz="4" w:space="0"/>
              <w:left w:val="single" w:color="auto" w:sz="4" w:space="0"/>
              <w:bottom w:val="single" w:color="auto" w:sz="4" w:space="0"/>
              <w:right w:val="single" w:color="auto" w:sz="4" w:space="0"/>
            </w:tcBorders>
          </w:tcPr>
          <w:p w14:paraId="64A55FB0">
            <w:pPr>
              <w:spacing w:after="0"/>
              <w:jc w:val="both"/>
              <w:rPr>
                <w:rFonts w:ascii="Arial" w:hAnsi="Arial" w:cs="Arial"/>
                <w:bCs/>
                <w:sz w:val="20"/>
                <w:szCs w:val="20"/>
              </w:rPr>
            </w:pPr>
            <w:r>
              <w:rPr>
                <w:rFonts w:ascii="Arial" w:hAnsi="Arial" w:cs="Arial"/>
                <w:bCs/>
                <w:sz w:val="20"/>
                <w:szCs w:val="20"/>
              </w:rPr>
              <w:t>Итого по разделу</w:t>
            </w:r>
          </w:p>
        </w:tc>
        <w:tc>
          <w:tcPr>
            <w:tcW w:w="992"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683B90E5">
            <w:pPr>
              <w:spacing w:after="0"/>
              <w:jc w:val="both"/>
              <w:rPr>
                <w:rFonts w:ascii="Arial" w:hAnsi="Arial" w:cs="Arial"/>
                <w:bCs/>
                <w:sz w:val="20"/>
                <w:szCs w:val="20"/>
              </w:rPr>
            </w:pPr>
            <w:r>
              <w:rPr>
                <w:rFonts w:ascii="Arial" w:hAnsi="Arial" w:cs="Arial"/>
                <w:bCs/>
                <w:sz w:val="20"/>
                <w:szCs w:val="20"/>
              </w:rPr>
              <w:t>38</w:t>
            </w:r>
          </w:p>
        </w:tc>
        <w:tc>
          <w:tcPr>
            <w:tcW w:w="1276"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6FC12422">
            <w:pPr>
              <w:spacing w:after="0"/>
              <w:jc w:val="both"/>
              <w:rPr>
                <w:rFonts w:ascii="Arial" w:hAnsi="Arial" w:cs="Arial"/>
                <w:bCs/>
                <w:sz w:val="20"/>
                <w:szCs w:val="20"/>
              </w:rPr>
            </w:pPr>
            <w:r>
              <w:rPr>
                <w:rFonts w:ascii="Arial" w:hAnsi="Arial" w:cs="Arial"/>
                <w:bCs/>
                <w:sz w:val="20"/>
                <w:szCs w:val="20"/>
              </w:rPr>
              <w:t>26</w:t>
            </w:r>
          </w:p>
        </w:tc>
        <w:tc>
          <w:tcPr>
            <w:tcW w:w="1276"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1DD321CD">
            <w:pPr>
              <w:spacing w:after="0"/>
              <w:jc w:val="both"/>
              <w:rPr>
                <w:rFonts w:ascii="Arial" w:hAnsi="Arial" w:cs="Arial"/>
                <w:bCs/>
                <w:sz w:val="20"/>
                <w:szCs w:val="20"/>
              </w:rPr>
            </w:pPr>
            <w:r>
              <w:rPr>
                <w:rFonts w:ascii="Arial" w:hAnsi="Arial" w:cs="Arial"/>
                <w:bCs/>
                <w:sz w:val="20"/>
                <w:szCs w:val="20"/>
              </w:rPr>
              <w:t>12</w:t>
            </w:r>
          </w:p>
        </w:tc>
      </w:tr>
      <w:tr w14:paraId="6F9A7ACA">
        <w:tblPrEx>
          <w:tblCellMar>
            <w:top w:w="102" w:type="dxa"/>
            <w:left w:w="62" w:type="dxa"/>
            <w:bottom w:w="102" w:type="dxa"/>
            <w:right w:w="62" w:type="dxa"/>
          </w:tblCellMar>
        </w:tblPrEx>
        <w:tc>
          <w:tcPr>
            <w:tcW w:w="6804" w:type="dxa"/>
            <w:gridSpan w:val="2"/>
            <w:tcBorders>
              <w:top w:val="single" w:color="auto" w:sz="4" w:space="0"/>
              <w:left w:val="single" w:color="auto" w:sz="4" w:space="0"/>
              <w:bottom w:val="single" w:color="auto" w:sz="4" w:space="0"/>
              <w:right w:val="single" w:color="auto" w:sz="4" w:space="0"/>
            </w:tcBorders>
          </w:tcPr>
          <w:p w14:paraId="0BB91720">
            <w:pPr>
              <w:spacing w:after="0"/>
              <w:jc w:val="both"/>
              <w:rPr>
                <w:rFonts w:ascii="Arial" w:hAnsi="Arial" w:cs="Arial"/>
                <w:bCs/>
                <w:sz w:val="20"/>
                <w:szCs w:val="20"/>
              </w:rPr>
            </w:pPr>
            <w:r>
              <w:rPr>
                <w:rFonts w:ascii="Arial" w:hAnsi="Arial" w:cs="Arial"/>
                <w:bCs/>
                <w:sz w:val="20"/>
                <w:szCs w:val="20"/>
              </w:rPr>
              <w:t>Зачёт</w:t>
            </w:r>
          </w:p>
        </w:tc>
        <w:tc>
          <w:tcPr>
            <w:tcW w:w="992"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52BCC87B">
            <w:pPr>
              <w:spacing w:after="0"/>
              <w:jc w:val="both"/>
              <w:rPr>
                <w:rFonts w:ascii="Arial" w:hAnsi="Arial" w:cs="Arial"/>
                <w:bCs/>
                <w:sz w:val="20"/>
                <w:szCs w:val="20"/>
              </w:rPr>
            </w:pPr>
            <w:r>
              <w:rPr>
                <w:rFonts w:ascii="Arial" w:hAnsi="Arial" w:cs="Arial"/>
                <w:bCs/>
                <w:sz w:val="20"/>
                <w:szCs w:val="20"/>
              </w:rPr>
              <w:t>1</w:t>
            </w:r>
          </w:p>
        </w:tc>
        <w:tc>
          <w:tcPr>
            <w:tcW w:w="1276"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089F0A65">
            <w:pPr>
              <w:spacing w:after="0"/>
              <w:jc w:val="both"/>
              <w:rPr>
                <w:rFonts w:ascii="Arial" w:hAnsi="Arial" w:cs="Arial"/>
                <w:bCs/>
                <w:sz w:val="20"/>
                <w:szCs w:val="20"/>
              </w:rPr>
            </w:pPr>
            <w:r>
              <w:rPr>
                <w:rFonts w:ascii="Arial" w:hAnsi="Arial" w:cs="Arial"/>
                <w:bCs/>
                <w:sz w:val="20"/>
                <w:szCs w:val="20"/>
              </w:rPr>
              <w:t>-</w:t>
            </w:r>
          </w:p>
        </w:tc>
        <w:tc>
          <w:tcPr>
            <w:tcW w:w="1276"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1F8CB8CF">
            <w:pPr>
              <w:spacing w:after="0"/>
              <w:jc w:val="both"/>
              <w:rPr>
                <w:rFonts w:ascii="Arial" w:hAnsi="Arial" w:cs="Arial"/>
                <w:bCs/>
                <w:sz w:val="20"/>
                <w:szCs w:val="20"/>
              </w:rPr>
            </w:pPr>
            <w:r>
              <w:rPr>
                <w:rFonts w:ascii="Arial" w:hAnsi="Arial" w:cs="Arial"/>
                <w:bCs/>
                <w:sz w:val="20"/>
                <w:szCs w:val="20"/>
              </w:rPr>
              <w:t>1</w:t>
            </w:r>
          </w:p>
        </w:tc>
      </w:tr>
      <w:tr w14:paraId="5BD96F31">
        <w:tblPrEx>
          <w:tblCellMar>
            <w:top w:w="102" w:type="dxa"/>
            <w:left w:w="62" w:type="dxa"/>
            <w:bottom w:w="102" w:type="dxa"/>
            <w:right w:w="62" w:type="dxa"/>
          </w:tblCellMar>
        </w:tblPrEx>
        <w:tc>
          <w:tcPr>
            <w:tcW w:w="6804" w:type="dxa"/>
            <w:gridSpan w:val="2"/>
            <w:tcBorders>
              <w:top w:val="single" w:color="auto" w:sz="4" w:space="0"/>
              <w:left w:val="single" w:color="auto" w:sz="4" w:space="0"/>
              <w:bottom w:val="single" w:color="auto" w:sz="4" w:space="0"/>
              <w:right w:val="single" w:color="auto" w:sz="4" w:space="0"/>
            </w:tcBorders>
          </w:tcPr>
          <w:p w14:paraId="2A54A1A7">
            <w:pPr>
              <w:spacing w:after="0"/>
              <w:jc w:val="both"/>
              <w:rPr>
                <w:rFonts w:ascii="Arial" w:hAnsi="Arial" w:cs="Arial"/>
                <w:bCs/>
                <w:sz w:val="20"/>
                <w:szCs w:val="20"/>
              </w:rPr>
            </w:pPr>
            <w:r>
              <w:rPr>
                <w:rFonts w:ascii="Arial" w:hAnsi="Arial" w:cs="Arial"/>
                <w:bCs/>
                <w:sz w:val="20"/>
                <w:szCs w:val="20"/>
              </w:rPr>
              <w:t>Итого</w:t>
            </w:r>
          </w:p>
        </w:tc>
        <w:tc>
          <w:tcPr>
            <w:tcW w:w="992"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33BA95DB">
            <w:pPr>
              <w:spacing w:after="0"/>
              <w:jc w:val="both"/>
              <w:rPr>
                <w:rFonts w:ascii="Arial" w:hAnsi="Arial" w:cs="Arial"/>
                <w:bCs/>
                <w:sz w:val="20"/>
                <w:szCs w:val="20"/>
              </w:rPr>
            </w:pPr>
            <w:r>
              <w:rPr>
                <w:rFonts w:ascii="Arial" w:hAnsi="Arial" w:cs="Arial"/>
                <w:bCs/>
                <w:sz w:val="20"/>
                <w:szCs w:val="20"/>
              </w:rPr>
              <w:t>43</w:t>
            </w:r>
          </w:p>
        </w:tc>
        <w:tc>
          <w:tcPr>
            <w:tcW w:w="1276"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1637DF3A">
            <w:pPr>
              <w:spacing w:after="0"/>
              <w:jc w:val="both"/>
              <w:rPr>
                <w:rFonts w:ascii="Arial" w:hAnsi="Arial" w:cs="Arial"/>
                <w:bCs/>
                <w:sz w:val="20"/>
                <w:szCs w:val="20"/>
              </w:rPr>
            </w:pPr>
            <w:r>
              <w:rPr>
                <w:rFonts w:ascii="Arial" w:hAnsi="Arial" w:cs="Arial"/>
                <w:bCs/>
                <w:sz w:val="20"/>
                <w:szCs w:val="20"/>
              </w:rPr>
              <w:t>30</w:t>
            </w:r>
          </w:p>
        </w:tc>
        <w:tc>
          <w:tcPr>
            <w:tcW w:w="1276"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1D24CD47">
            <w:pPr>
              <w:spacing w:after="0"/>
              <w:jc w:val="both"/>
              <w:rPr>
                <w:rFonts w:ascii="Arial" w:hAnsi="Arial" w:cs="Arial"/>
                <w:bCs/>
                <w:sz w:val="20"/>
                <w:szCs w:val="20"/>
              </w:rPr>
            </w:pPr>
            <w:r>
              <w:rPr>
                <w:rFonts w:ascii="Arial" w:hAnsi="Arial" w:cs="Arial"/>
                <w:bCs/>
                <w:sz w:val="20"/>
                <w:szCs w:val="20"/>
              </w:rPr>
              <w:t>13</w:t>
            </w:r>
          </w:p>
        </w:tc>
      </w:tr>
    </w:tbl>
    <w:p w14:paraId="6ACC8AAF">
      <w:pPr>
        <w:spacing w:after="0"/>
        <w:jc w:val="both"/>
        <w:rPr>
          <w:rFonts w:ascii="Arial" w:hAnsi="Arial" w:cs="Arial"/>
          <w:bCs/>
          <w:sz w:val="20"/>
          <w:szCs w:val="20"/>
        </w:rPr>
      </w:pPr>
      <w:bookmarkStart w:id="12" w:name="Par1203"/>
      <w:bookmarkEnd w:id="12"/>
    </w:p>
    <w:p w14:paraId="3DE08930">
      <w:pPr>
        <w:spacing w:after="0"/>
        <w:ind w:firstLine="426"/>
        <w:jc w:val="both"/>
        <w:rPr>
          <w:rFonts w:ascii="Arial" w:hAnsi="Arial" w:cs="Arial"/>
          <w:b/>
          <w:bCs/>
          <w:sz w:val="20"/>
          <w:szCs w:val="20"/>
        </w:rPr>
      </w:pPr>
      <w:r>
        <w:rPr>
          <w:rFonts w:ascii="Arial" w:hAnsi="Arial" w:cs="Arial"/>
          <w:b/>
          <w:bCs/>
          <w:sz w:val="20"/>
          <w:szCs w:val="20"/>
        </w:rPr>
        <w:t xml:space="preserve">            Раздел 1. Законодательство Российской Федерации в сфере дорожного движения</w:t>
      </w:r>
    </w:p>
    <w:p w14:paraId="6C046BAA">
      <w:pPr>
        <w:spacing w:after="0"/>
        <w:ind w:firstLine="426"/>
        <w:jc w:val="both"/>
        <w:rPr>
          <w:rFonts w:ascii="Arial" w:hAnsi="Arial" w:cs="Arial"/>
          <w:bCs/>
          <w:sz w:val="20"/>
          <w:szCs w:val="20"/>
        </w:rPr>
      </w:pPr>
      <w:r>
        <w:rPr>
          <w:rFonts w:ascii="Arial" w:hAnsi="Arial" w:cs="Arial"/>
          <w:b/>
          <w:bCs/>
          <w:i/>
          <w:sz w:val="20"/>
          <w:szCs w:val="20"/>
        </w:rPr>
        <w:t>Тема 1.1.</w:t>
      </w:r>
      <w:r>
        <w:rPr>
          <w:rFonts w:ascii="Arial" w:hAnsi="Arial" w:cs="Arial"/>
          <w:bCs/>
          <w:sz w:val="20"/>
          <w:szCs w:val="20"/>
        </w:rPr>
        <w:t xml:space="preserve"> 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организаций в области охраны окружающей среды; ответственность за нарушение законодательства Российской Федерации в области охраны окружающей среды.</w:t>
      </w:r>
    </w:p>
    <w:p w14:paraId="0BC3D14C">
      <w:pPr>
        <w:spacing w:after="0"/>
        <w:ind w:firstLine="426"/>
        <w:jc w:val="both"/>
        <w:rPr>
          <w:rFonts w:ascii="Arial" w:hAnsi="Arial" w:cs="Arial"/>
          <w:bCs/>
          <w:sz w:val="20"/>
          <w:szCs w:val="20"/>
        </w:rPr>
      </w:pPr>
      <w:r>
        <w:rPr>
          <w:rFonts w:ascii="Arial" w:hAnsi="Arial" w:cs="Arial"/>
          <w:b/>
          <w:bCs/>
          <w:i/>
          <w:sz w:val="20"/>
          <w:szCs w:val="20"/>
        </w:rPr>
        <w:t>Тема 1.2.</w:t>
      </w:r>
      <w:r>
        <w:rPr>
          <w:rFonts w:ascii="Arial" w:hAnsi="Arial" w:cs="Arial"/>
          <w:bCs/>
          <w:sz w:val="20"/>
          <w:szCs w:val="20"/>
        </w:rPr>
        <w:t xml:space="preserve"> </w:t>
      </w:r>
      <w:bookmarkStart w:id="13" w:name="Par1207"/>
      <w:bookmarkEnd w:id="13"/>
      <w:r>
        <w:rPr>
          <w:rFonts w:ascii="Arial" w:hAnsi="Arial" w:cs="Arial"/>
          <w:bCs/>
          <w:sz w:val="20"/>
          <w:szCs w:val="20"/>
        </w:rPr>
        <w:t>Законодательство Российской Федерации, устанавливающее ответственность за нарушения в сфере дорожного движения: задачи и принципы уголовного законодательства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Российской Федерации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Российской Федерации; возникновение гражданских прав и обязанностей, осуществление и защита гражданских прав; объекты гражданских прав; право собственности и другие вещные права; аренда транспортных средств; страхование; оформление документов о дорожно-транспортном происшествии без участия уполномоченных на то сотрудников полиции;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причинителя вреда; общие положения; условия и порядок осуществления обязательного страхования; компенсационные выплаты.</w:t>
      </w:r>
    </w:p>
    <w:p w14:paraId="0E78F6E1">
      <w:pPr>
        <w:spacing w:after="0"/>
        <w:ind w:firstLine="426"/>
        <w:jc w:val="both"/>
        <w:rPr>
          <w:rFonts w:ascii="Arial" w:hAnsi="Arial" w:cs="Arial"/>
          <w:bCs/>
          <w:sz w:val="20"/>
          <w:szCs w:val="20"/>
        </w:rPr>
      </w:pPr>
      <w:r>
        <w:rPr>
          <w:rFonts w:ascii="Arial" w:hAnsi="Arial" w:cs="Arial"/>
          <w:b/>
          <w:bCs/>
          <w:sz w:val="20"/>
          <w:szCs w:val="20"/>
        </w:rPr>
        <w:t>Раздел 2. Правила дорожного движения.</w:t>
      </w:r>
    </w:p>
    <w:p w14:paraId="503BC017">
      <w:pPr>
        <w:spacing w:after="0"/>
        <w:ind w:firstLine="426"/>
        <w:jc w:val="both"/>
        <w:rPr>
          <w:rFonts w:ascii="Arial" w:hAnsi="Arial" w:cs="Arial"/>
          <w:bCs/>
          <w:sz w:val="20"/>
          <w:szCs w:val="20"/>
        </w:rPr>
      </w:pPr>
      <w:r>
        <w:rPr>
          <w:rFonts w:ascii="Arial" w:hAnsi="Arial" w:cs="Arial"/>
          <w:b/>
          <w:bCs/>
          <w:i/>
          <w:sz w:val="20"/>
          <w:szCs w:val="20"/>
        </w:rPr>
        <w:t>Тема 2.1.</w:t>
      </w:r>
      <w:r>
        <w:rPr>
          <w:rFonts w:ascii="Arial" w:hAnsi="Arial" w:cs="Arial"/>
          <w:bCs/>
          <w:i/>
          <w:sz w:val="20"/>
          <w:szCs w:val="20"/>
        </w:rPr>
        <w:t xml:space="preserve"> </w:t>
      </w:r>
      <w:r>
        <w:rPr>
          <w:rFonts w:ascii="Arial" w:hAnsi="Arial" w:cs="Arial"/>
          <w:bCs/>
          <w:sz w:val="20"/>
          <w:szCs w:val="20"/>
        </w:rPr>
        <w:t>Общие положения, основные понятия и термины, используемые в Правилах дорожного движения; значение Правил дорожного движения в обеспечении порядка и безопасности дорожного движения; структура Правил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14:paraId="1FB9B9C4">
      <w:pPr>
        <w:spacing w:after="0"/>
        <w:ind w:firstLine="426"/>
        <w:jc w:val="both"/>
        <w:rPr>
          <w:rFonts w:ascii="Arial" w:hAnsi="Arial" w:cs="Arial"/>
          <w:bCs/>
          <w:sz w:val="20"/>
          <w:szCs w:val="20"/>
        </w:rPr>
      </w:pPr>
      <w:r>
        <w:rPr>
          <w:rFonts w:ascii="Arial" w:hAnsi="Arial" w:cs="Arial"/>
          <w:b/>
          <w:bCs/>
          <w:i/>
          <w:sz w:val="20"/>
          <w:szCs w:val="20"/>
        </w:rPr>
        <w:t>Тема 2.2.</w:t>
      </w:r>
      <w:r>
        <w:rPr>
          <w:rFonts w:ascii="Arial" w:hAnsi="Arial" w:cs="Arial"/>
          <w:bCs/>
          <w:i/>
          <w:sz w:val="20"/>
          <w:szCs w:val="20"/>
        </w:rPr>
        <w:t xml:space="preserve"> </w:t>
      </w:r>
      <w:r>
        <w:rPr>
          <w:rFonts w:ascii="Arial" w:hAnsi="Arial" w:cs="Arial"/>
          <w:bCs/>
          <w:sz w:val="20"/>
          <w:szCs w:val="20"/>
        </w:rPr>
        <w:t>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
    <w:p w14:paraId="28EBE89D">
      <w:pPr>
        <w:spacing w:after="0"/>
        <w:ind w:firstLine="426"/>
        <w:jc w:val="both"/>
        <w:rPr>
          <w:rFonts w:ascii="Arial" w:hAnsi="Arial" w:cs="Arial"/>
          <w:bCs/>
          <w:sz w:val="20"/>
          <w:szCs w:val="20"/>
        </w:rPr>
      </w:pPr>
      <w:r>
        <w:rPr>
          <w:rFonts w:ascii="Arial" w:hAnsi="Arial" w:cs="Arial"/>
          <w:b/>
          <w:bCs/>
          <w:i/>
          <w:sz w:val="20"/>
          <w:szCs w:val="20"/>
        </w:rPr>
        <w:t>Тема 2.3.</w:t>
      </w:r>
      <w:r>
        <w:rPr>
          <w:rFonts w:ascii="Arial" w:hAnsi="Arial" w:cs="Arial"/>
          <w:bCs/>
          <w:i/>
          <w:sz w:val="20"/>
          <w:szCs w:val="20"/>
        </w:rPr>
        <w:t xml:space="preserve"> </w:t>
      </w:r>
      <w:r>
        <w:rPr>
          <w:rFonts w:ascii="Arial" w:hAnsi="Arial" w:cs="Arial"/>
          <w:bCs/>
          <w:sz w:val="20"/>
          <w:szCs w:val="20"/>
        </w:rP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14:paraId="75ED56AF">
      <w:pPr>
        <w:spacing w:after="0"/>
        <w:ind w:firstLine="426"/>
        <w:jc w:val="both"/>
        <w:rPr>
          <w:rFonts w:ascii="Arial" w:hAnsi="Arial" w:cs="Arial"/>
          <w:bCs/>
          <w:sz w:val="20"/>
          <w:szCs w:val="20"/>
        </w:rPr>
      </w:pPr>
      <w:r>
        <w:rPr>
          <w:rFonts w:ascii="Arial" w:hAnsi="Arial" w:cs="Arial"/>
          <w:b/>
          <w:bCs/>
          <w:i/>
          <w:sz w:val="20"/>
          <w:szCs w:val="20"/>
        </w:rPr>
        <w:t>Тема 2.4.</w:t>
      </w:r>
      <w:r>
        <w:rPr>
          <w:rFonts w:ascii="Arial" w:hAnsi="Arial" w:cs="Arial"/>
          <w:bCs/>
          <w:i/>
          <w:sz w:val="20"/>
          <w:szCs w:val="20"/>
        </w:rPr>
        <w:t xml:space="preserve"> </w:t>
      </w:r>
      <w:r>
        <w:rPr>
          <w:rFonts w:ascii="Arial" w:hAnsi="Arial" w:cs="Arial"/>
          <w:bCs/>
          <w:sz w:val="20"/>
          <w:szCs w:val="20"/>
        </w:rPr>
        <w:t>Дорожная разметка и ее характеристики: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
    <w:p w14:paraId="7248C310">
      <w:pPr>
        <w:spacing w:after="0"/>
        <w:ind w:firstLine="426"/>
        <w:jc w:val="both"/>
        <w:rPr>
          <w:rFonts w:ascii="Arial" w:hAnsi="Arial" w:cs="Arial"/>
          <w:bCs/>
          <w:sz w:val="20"/>
          <w:szCs w:val="20"/>
        </w:rPr>
      </w:pPr>
      <w:r>
        <w:rPr>
          <w:rFonts w:ascii="Arial" w:hAnsi="Arial" w:cs="Arial"/>
          <w:b/>
          <w:bCs/>
          <w:i/>
          <w:sz w:val="20"/>
          <w:szCs w:val="20"/>
        </w:rPr>
        <w:t>Тема 2.5.</w:t>
      </w:r>
      <w:r>
        <w:rPr>
          <w:rFonts w:ascii="Arial" w:hAnsi="Arial" w:cs="Arial"/>
          <w:bCs/>
          <w:i/>
          <w:sz w:val="20"/>
          <w:szCs w:val="20"/>
        </w:rPr>
        <w:t xml:space="preserve"> </w:t>
      </w:r>
      <w:r>
        <w:rPr>
          <w:rFonts w:ascii="Arial" w:hAnsi="Arial" w:cs="Arial"/>
          <w:bCs/>
          <w:sz w:val="20"/>
          <w:szCs w:val="20"/>
        </w:rPr>
        <w:t>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14:paraId="4CC5097F">
      <w:pPr>
        <w:spacing w:after="0"/>
        <w:ind w:firstLine="426"/>
        <w:jc w:val="both"/>
        <w:rPr>
          <w:rFonts w:ascii="Arial" w:hAnsi="Arial" w:cs="Arial"/>
          <w:bCs/>
          <w:sz w:val="20"/>
          <w:szCs w:val="20"/>
        </w:rPr>
      </w:pPr>
      <w:r>
        <w:rPr>
          <w:rFonts w:ascii="Arial" w:hAnsi="Arial" w:cs="Arial"/>
          <w:b/>
          <w:bCs/>
          <w:i/>
          <w:sz w:val="20"/>
          <w:szCs w:val="20"/>
        </w:rPr>
        <w:t>Тема 2.6.</w:t>
      </w:r>
      <w:r>
        <w:rPr>
          <w:rFonts w:ascii="Arial" w:hAnsi="Arial" w:cs="Arial"/>
          <w:bCs/>
          <w:i/>
          <w:sz w:val="20"/>
          <w:szCs w:val="20"/>
        </w:rPr>
        <w:t xml:space="preserve"> </w:t>
      </w:r>
      <w:r>
        <w:rPr>
          <w:rFonts w:ascii="Arial" w:hAnsi="Arial" w:cs="Arial"/>
          <w:bCs/>
          <w:sz w:val="20"/>
          <w:szCs w:val="20"/>
        </w:rPr>
        <w:t>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14:paraId="3A198779">
      <w:pPr>
        <w:spacing w:after="0"/>
        <w:ind w:firstLine="426"/>
        <w:jc w:val="both"/>
        <w:rPr>
          <w:rFonts w:ascii="Arial" w:hAnsi="Arial" w:cs="Arial"/>
          <w:bCs/>
          <w:sz w:val="20"/>
          <w:szCs w:val="20"/>
        </w:rPr>
      </w:pPr>
      <w:r>
        <w:rPr>
          <w:rFonts w:ascii="Arial" w:hAnsi="Arial" w:cs="Arial"/>
          <w:b/>
          <w:bCs/>
          <w:i/>
          <w:sz w:val="20"/>
          <w:szCs w:val="20"/>
        </w:rPr>
        <w:t>Тема 2.7.</w:t>
      </w:r>
      <w:r>
        <w:rPr>
          <w:rFonts w:ascii="Arial" w:hAnsi="Arial" w:cs="Arial"/>
          <w:bCs/>
          <w:i/>
          <w:sz w:val="20"/>
          <w:szCs w:val="20"/>
        </w:rPr>
        <w:t xml:space="preserve"> </w:t>
      </w:r>
      <w:r>
        <w:rPr>
          <w:rFonts w:ascii="Arial" w:hAnsi="Arial" w:cs="Arial"/>
          <w:bCs/>
          <w:sz w:val="20"/>
          <w:szCs w:val="20"/>
        </w:rPr>
        <w:t>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14:paraId="7847F67D">
      <w:pPr>
        <w:spacing w:after="0"/>
        <w:ind w:firstLine="426"/>
        <w:jc w:val="both"/>
        <w:rPr>
          <w:rFonts w:ascii="Arial" w:hAnsi="Arial" w:cs="Arial"/>
          <w:bCs/>
          <w:sz w:val="20"/>
          <w:szCs w:val="20"/>
        </w:rPr>
      </w:pPr>
      <w:r>
        <w:rPr>
          <w:rFonts w:ascii="Arial" w:hAnsi="Arial" w:cs="Arial"/>
          <w:b/>
          <w:bCs/>
          <w:i/>
          <w:sz w:val="20"/>
          <w:szCs w:val="20"/>
        </w:rPr>
        <w:t>Тема 2.8.</w:t>
      </w:r>
      <w:r>
        <w:rPr>
          <w:rFonts w:ascii="Arial" w:hAnsi="Arial" w:cs="Arial"/>
          <w:bCs/>
          <w:sz w:val="20"/>
          <w:szCs w:val="20"/>
        </w:rPr>
        <w:t xml:space="preserve"> 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14:paraId="142D5EEA">
      <w:pPr>
        <w:spacing w:after="0"/>
        <w:ind w:firstLine="426"/>
        <w:jc w:val="both"/>
        <w:rPr>
          <w:rFonts w:ascii="Arial" w:hAnsi="Arial" w:cs="Arial"/>
          <w:bCs/>
          <w:sz w:val="20"/>
          <w:szCs w:val="20"/>
        </w:rPr>
      </w:pPr>
      <w:r>
        <w:rPr>
          <w:rFonts w:ascii="Arial" w:hAnsi="Arial" w:cs="Arial"/>
          <w:b/>
          <w:bCs/>
          <w:i/>
          <w:sz w:val="20"/>
          <w:szCs w:val="20"/>
        </w:rPr>
        <w:t>Тема 2.9.</w:t>
      </w:r>
      <w:r>
        <w:rPr>
          <w:rFonts w:ascii="Arial" w:hAnsi="Arial" w:cs="Arial"/>
          <w:bCs/>
          <w:i/>
          <w:sz w:val="20"/>
          <w:szCs w:val="20"/>
        </w:rPr>
        <w:t xml:space="preserve"> </w:t>
      </w:r>
      <w:r>
        <w:rPr>
          <w:rFonts w:ascii="Arial" w:hAnsi="Arial" w:cs="Arial"/>
          <w:bCs/>
          <w:sz w:val="20"/>
          <w:szCs w:val="20"/>
        </w:rPr>
        <w:t>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14:paraId="4F99168D">
      <w:pPr>
        <w:spacing w:after="0"/>
        <w:ind w:firstLine="426"/>
        <w:jc w:val="both"/>
        <w:rPr>
          <w:rFonts w:ascii="Arial" w:hAnsi="Arial" w:cs="Arial"/>
          <w:bCs/>
          <w:sz w:val="20"/>
          <w:szCs w:val="20"/>
        </w:rPr>
      </w:pPr>
      <w:r>
        <w:rPr>
          <w:rFonts w:ascii="Arial" w:hAnsi="Arial" w:cs="Arial"/>
          <w:b/>
          <w:bCs/>
          <w:i/>
          <w:sz w:val="20"/>
          <w:szCs w:val="20"/>
        </w:rPr>
        <w:t>Тема 2.10.</w:t>
      </w:r>
      <w:r>
        <w:rPr>
          <w:rFonts w:ascii="Arial" w:hAnsi="Arial" w:cs="Arial"/>
          <w:bCs/>
          <w:i/>
          <w:sz w:val="20"/>
          <w:szCs w:val="20"/>
        </w:rPr>
        <w:t xml:space="preserve"> </w:t>
      </w:r>
      <w:r>
        <w:rPr>
          <w:rFonts w:ascii="Arial" w:hAnsi="Arial" w:cs="Arial"/>
          <w:bCs/>
          <w:sz w:val="20"/>
          <w:szCs w:val="20"/>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14:paraId="376AE823">
      <w:pPr>
        <w:spacing w:after="0"/>
        <w:ind w:firstLine="426"/>
        <w:jc w:val="both"/>
        <w:rPr>
          <w:rFonts w:ascii="Arial" w:hAnsi="Arial" w:cs="Arial"/>
          <w:bCs/>
          <w:sz w:val="20"/>
          <w:szCs w:val="20"/>
        </w:rPr>
      </w:pPr>
      <w:r>
        <w:rPr>
          <w:rFonts w:ascii="Arial" w:hAnsi="Arial" w:cs="Arial"/>
          <w:b/>
          <w:bCs/>
          <w:i/>
          <w:sz w:val="20"/>
          <w:szCs w:val="20"/>
        </w:rPr>
        <w:t>Тема 2.11.</w:t>
      </w:r>
      <w:r>
        <w:rPr>
          <w:rFonts w:ascii="Arial" w:hAnsi="Arial" w:cs="Arial"/>
          <w:bCs/>
          <w:i/>
          <w:sz w:val="20"/>
          <w:szCs w:val="20"/>
        </w:rPr>
        <w:t xml:space="preserve"> </w:t>
      </w:r>
      <w:r>
        <w:rPr>
          <w:rFonts w:ascii="Arial" w:hAnsi="Arial" w:cs="Arial"/>
          <w:bCs/>
          <w:sz w:val="20"/>
          <w:szCs w:val="20"/>
        </w:rP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w:t>
      </w:r>
    </w:p>
    <w:p w14:paraId="631A10BE">
      <w:pPr>
        <w:spacing w:after="0"/>
        <w:ind w:firstLine="426"/>
        <w:jc w:val="both"/>
        <w:rPr>
          <w:rFonts w:ascii="Arial" w:hAnsi="Arial" w:cs="Arial"/>
          <w:bCs/>
          <w:sz w:val="20"/>
          <w:szCs w:val="20"/>
        </w:rPr>
      </w:pPr>
      <w:r>
        <w:rPr>
          <w:rFonts w:ascii="Arial" w:hAnsi="Arial" w:cs="Arial"/>
          <w:bCs/>
          <w:sz w:val="20"/>
          <w:szCs w:val="20"/>
        </w:rPr>
        <w:t>требование к перевозке людей в грузовом автомобиле;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14:paraId="36125E8C">
      <w:pPr>
        <w:spacing w:after="0"/>
        <w:ind w:firstLine="426"/>
        <w:jc w:val="both"/>
        <w:rPr>
          <w:rFonts w:ascii="Arial" w:hAnsi="Arial" w:cs="Arial"/>
          <w:bCs/>
          <w:sz w:val="20"/>
          <w:szCs w:val="20"/>
        </w:rPr>
      </w:pPr>
      <w:r>
        <w:rPr>
          <w:rFonts w:ascii="Arial" w:hAnsi="Arial" w:cs="Arial"/>
          <w:b/>
          <w:bCs/>
          <w:i/>
          <w:sz w:val="20"/>
          <w:szCs w:val="20"/>
        </w:rPr>
        <w:t>Тема 2.12.</w:t>
      </w:r>
      <w:r>
        <w:rPr>
          <w:rFonts w:ascii="Arial" w:hAnsi="Arial" w:cs="Arial"/>
          <w:bCs/>
          <w:i/>
          <w:sz w:val="20"/>
          <w:szCs w:val="20"/>
        </w:rPr>
        <w:t xml:space="preserve"> </w:t>
      </w:r>
      <w:r>
        <w:rPr>
          <w:rFonts w:ascii="Arial" w:hAnsi="Arial" w:cs="Arial"/>
          <w:bCs/>
          <w:sz w:val="20"/>
          <w:szCs w:val="20"/>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14:paraId="3E756EAD">
      <w:pPr>
        <w:spacing w:after="0"/>
        <w:ind w:firstLine="426"/>
        <w:jc w:val="both"/>
        <w:rPr>
          <w:rFonts w:ascii="Arial" w:hAnsi="Arial" w:cs="Arial"/>
          <w:bCs/>
          <w:sz w:val="20"/>
          <w:szCs w:val="20"/>
        </w:rPr>
      </w:pPr>
      <w:r>
        <w:rPr>
          <w:rFonts w:ascii="Arial" w:hAnsi="Arial" w:cs="Arial"/>
          <w:b/>
          <w:bCs/>
          <w:i/>
          <w:sz w:val="20"/>
          <w:szCs w:val="20"/>
        </w:rPr>
        <w:t>Зачёт.</w:t>
      </w:r>
      <w:r>
        <w:rPr>
          <w:rFonts w:ascii="Arial" w:hAnsi="Arial" w:cs="Arial"/>
          <w:bCs/>
          <w:sz w:val="20"/>
          <w:szCs w:val="20"/>
        </w:rPr>
        <w:t xml:space="preserve"> Решение тематических задач по темам 1.1.- 2.12.; контроль знаний.</w:t>
      </w:r>
    </w:p>
    <w:p w14:paraId="485296C9">
      <w:pPr>
        <w:spacing w:after="0"/>
        <w:jc w:val="both"/>
        <w:rPr>
          <w:rFonts w:ascii="Arial" w:hAnsi="Arial" w:cs="Arial"/>
          <w:bCs/>
          <w:sz w:val="20"/>
          <w:szCs w:val="20"/>
        </w:rPr>
      </w:pPr>
    </w:p>
    <w:p w14:paraId="04B2F345">
      <w:pPr>
        <w:pStyle w:val="16"/>
        <w:ind w:firstLine="540"/>
        <w:jc w:val="center"/>
        <w:rPr>
          <w:b/>
        </w:rPr>
      </w:pPr>
      <w:r>
        <w:rPr>
          <w:b/>
        </w:rPr>
        <w:t>Литература:</w:t>
      </w:r>
    </w:p>
    <w:p w14:paraId="63F1DE08">
      <w:pPr>
        <w:pStyle w:val="16"/>
        <w:numPr>
          <w:ilvl w:val="0"/>
          <w:numId w:val="2"/>
        </w:numPr>
        <w:jc w:val="both"/>
      </w:pPr>
      <w:r>
        <w:t xml:space="preserve"> Федеральный закон от 10.01.1995 г. № 196-ФЗ «О безопасности дорожного движения» (последняя редакция)</w:t>
      </w:r>
    </w:p>
    <w:p w14:paraId="3DBCC583">
      <w:pPr>
        <w:pStyle w:val="16"/>
        <w:numPr>
          <w:ilvl w:val="0"/>
          <w:numId w:val="2"/>
        </w:numPr>
        <w:jc w:val="both"/>
      </w:pPr>
      <w:r>
        <w:t xml:space="preserve"> Федеральный закон от 10.01.2002 г. № 7-ФЗ « Об охране окружающей среды» (последняя редакция)</w:t>
      </w:r>
    </w:p>
    <w:p w14:paraId="1CC4BFB7">
      <w:pPr>
        <w:pStyle w:val="16"/>
        <w:numPr>
          <w:ilvl w:val="0"/>
          <w:numId w:val="2"/>
        </w:numPr>
        <w:jc w:val="both"/>
      </w:pPr>
      <w:r>
        <w:t xml:space="preserve"> Федеральный закон от 25.04.2002 г. № 40-ФЗ « Об обязанностях страховании гражданской ответственности владельцев транспортных средств» (ОСАГО) (ред. от 01.04.2022 г.)</w:t>
      </w:r>
    </w:p>
    <w:p w14:paraId="045D705F">
      <w:pPr>
        <w:pStyle w:val="16"/>
        <w:numPr>
          <w:ilvl w:val="0"/>
          <w:numId w:val="2"/>
        </w:numPr>
        <w:jc w:val="both"/>
      </w:pPr>
      <w:r>
        <w:t xml:space="preserve"> Уголовный кодекс Российской Федерации от 13.06.1996 г. № 63-ФЗ (ред. от 25.03.2022 г.)</w:t>
      </w:r>
    </w:p>
    <w:p w14:paraId="4FF23F9C">
      <w:pPr>
        <w:pStyle w:val="16"/>
        <w:numPr>
          <w:ilvl w:val="0"/>
          <w:numId w:val="2"/>
        </w:numPr>
        <w:jc w:val="both"/>
      </w:pPr>
      <w:r>
        <w:t xml:space="preserve"> Кодекс Российской Федерации об административных правонарушениях от 30.12.2001 г. № 195-ФЗ (ред. от 11.06.2022 г.)</w:t>
      </w:r>
    </w:p>
    <w:p w14:paraId="14C1006B">
      <w:pPr>
        <w:pStyle w:val="16"/>
        <w:numPr>
          <w:ilvl w:val="0"/>
          <w:numId w:val="2"/>
        </w:numPr>
        <w:jc w:val="both"/>
      </w:pPr>
      <w:r>
        <w:t xml:space="preserve"> Гражданский Кодекс Российской Федерации от 30.11.1994 г. № 51-ФЗ (последняя редакция)</w:t>
      </w:r>
    </w:p>
    <w:p w14:paraId="2D276100">
      <w:pPr>
        <w:pStyle w:val="16"/>
        <w:numPr>
          <w:ilvl w:val="0"/>
          <w:numId w:val="2"/>
        </w:numPr>
        <w:jc w:val="both"/>
      </w:pPr>
      <w:r>
        <w:t xml:space="preserve"> Правила дорожного движения Российской Федерации </w:t>
      </w:r>
    </w:p>
    <w:p w14:paraId="732413B6">
      <w:pPr>
        <w:pStyle w:val="16"/>
        <w:numPr>
          <w:ilvl w:val="0"/>
          <w:numId w:val="2"/>
        </w:numPr>
        <w:jc w:val="both"/>
      </w:pPr>
      <w:r>
        <w:t xml:space="preserve"> Автошкола МААШ. Арсенал преподавателя. Методическое пособие для преподавателей правил дорожного движения. МААШ 2010 г.</w:t>
      </w:r>
    </w:p>
    <w:p w14:paraId="796E92FE">
      <w:pPr>
        <w:pStyle w:val="16"/>
        <w:numPr>
          <w:ilvl w:val="0"/>
          <w:numId w:val="2"/>
        </w:numPr>
        <w:jc w:val="both"/>
      </w:pPr>
      <w:r>
        <w:t xml:space="preserve"> Автошкола МААШ. Арсенал преподавателя. Основы законодательства</w:t>
      </w:r>
    </w:p>
    <w:p w14:paraId="44EA398A">
      <w:pPr>
        <w:pStyle w:val="16"/>
        <w:ind w:firstLine="540"/>
        <w:jc w:val="both"/>
      </w:pPr>
      <w:r>
        <w:t xml:space="preserve">      в сфере дорожного движения. МААШ 2010 г.</w:t>
      </w:r>
    </w:p>
    <w:p w14:paraId="1EABB2EA">
      <w:pPr>
        <w:pStyle w:val="16"/>
        <w:ind w:firstLine="540"/>
        <w:jc w:val="center"/>
        <w:rPr>
          <w:b/>
        </w:rPr>
      </w:pPr>
    </w:p>
    <w:p w14:paraId="3616551C">
      <w:pPr>
        <w:pStyle w:val="16"/>
        <w:ind w:firstLine="540"/>
        <w:jc w:val="center"/>
        <w:rPr>
          <w:b/>
        </w:rPr>
      </w:pPr>
      <w:r>
        <w:rPr>
          <w:b/>
        </w:rPr>
        <w:t>Электронные учебно-наглядные пособия</w:t>
      </w:r>
    </w:p>
    <w:p w14:paraId="377EDB3D">
      <w:pPr>
        <w:pStyle w:val="16"/>
        <w:numPr>
          <w:ilvl w:val="0"/>
          <w:numId w:val="3"/>
        </w:numPr>
        <w:jc w:val="both"/>
      </w:pPr>
      <w:r>
        <w:t>Мультимедийная программа для обучения и подготовки водителей транспортных средств «Зарница-Автошкола»,  ООО «Зарница», 2014 г.</w:t>
      </w:r>
    </w:p>
    <w:p w14:paraId="79C3E053">
      <w:pPr>
        <w:pStyle w:val="16"/>
        <w:numPr>
          <w:ilvl w:val="0"/>
          <w:numId w:val="3"/>
        </w:numPr>
        <w:jc w:val="both"/>
      </w:pPr>
      <w:r>
        <w:t>Интерактивная мультимедийная программа «Автополис-Медиа», Москва, ООО «Компания «Автополис-плюс», 2014 г.</w:t>
      </w:r>
    </w:p>
    <w:p w14:paraId="12A8F407">
      <w:pPr>
        <w:spacing w:after="0"/>
        <w:jc w:val="both"/>
        <w:rPr>
          <w:rFonts w:ascii="Arial" w:hAnsi="Arial" w:cs="Arial"/>
          <w:bCs/>
          <w:sz w:val="20"/>
          <w:szCs w:val="20"/>
        </w:rPr>
      </w:pPr>
    </w:p>
    <w:p w14:paraId="4187AAE7">
      <w:pPr>
        <w:spacing w:after="0"/>
        <w:jc w:val="both"/>
        <w:rPr>
          <w:rFonts w:ascii="Arial" w:hAnsi="Arial" w:cs="Arial"/>
          <w:bCs/>
          <w:sz w:val="20"/>
          <w:szCs w:val="20"/>
        </w:rPr>
      </w:pPr>
    </w:p>
    <w:p w14:paraId="7A75DD61">
      <w:pPr>
        <w:spacing w:after="0"/>
        <w:jc w:val="both"/>
        <w:rPr>
          <w:rFonts w:ascii="Arial" w:hAnsi="Arial" w:cs="Arial"/>
          <w:bCs/>
          <w:sz w:val="20"/>
          <w:szCs w:val="20"/>
        </w:rPr>
      </w:pPr>
    </w:p>
    <w:p w14:paraId="1128808B">
      <w:pPr>
        <w:pStyle w:val="4"/>
      </w:pPr>
      <w:bookmarkStart w:id="14" w:name="Par1221"/>
      <w:bookmarkEnd w:id="14"/>
      <w:bookmarkStart w:id="15" w:name="_Toc108439070"/>
      <w:r>
        <w:t>4.1.2. Учебный предмет "Психофизиологические основы деятельности водителя"</w:t>
      </w:r>
      <w:bookmarkEnd w:id="15"/>
    </w:p>
    <w:p w14:paraId="76586B97">
      <w:pPr>
        <w:spacing w:after="0"/>
        <w:jc w:val="center"/>
        <w:rPr>
          <w:rFonts w:ascii="Arial" w:hAnsi="Arial" w:cs="Arial"/>
          <w:b/>
          <w:bCs/>
          <w:sz w:val="20"/>
          <w:szCs w:val="20"/>
        </w:rPr>
      </w:pPr>
    </w:p>
    <w:p w14:paraId="26633A0C">
      <w:pPr>
        <w:pStyle w:val="16"/>
        <w:jc w:val="center"/>
        <w:outlineLvl w:val="4"/>
      </w:pPr>
      <w:bookmarkStart w:id="16" w:name="Par1223"/>
      <w:bookmarkEnd w:id="16"/>
      <w:r>
        <w:t>Распределение учебных часов по разделам и темам</w:t>
      </w:r>
    </w:p>
    <w:p w14:paraId="71EF7A0A">
      <w:pPr>
        <w:pStyle w:val="16"/>
        <w:jc w:val="center"/>
      </w:pPr>
    </w:p>
    <w:p w14:paraId="70FE1E6E">
      <w:pPr>
        <w:pStyle w:val="16"/>
        <w:jc w:val="right"/>
      </w:pPr>
      <w:r>
        <w:t>Таблица 4</w:t>
      </w:r>
    </w:p>
    <w:p w14:paraId="535A444A">
      <w:pPr>
        <w:pStyle w:val="16"/>
        <w:ind w:firstLine="540"/>
        <w:jc w:val="both"/>
      </w:pPr>
    </w:p>
    <w:tbl>
      <w:tblPr>
        <w:tblStyle w:val="6"/>
        <w:tblW w:w="9863" w:type="dxa"/>
        <w:tblInd w:w="62" w:type="dxa"/>
        <w:tblLayout w:type="fixed"/>
        <w:tblCellMar>
          <w:top w:w="102" w:type="dxa"/>
          <w:left w:w="62" w:type="dxa"/>
          <w:bottom w:w="102" w:type="dxa"/>
          <w:right w:w="62" w:type="dxa"/>
        </w:tblCellMar>
      </w:tblPr>
      <w:tblGrid>
        <w:gridCol w:w="851"/>
        <w:gridCol w:w="4536"/>
        <w:gridCol w:w="1102"/>
        <w:gridCol w:w="1741"/>
        <w:gridCol w:w="1633"/>
      </w:tblGrid>
      <w:tr w14:paraId="39CBAB4B">
        <w:tblPrEx>
          <w:tblCellMar>
            <w:top w:w="102" w:type="dxa"/>
            <w:left w:w="62" w:type="dxa"/>
            <w:bottom w:w="102" w:type="dxa"/>
            <w:right w:w="62" w:type="dxa"/>
          </w:tblCellMar>
        </w:tblPrEx>
        <w:tc>
          <w:tcPr>
            <w:tcW w:w="851" w:type="dxa"/>
            <w:vMerge w:val="restart"/>
            <w:tcBorders>
              <w:top w:val="single" w:color="auto" w:sz="4" w:space="0"/>
              <w:left w:val="single" w:color="auto" w:sz="4" w:space="0"/>
              <w:right w:val="single" w:color="auto" w:sz="4" w:space="0"/>
            </w:tcBorders>
          </w:tcPr>
          <w:p w14:paraId="57B4A952">
            <w:pPr>
              <w:pStyle w:val="16"/>
              <w:jc w:val="center"/>
            </w:pPr>
          </w:p>
          <w:p w14:paraId="502D1E51">
            <w:pPr>
              <w:pStyle w:val="16"/>
              <w:jc w:val="center"/>
            </w:pPr>
            <w:r>
              <w:t xml:space="preserve">№ </w:t>
            </w:r>
          </w:p>
          <w:p w14:paraId="650B61A4">
            <w:pPr>
              <w:pStyle w:val="16"/>
              <w:jc w:val="center"/>
            </w:pPr>
            <w:r>
              <w:t>темы</w:t>
            </w:r>
          </w:p>
        </w:tc>
        <w:tc>
          <w:tcPr>
            <w:tcW w:w="4536" w:type="dxa"/>
            <w:vMerge w:val="restart"/>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71F750AE">
            <w:pPr>
              <w:pStyle w:val="16"/>
              <w:jc w:val="center"/>
            </w:pPr>
          </w:p>
          <w:p w14:paraId="025F977E">
            <w:pPr>
              <w:pStyle w:val="16"/>
              <w:jc w:val="center"/>
            </w:pPr>
            <w:r>
              <w:t>Наименование разделов и тем</w:t>
            </w:r>
          </w:p>
        </w:tc>
        <w:tc>
          <w:tcPr>
            <w:tcW w:w="4476" w:type="dxa"/>
            <w:gridSpan w:val="3"/>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6CB56002">
            <w:pPr>
              <w:pStyle w:val="16"/>
              <w:jc w:val="center"/>
            </w:pPr>
            <w:r>
              <w:t>Количество часов</w:t>
            </w:r>
          </w:p>
        </w:tc>
      </w:tr>
      <w:tr w14:paraId="24959F0B">
        <w:tblPrEx>
          <w:tblCellMar>
            <w:top w:w="102" w:type="dxa"/>
            <w:left w:w="62" w:type="dxa"/>
            <w:bottom w:w="102" w:type="dxa"/>
            <w:right w:w="62" w:type="dxa"/>
          </w:tblCellMar>
        </w:tblPrEx>
        <w:tc>
          <w:tcPr>
            <w:tcW w:w="851" w:type="dxa"/>
            <w:vMerge w:val="continue"/>
            <w:tcBorders>
              <w:left w:val="single" w:color="auto" w:sz="4" w:space="0"/>
              <w:bottom w:val="single" w:color="auto" w:sz="4" w:space="0"/>
              <w:right w:val="single" w:color="auto" w:sz="4" w:space="0"/>
            </w:tcBorders>
          </w:tcPr>
          <w:p w14:paraId="0700A9FB">
            <w:pPr>
              <w:pStyle w:val="16"/>
              <w:ind w:firstLine="540"/>
              <w:jc w:val="both"/>
            </w:pPr>
          </w:p>
        </w:tc>
        <w:tc>
          <w:tcPr>
            <w:tcW w:w="4536" w:type="dxa"/>
            <w:vMerge w:val="continue"/>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05263F9D">
            <w:pPr>
              <w:pStyle w:val="16"/>
              <w:ind w:firstLine="540"/>
              <w:jc w:val="both"/>
            </w:pPr>
          </w:p>
        </w:tc>
        <w:tc>
          <w:tcPr>
            <w:tcW w:w="1102"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41D709C5">
            <w:pPr>
              <w:pStyle w:val="16"/>
              <w:jc w:val="center"/>
            </w:pPr>
            <w:r>
              <w:t>Всего</w:t>
            </w:r>
          </w:p>
        </w:tc>
        <w:tc>
          <w:tcPr>
            <w:tcW w:w="1741"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3707DF08">
            <w:pPr>
              <w:pStyle w:val="16"/>
              <w:jc w:val="center"/>
            </w:pPr>
            <w:r>
              <w:t>Теоретические занятия</w:t>
            </w:r>
          </w:p>
        </w:tc>
        <w:tc>
          <w:tcPr>
            <w:tcW w:w="1633"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5F43210F">
            <w:pPr>
              <w:pStyle w:val="16"/>
              <w:jc w:val="center"/>
            </w:pPr>
            <w:r>
              <w:t>Практические занятия</w:t>
            </w:r>
          </w:p>
        </w:tc>
      </w:tr>
      <w:tr w14:paraId="62C691E2">
        <w:tblPrEx>
          <w:tblCellMar>
            <w:top w:w="102" w:type="dxa"/>
            <w:left w:w="62" w:type="dxa"/>
            <w:bottom w:w="102" w:type="dxa"/>
            <w:right w:w="62" w:type="dxa"/>
          </w:tblCellMar>
        </w:tblPrEx>
        <w:tc>
          <w:tcPr>
            <w:tcW w:w="851" w:type="dxa"/>
            <w:tcBorders>
              <w:top w:val="single" w:color="auto" w:sz="4" w:space="0"/>
              <w:left w:val="single" w:color="auto" w:sz="4" w:space="0"/>
              <w:bottom w:val="single" w:color="auto" w:sz="4" w:space="0"/>
              <w:right w:val="single" w:color="auto" w:sz="4" w:space="0"/>
            </w:tcBorders>
          </w:tcPr>
          <w:p w14:paraId="21F57EB3">
            <w:pPr>
              <w:pStyle w:val="16"/>
              <w:jc w:val="center"/>
            </w:pPr>
            <w:r>
              <w:t>1</w:t>
            </w:r>
          </w:p>
        </w:tc>
        <w:tc>
          <w:tcPr>
            <w:tcW w:w="4536"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5638A525">
            <w:pPr>
              <w:pStyle w:val="16"/>
            </w:pPr>
            <w:r>
              <w:t>Познавательные функции, системы восприятия и психомоторные навыки</w:t>
            </w:r>
          </w:p>
        </w:tc>
        <w:tc>
          <w:tcPr>
            <w:tcW w:w="1102"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01FDFEDF">
            <w:pPr>
              <w:pStyle w:val="16"/>
              <w:jc w:val="center"/>
            </w:pPr>
            <w:r>
              <w:t>2</w:t>
            </w:r>
          </w:p>
        </w:tc>
        <w:tc>
          <w:tcPr>
            <w:tcW w:w="1741"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50306828">
            <w:pPr>
              <w:pStyle w:val="16"/>
              <w:jc w:val="center"/>
            </w:pPr>
            <w:r>
              <w:t>2</w:t>
            </w:r>
          </w:p>
        </w:tc>
        <w:tc>
          <w:tcPr>
            <w:tcW w:w="1633"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55EC67D6">
            <w:pPr>
              <w:pStyle w:val="16"/>
              <w:jc w:val="center"/>
            </w:pPr>
            <w:r>
              <w:t>-</w:t>
            </w:r>
          </w:p>
        </w:tc>
      </w:tr>
      <w:tr w14:paraId="211849D3">
        <w:tblPrEx>
          <w:tblCellMar>
            <w:top w:w="102" w:type="dxa"/>
            <w:left w:w="62" w:type="dxa"/>
            <w:bottom w:w="102" w:type="dxa"/>
            <w:right w:w="62" w:type="dxa"/>
          </w:tblCellMar>
        </w:tblPrEx>
        <w:tc>
          <w:tcPr>
            <w:tcW w:w="851" w:type="dxa"/>
            <w:tcBorders>
              <w:top w:val="single" w:color="auto" w:sz="4" w:space="0"/>
              <w:left w:val="single" w:color="auto" w:sz="4" w:space="0"/>
              <w:bottom w:val="single" w:color="auto" w:sz="4" w:space="0"/>
              <w:right w:val="single" w:color="auto" w:sz="4" w:space="0"/>
            </w:tcBorders>
          </w:tcPr>
          <w:p w14:paraId="75267985">
            <w:pPr>
              <w:pStyle w:val="16"/>
              <w:jc w:val="center"/>
            </w:pPr>
            <w:r>
              <w:t>2</w:t>
            </w:r>
          </w:p>
        </w:tc>
        <w:tc>
          <w:tcPr>
            <w:tcW w:w="4536"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4A69BEFE">
            <w:pPr>
              <w:pStyle w:val="16"/>
            </w:pPr>
            <w:r>
              <w:t>Этические основы деятельности водителя</w:t>
            </w:r>
          </w:p>
        </w:tc>
        <w:tc>
          <w:tcPr>
            <w:tcW w:w="1102"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2FF73725">
            <w:pPr>
              <w:pStyle w:val="16"/>
              <w:jc w:val="center"/>
            </w:pPr>
            <w:r>
              <w:t>2</w:t>
            </w:r>
          </w:p>
        </w:tc>
        <w:tc>
          <w:tcPr>
            <w:tcW w:w="1741"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467927F3">
            <w:pPr>
              <w:pStyle w:val="16"/>
              <w:jc w:val="center"/>
            </w:pPr>
            <w:r>
              <w:t>2</w:t>
            </w:r>
          </w:p>
        </w:tc>
        <w:tc>
          <w:tcPr>
            <w:tcW w:w="1633"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4BE4DCC5">
            <w:pPr>
              <w:pStyle w:val="16"/>
              <w:jc w:val="center"/>
            </w:pPr>
            <w:r>
              <w:t>-</w:t>
            </w:r>
          </w:p>
        </w:tc>
      </w:tr>
      <w:tr w14:paraId="36E67C08">
        <w:tblPrEx>
          <w:tblCellMar>
            <w:top w:w="102" w:type="dxa"/>
            <w:left w:w="62" w:type="dxa"/>
            <w:bottom w:w="102" w:type="dxa"/>
            <w:right w:w="62" w:type="dxa"/>
          </w:tblCellMar>
        </w:tblPrEx>
        <w:tc>
          <w:tcPr>
            <w:tcW w:w="851" w:type="dxa"/>
            <w:tcBorders>
              <w:top w:val="single" w:color="auto" w:sz="4" w:space="0"/>
              <w:left w:val="single" w:color="auto" w:sz="4" w:space="0"/>
              <w:bottom w:val="single" w:color="auto" w:sz="4" w:space="0"/>
              <w:right w:val="single" w:color="auto" w:sz="4" w:space="0"/>
            </w:tcBorders>
          </w:tcPr>
          <w:p w14:paraId="1DC64619">
            <w:pPr>
              <w:pStyle w:val="16"/>
              <w:jc w:val="center"/>
            </w:pPr>
            <w:r>
              <w:t>3</w:t>
            </w:r>
          </w:p>
        </w:tc>
        <w:tc>
          <w:tcPr>
            <w:tcW w:w="4536"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1297FE66">
            <w:pPr>
              <w:pStyle w:val="16"/>
            </w:pPr>
            <w:r>
              <w:t>Основы эффективного общения</w:t>
            </w:r>
          </w:p>
        </w:tc>
        <w:tc>
          <w:tcPr>
            <w:tcW w:w="1102"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2B1BD8DF">
            <w:pPr>
              <w:pStyle w:val="16"/>
              <w:jc w:val="center"/>
            </w:pPr>
            <w:r>
              <w:t>2</w:t>
            </w:r>
          </w:p>
        </w:tc>
        <w:tc>
          <w:tcPr>
            <w:tcW w:w="1741"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06C82E5C">
            <w:pPr>
              <w:pStyle w:val="16"/>
              <w:jc w:val="center"/>
            </w:pPr>
            <w:r>
              <w:t>2</w:t>
            </w:r>
          </w:p>
        </w:tc>
        <w:tc>
          <w:tcPr>
            <w:tcW w:w="1633"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14B0E02A">
            <w:pPr>
              <w:pStyle w:val="16"/>
              <w:jc w:val="center"/>
            </w:pPr>
            <w:r>
              <w:t>-</w:t>
            </w:r>
          </w:p>
        </w:tc>
      </w:tr>
      <w:tr w14:paraId="62F1F9F3">
        <w:tblPrEx>
          <w:tblCellMar>
            <w:top w:w="102" w:type="dxa"/>
            <w:left w:w="62" w:type="dxa"/>
            <w:bottom w:w="102" w:type="dxa"/>
            <w:right w:w="62" w:type="dxa"/>
          </w:tblCellMar>
        </w:tblPrEx>
        <w:tc>
          <w:tcPr>
            <w:tcW w:w="851" w:type="dxa"/>
            <w:tcBorders>
              <w:top w:val="single" w:color="auto" w:sz="4" w:space="0"/>
              <w:left w:val="single" w:color="auto" w:sz="4" w:space="0"/>
              <w:bottom w:val="single" w:color="auto" w:sz="4" w:space="0"/>
              <w:right w:val="single" w:color="auto" w:sz="4" w:space="0"/>
            </w:tcBorders>
          </w:tcPr>
          <w:p w14:paraId="3596BCD1">
            <w:pPr>
              <w:pStyle w:val="16"/>
              <w:jc w:val="center"/>
            </w:pPr>
            <w:r>
              <w:t>4</w:t>
            </w:r>
          </w:p>
        </w:tc>
        <w:tc>
          <w:tcPr>
            <w:tcW w:w="4536"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0EBDD88C">
            <w:pPr>
              <w:pStyle w:val="16"/>
            </w:pPr>
            <w:r>
              <w:t>Эмоциональные состояния и профилактика конфликтов</w:t>
            </w:r>
          </w:p>
        </w:tc>
        <w:tc>
          <w:tcPr>
            <w:tcW w:w="1102"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7ADBD612">
            <w:pPr>
              <w:pStyle w:val="16"/>
              <w:jc w:val="center"/>
            </w:pPr>
            <w:r>
              <w:t>2</w:t>
            </w:r>
          </w:p>
        </w:tc>
        <w:tc>
          <w:tcPr>
            <w:tcW w:w="1741"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578CABDA">
            <w:pPr>
              <w:pStyle w:val="16"/>
              <w:jc w:val="center"/>
            </w:pPr>
            <w:r>
              <w:t>2</w:t>
            </w:r>
          </w:p>
        </w:tc>
        <w:tc>
          <w:tcPr>
            <w:tcW w:w="1633"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5E83EB73">
            <w:pPr>
              <w:pStyle w:val="16"/>
              <w:jc w:val="center"/>
            </w:pPr>
            <w:r>
              <w:t>-</w:t>
            </w:r>
          </w:p>
        </w:tc>
      </w:tr>
      <w:tr w14:paraId="21CF7965">
        <w:tblPrEx>
          <w:tblCellMar>
            <w:top w:w="102" w:type="dxa"/>
            <w:left w:w="62" w:type="dxa"/>
            <w:bottom w:w="102" w:type="dxa"/>
            <w:right w:w="62" w:type="dxa"/>
          </w:tblCellMar>
        </w:tblPrEx>
        <w:tc>
          <w:tcPr>
            <w:tcW w:w="851" w:type="dxa"/>
            <w:tcBorders>
              <w:top w:val="single" w:color="auto" w:sz="4" w:space="0"/>
              <w:left w:val="single" w:color="auto" w:sz="4" w:space="0"/>
              <w:bottom w:val="single" w:color="auto" w:sz="4" w:space="0"/>
              <w:right w:val="single" w:color="auto" w:sz="4" w:space="0"/>
            </w:tcBorders>
          </w:tcPr>
          <w:p w14:paraId="73C54402">
            <w:pPr>
              <w:pStyle w:val="16"/>
              <w:jc w:val="center"/>
            </w:pPr>
            <w:r>
              <w:t>5</w:t>
            </w:r>
          </w:p>
        </w:tc>
        <w:tc>
          <w:tcPr>
            <w:tcW w:w="4536"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0072568F">
            <w:pPr>
              <w:pStyle w:val="16"/>
            </w:pPr>
            <w:r>
              <w:t>Саморегуляция и профилактика конфликтов (психологический практикум)</w:t>
            </w:r>
          </w:p>
        </w:tc>
        <w:tc>
          <w:tcPr>
            <w:tcW w:w="1102"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65022AE1">
            <w:pPr>
              <w:pStyle w:val="16"/>
              <w:jc w:val="center"/>
            </w:pPr>
            <w:r>
              <w:t>4</w:t>
            </w:r>
          </w:p>
        </w:tc>
        <w:tc>
          <w:tcPr>
            <w:tcW w:w="1741"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5CC3E3B5">
            <w:pPr>
              <w:pStyle w:val="16"/>
              <w:jc w:val="center"/>
            </w:pPr>
            <w:r>
              <w:t>-</w:t>
            </w:r>
          </w:p>
        </w:tc>
        <w:tc>
          <w:tcPr>
            <w:tcW w:w="1633"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54AEC7E3">
            <w:pPr>
              <w:pStyle w:val="16"/>
              <w:jc w:val="center"/>
            </w:pPr>
            <w:r>
              <w:t>4</w:t>
            </w:r>
          </w:p>
        </w:tc>
      </w:tr>
      <w:tr w14:paraId="08AC012E">
        <w:tblPrEx>
          <w:tblCellMar>
            <w:top w:w="102" w:type="dxa"/>
            <w:left w:w="62" w:type="dxa"/>
            <w:bottom w:w="102" w:type="dxa"/>
            <w:right w:w="62" w:type="dxa"/>
          </w:tblCellMar>
        </w:tblPrEx>
        <w:tc>
          <w:tcPr>
            <w:tcW w:w="5387" w:type="dxa"/>
            <w:gridSpan w:val="2"/>
            <w:tcBorders>
              <w:top w:val="single" w:color="auto" w:sz="4" w:space="0"/>
              <w:left w:val="single" w:color="auto" w:sz="4" w:space="0"/>
              <w:bottom w:val="single" w:color="auto" w:sz="4" w:space="0"/>
              <w:right w:val="single" w:color="auto" w:sz="4" w:space="0"/>
            </w:tcBorders>
          </w:tcPr>
          <w:p w14:paraId="5F87E74F">
            <w:pPr>
              <w:pStyle w:val="16"/>
            </w:pPr>
            <w:r>
              <w:t>Итого</w:t>
            </w:r>
          </w:p>
        </w:tc>
        <w:tc>
          <w:tcPr>
            <w:tcW w:w="1102"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71246EAA">
            <w:pPr>
              <w:pStyle w:val="16"/>
              <w:jc w:val="center"/>
            </w:pPr>
            <w:r>
              <w:t>12</w:t>
            </w:r>
          </w:p>
        </w:tc>
        <w:tc>
          <w:tcPr>
            <w:tcW w:w="1741"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001106DA">
            <w:pPr>
              <w:pStyle w:val="16"/>
              <w:jc w:val="center"/>
            </w:pPr>
            <w:r>
              <w:t>8</w:t>
            </w:r>
          </w:p>
        </w:tc>
        <w:tc>
          <w:tcPr>
            <w:tcW w:w="1633"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439888A6">
            <w:pPr>
              <w:pStyle w:val="16"/>
              <w:jc w:val="center"/>
            </w:pPr>
            <w:r>
              <w:t>4</w:t>
            </w:r>
          </w:p>
        </w:tc>
      </w:tr>
    </w:tbl>
    <w:p w14:paraId="30323D2E">
      <w:pPr>
        <w:pStyle w:val="16"/>
        <w:ind w:firstLine="540"/>
        <w:jc w:val="both"/>
      </w:pPr>
    </w:p>
    <w:p w14:paraId="424F1DFB">
      <w:pPr>
        <w:pStyle w:val="16"/>
        <w:ind w:firstLine="540"/>
        <w:jc w:val="both"/>
      </w:pPr>
      <w:r>
        <w:rPr>
          <w:b/>
          <w:i/>
        </w:rPr>
        <w:t>Тема 1.</w:t>
      </w:r>
      <w:r>
        <w:t xml:space="preserve"> 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монотония;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14:paraId="39D30146">
      <w:pPr>
        <w:pStyle w:val="16"/>
        <w:ind w:firstLine="540"/>
        <w:jc w:val="both"/>
      </w:pPr>
      <w:r>
        <w:rPr>
          <w:b/>
          <w:i/>
        </w:rPr>
        <w:t>Тема 2.</w:t>
      </w:r>
      <w:r>
        <w:t xml:space="preserve"> 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14:paraId="2E84D959">
      <w:pPr>
        <w:pStyle w:val="16"/>
        <w:ind w:firstLine="540"/>
        <w:jc w:val="both"/>
      </w:pPr>
      <w:r>
        <w:rPr>
          <w:b/>
          <w:i/>
        </w:rPr>
        <w:t>Тема 3.</w:t>
      </w:r>
      <w:r>
        <w:t xml:space="preserve"> 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14:paraId="564DE1F9">
      <w:pPr>
        <w:pStyle w:val="16"/>
        <w:ind w:firstLine="540"/>
        <w:jc w:val="both"/>
      </w:pPr>
      <w:r>
        <w:rPr>
          <w:b/>
          <w:i/>
        </w:rPr>
        <w:t>Тема 4.</w:t>
      </w:r>
      <w:r>
        <w:t xml:space="preserve"> 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14:paraId="386FF27E">
      <w:pPr>
        <w:pStyle w:val="16"/>
        <w:ind w:firstLine="540"/>
        <w:jc w:val="both"/>
      </w:pPr>
      <w:r>
        <w:rPr>
          <w:b/>
          <w:i/>
        </w:rPr>
        <w:t>Тема 5.</w:t>
      </w:r>
      <w:r>
        <w:t xml:space="preserve"> Саморегуляция и профилактика конфликтов: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14:paraId="207E04D0">
      <w:pPr>
        <w:pStyle w:val="16"/>
        <w:ind w:firstLine="540"/>
        <w:jc w:val="both"/>
      </w:pPr>
      <w:r>
        <w:rPr>
          <w:b/>
          <w:i/>
        </w:rPr>
        <w:t>Зачёт.</w:t>
      </w:r>
      <w:r>
        <w:t xml:space="preserve"> Решение ситуационных задач по оценке психического состояния, поведения, профилактике конфликтов и общению в условиях конфликта; контроль знаний и умений. </w:t>
      </w:r>
    </w:p>
    <w:p w14:paraId="766D8F22">
      <w:pPr>
        <w:pStyle w:val="16"/>
        <w:ind w:firstLine="540"/>
        <w:jc w:val="center"/>
        <w:outlineLvl w:val="3"/>
        <w:rPr>
          <w:b/>
        </w:rPr>
      </w:pPr>
      <w:bookmarkStart w:id="17" w:name="Par1263"/>
      <w:bookmarkEnd w:id="17"/>
    </w:p>
    <w:p w14:paraId="77B5A332">
      <w:pPr>
        <w:pStyle w:val="16"/>
        <w:ind w:firstLine="540"/>
        <w:jc w:val="center"/>
        <w:outlineLvl w:val="3"/>
        <w:rPr>
          <w:b/>
        </w:rPr>
      </w:pPr>
      <w:r>
        <w:rPr>
          <w:b/>
        </w:rPr>
        <w:t>Литература</w:t>
      </w:r>
    </w:p>
    <w:p w14:paraId="0B4D4B40">
      <w:pPr>
        <w:pStyle w:val="16"/>
        <w:numPr>
          <w:ilvl w:val="0"/>
          <w:numId w:val="4"/>
        </w:numPr>
        <w:jc w:val="both"/>
        <w:outlineLvl w:val="3"/>
      </w:pPr>
      <w:r>
        <w:t xml:space="preserve"> Гришина Н.В. Психология конфликта, СПБ, 2008 г.</w:t>
      </w:r>
    </w:p>
    <w:p w14:paraId="19E99CA6">
      <w:pPr>
        <w:pStyle w:val="16"/>
        <w:numPr>
          <w:ilvl w:val="0"/>
          <w:numId w:val="4"/>
        </w:numPr>
        <w:jc w:val="both"/>
        <w:outlineLvl w:val="3"/>
      </w:pPr>
      <w:r>
        <w:t xml:space="preserve"> Емельянов С.М. Практикум по психологии, СПБ, 2011 г.</w:t>
      </w:r>
    </w:p>
    <w:p w14:paraId="697C9D78">
      <w:pPr>
        <w:pStyle w:val="16"/>
        <w:numPr>
          <w:ilvl w:val="0"/>
          <w:numId w:val="4"/>
        </w:numPr>
        <w:jc w:val="both"/>
        <w:outlineLvl w:val="3"/>
      </w:pPr>
      <w:r>
        <w:t xml:space="preserve"> Лурия А.Р. Лекции по общей психологии, СПБ, 2007 г.</w:t>
      </w:r>
    </w:p>
    <w:p w14:paraId="27E45F23">
      <w:pPr>
        <w:pStyle w:val="16"/>
        <w:jc w:val="both"/>
        <w:outlineLvl w:val="3"/>
      </w:pPr>
    </w:p>
    <w:p w14:paraId="7A778EDF">
      <w:pPr>
        <w:pStyle w:val="16"/>
        <w:ind w:firstLine="540"/>
        <w:jc w:val="center"/>
        <w:rPr>
          <w:b/>
        </w:rPr>
      </w:pPr>
      <w:r>
        <w:rPr>
          <w:b/>
        </w:rPr>
        <w:t>Электронные учебно-наглядные пособия</w:t>
      </w:r>
    </w:p>
    <w:p w14:paraId="33DE134E">
      <w:pPr>
        <w:pStyle w:val="16"/>
        <w:numPr>
          <w:ilvl w:val="0"/>
          <w:numId w:val="5"/>
        </w:numPr>
        <w:jc w:val="both"/>
      </w:pPr>
      <w:r>
        <w:t>Мультимедийная программа для обучения и подготовки водителей транспортных средств «Зарница-Автошкола»,  ООО «Зарница», 2014 г.</w:t>
      </w:r>
    </w:p>
    <w:p w14:paraId="77609F2D">
      <w:pPr>
        <w:pStyle w:val="16"/>
        <w:numPr>
          <w:ilvl w:val="0"/>
          <w:numId w:val="5"/>
        </w:numPr>
        <w:jc w:val="both"/>
      </w:pPr>
      <w:r>
        <w:t>Интерактивная мультимедийная программа «Автополис-Медиа», Москва, ООО «Компания «Автополис-плюс», 2014 г.</w:t>
      </w:r>
    </w:p>
    <w:p w14:paraId="4F38F0BA">
      <w:pPr>
        <w:spacing w:after="0"/>
        <w:jc w:val="both"/>
        <w:rPr>
          <w:rFonts w:ascii="Arial" w:hAnsi="Arial" w:cs="Arial"/>
          <w:bCs/>
          <w:sz w:val="20"/>
          <w:szCs w:val="20"/>
        </w:rPr>
      </w:pPr>
    </w:p>
    <w:p w14:paraId="217BDCBB">
      <w:pPr>
        <w:spacing w:after="0"/>
        <w:jc w:val="both"/>
        <w:rPr>
          <w:rFonts w:ascii="Arial" w:hAnsi="Arial" w:cs="Arial"/>
          <w:bCs/>
          <w:sz w:val="20"/>
          <w:szCs w:val="20"/>
        </w:rPr>
      </w:pPr>
    </w:p>
    <w:p w14:paraId="625DB951">
      <w:pPr>
        <w:spacing w:after="0"/>
        <w:jc w:val="both"/>
        <w:rPr>
          <w:rFonts w:ascii="Arial" w:hAnsi="Arial" w:cs="Arial"/>
          <w:bCs/>
          <w:sz w:val="20"/>
          <w:szCs w:val="20"/>
        </w:rPr>
      </w:pPr>
    </w:p>
    <w:p w14:paraId="2462B0CE">
      <w:pPr>
        <w:pStyle w:val="4"/>
      </w:pPr>
      <w:bookmarkStart w:id="18" w:name="_Toc108439071"/>
      <w:r>
        <w:t>4.1.3. Учебный предмет "Основы управления транспортными средствами"</w:t>
      </w:r>
      <w:bookmarkEnd w:id="18"/>
    </w:p>
    <w:p w14:paraId="7587FA78">
      <w:pPr>
        <w:spacing w:after="0"/>
        <w:jc w:val="center"/>
        <w:rPr>
          <w:rFonts w:ascii="Arial" w:hAnsi="Arial" w:cs="Arial"/>
          <w:b/>
          <w:bCs/>
          <w:sz w:val="20"/>
          <w:szCs w:val="20"/>
        </w:rPr>
      </w:pPr>
    </w:p>
    <w:p w14:paraId="1E2005A5">
      <w:pPr>
        <w:pStyle w:val="16"/>
        <w:jc w:val="center"/>
        <w:outlineLvl w:val="4"/>
      </w:pPr>
      <w:bookmarkStart w:id="19" w:name="Par1265"/>
      <w:bookmarkEnd w:id="19"/>
      <w:r>
        <w:t>Распределение учебных часов по разделам и темам</w:t>
      </w:r>
    </w:p>
    <w:p w14:paraId="31761CF9">
      <w:pPr>
        <w:pStyle w:val="16"/>
        <w:outlineLvl w:val="4"/>
      </w:pPr>
    </w:p>
    <w:p w14:paraId="39DFDBC3">
      <w:pPr>
        <w:pStyle w:val="16"/>
        <w:outlineLvl w:val="4"/>
      </w:pPr>
      <w:r>
        <w:t xml:space="preserve">                                                                                                                                                                    Таблица 5</w:t>
      </w:r>
    </w:p>
    <w:p w14:paraId="45AF62FD">
      <w:pPr>
        <w:pStyle w:val="16"/>
        <w:outlineLvl w:val="4"/>
      </w:pPr>
    </w:p>
    <w:tbl>
      <w:tblPr>
        <w:tblStyle w:val="6"/>
        <w:tblW w:w="9793" w:type="dxa"/>
        <w:tblInd w:w="62" w:type="dxa"/>
        <w:tblLayout w:type="fixed"/>
        <w:tblCellMar>
          <w:top w:w="102" w:type="dxa"/>
          <w:left w:w="62" w:type="dxa"/>
          <w:bottom w:w="102" w:type="dxa"/>
          <w:right w:w="62" w:type="dxa"/>
        </w:tblCellMar>
      </w:tblPr>
      <w:tblGrid>
        <w:gridCol w:w="993"/>
        <w:gridCol w:w="4110"/>
        <w:gridCol w:w="1039"/>
        <w:gridCol w:w="1743"/>
        <w:gridCol w:w="1908"/>
      </w:tblGrid>
      <w:tr w14:paraId="77642A99">
        <w:tblPrEx>
          <w:tblCellMar>
            <w:top w:w="102" w:type="dxa"/>
            <w:left w:w="62" w:type="dxa"/>
            <w:bottom w:w="102" w:type="dxa"/>
            <w:right w:w="62" w:type="dxa"/>
          </w:tblCellMar>
        </w:tblPrEx>
        <w:tc>
          <w:tcPr>
            <w:tcW w:w="993" w:type="dxa"/>
            <w:vMerge w:val="restart"/>
            <w:tcBorders>
              <w:top w:val="single" w:color="auto" w:sz="4" w:space="0"/>
              <w:left w:val="single" w:color="auto" w:sz="4" w:space="0"/>
              <w:right w:val="single" w:color="auto" w:sz="4" w:space="0"/>
            </w:tcBorders>
          </w:tcPr>
          <w:p w14:paraId="14DA5007">
            <w:pPr>
              <w:pStyle w:val="16"/>
              <w:jc w:val="center"/>
              <w:outlineLvl w:val="4"/>
            </w:pPr>
          </w:p>
          <w:p w14:paraId="2F5B8250">
            <w:pPr>
              <w:pStyle w:val="16"/>
              <w:jc w:val="center"/>
              <w:outlineLvl w:val="4"/>
            </w:pPr>
          </w:p>
          <w:p w14:paraId="4BA51474">
            <w:pPr>
              <w:pStyle w:val="16"/>
              <w:jc w:val="center"/>
              <w:outlineLvl w:val="4"/>
            </w:pPr>
            <w:r>
              <w:t xml:space="preserve">№ </w:t>
            </w:r>
          </w:p>
          <w:p w14:paraId="4216F9B3">
            <w:pPr>
              <w:pStyle w:val="16"/>
              <w:jc w:val="center"/>
              <w:outlineLvl w:val="4"/>
            </w:pPr>
            <w:r>
              <w:t>темы</w:t>
            </w:r>
          </w:p>
        </w:tc>
        <w:tc>
          <w:tcPr>
            <w:tcW w:w="4110" w:type="dxa"/>
            <w:vMerge w:val="restart"/>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5DC555AE">
            <w:pPr>
              <w:pStyle w:val="16"/>
              <w:jc w:val="center"/>
              <w:outlineLvl w:val="4"/>
            </w:pPr>
          </w:p>
          <w:p w14:paraId="0A954468">
            <w:pPr>
              <w:pStyle w:val="16"/>
              <w:jc w:val="center"/>
              <w:outlineLvl w:val="4"/>
            </w:pPr>
          </w:p>
          <w:p w14:paraId="1BE9A3AF">
            <w:pPr>
              <w:pStyle w:val="16"/>
              <w:jc w:val="center"/>
              <w:outlineLvl w:val="4"/>
            </w:pPr>
            <w:r>
              <w:t>Наименование разделов и тем</w:t>
            </w:r>
          </w:p>
        </w:tc>
        <w:tc>
          <w:tcPr>
            <w:tcW w:w="4690" w:type="dxa"/>
            <w:gridSpan w:val="3"/>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2FE50332">
            <w:pPr>
              <w:pStyle w:val="16"/>
              <w:jc w:val="center"/>
              <w:outlineLvl w:val="4"/>
            </w:pPr>
            <w:r>
              <w:t>Количество часов</w:t>
            </w:r>
          </w:p>
        </w:tc>
      </w:tr>
      <w:tr w14:paraId="5377F9A8">
        <w:tblPrEx>
          <w:tblCellMar>
            <w:top w:w="102" w:type="dxa"/>
            <w:left w:w="62" w:type="dxa"/>
            <w:bottom w:w="102" w:type="dxa"/>
            <w:right w:w="62" w:type="dxa"/>
          </w:tblCellMar>
        </w:tblPrEx>
        <w:tc>
          <w:tcPr>
            <w:tcW w:w="993" w:type="dxa"/>
            <w:vMerge w:val="continue"/>
            <w:tcBorders>
              <w:left w:val="single" w:color="auto" w:sz="4" w:space="0"/>
              <w:right w:val="single" w:color="auto" w:sz="4" w:space="0"/>
            </w:tcBorders>
          </w:tcPr>
          <w:p w14:paraId="48E52217">
            <w:pPr>
              <w:pStyle w:val="16"/>
              <w:outlineLvl w:val="4"/>
            </w:pPr>
          </w:p>
        </w:tc>
        <w:tc>
          <w:tcPr>
            <w:tcW w:w="4110" w:type="dxa"/>
            <w:vMerge w:val="continue"/>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74181896">
            <w:pPr>
              <w:pStyle w:val="16"/>
              <w:outlineLvl w:val="4"/>
            </w:pPr>
          </w:p>
        </w:tc>
        <w:tc>
          <w:tcPr>
            <w:tcW w:w="1039" w:type="dxa"/>
            <w:vMerge w:val="restart"/>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35502B17">
            <w:pPr>
              <w:pStyle w:val="16"/>
              <w:jc w:val="center"/>
              <w:outlineLvl w:val="4"/>
            </w:pPr>
          </w:p>
          <w:p w14:paraId="713C1800">
            <w:pPr>
              <w:pStyle w:val="16"/>
              <w:jc w:val="center"/>
              <w:outlineLvl w:val="4"/>
            </w:pPr>
            <w:r>
              <w:t>Всего</w:t>
            </w:r>
          </w:p>
        </w:tc>
        <w:tc>
          <w:tcPr>
            <w:tcW w:w="3651" w:type="dxa"/>
            <w:gridSpan w:val="2"/>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79D5ABBE">
            <w:pPr>
              <w:pStyle w:val="16"/>
              <w:jc w:val="center"/>
              <w:outlineLvl w:val="4"/>
            </w:pPr>
            <w:r>
              <w:t>В том числе</w:t>
            </w:r>
          </w:p>
        </w:tc>
      </w:tr>
      <w:tr w14:paraId="6BE1AFE8">
        <w:tblPrEx>
          <w:tblCellMar>
            <w:top w:w="102" w:type="dxa"/>
            <w:left w:w="62" w:type="dxa"/>
            <w:bottom w:w="102" w:type="dxa"/>
            <w:right w:w="62" w:type="dxa"/>
          </w:tblCellMar>
        </w:tblPrEx>
        <w:tc>
          <w:tcPr>
            <w:tcW w:w="993" w:type="dxa"/>
            <w:vMerge w:val="continue"/>
            <w:tcBorders>
              <w:left w:val="single" w:color="auto" w:sz="4" w:space="0"/>
              <w:bottom w:val="single" w:color="auto" w:sz="4" w:space="0"/>
              <w:right w:val="single" w:color="auto" w:sz="4" w:space="0"/>
            </w:tcBorders>
          </w:tcPr>
          <w:p w14:paraId="0136AA9F">
            <w:pPr>
              <w:pStyle w:val="16"/>
              <w:outlineLvl w:val="4"/>
            </w:pPr>
          </w:p>
        </w:tc>
        <w:tc>
          <w:tcPr>
            <w:tcW w:w="4110" w:type="dxa"/>
            <w:vMerge w:val="continue"/>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1B6F20E2">
            <w:pPr>
              <w:pStyle w:val="16"/>
              <w:outlineLvl w:val="4"/>
            </w:pPr>
          </w:p>
        </w:tc>
        <w:tc>
          <w:tcPr>
            <w:tcW w:w="1039" w:type="dxa"/>
            <w:vMerge w:val="continue"/>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581AACAE">
            <w:pPr>
              <w:pStyle w:val="16"/>
              <w:jc w:val="center"/>
              <w:outlineLvl w:val="4"/>
            </w:pPr>
          </w:p>
        </w:tc>
        <w:tc>
          <w:tcPr>
            <w:tcW w:w="1743"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20A94D56">
            <w:pPr>
              <w:pStyle w:val="16"/>
              <w:jc w:val="center"/>
              <w:outlineLvl w:val="4"/>
            </w:pPr>
            <w:r>
              <w:t>Теоретические занятия</w:t>
            </w:r>
          </w:p>
        </w:tc>
        <w:tc>
          <w:tcPr>
            <w:tcW w:w="1908"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6D451837">
            <w:pPr>
              <w:pStyle w:val="16"/>
              <w:jc w:val="center"/>
              <w:outlineLvl w:val="4"/>
            </w:pPr>
            <w:r>
              <w:t>Практические занятия</w:t>
            </w:r>
          </w:p>
        </w:tc>
      </w:tr>
      <w:tr w14:paraId="32DFCAA5">
        <w:tblPrEx>
          <w:tblCellMar>
            <w:top w:w="102" w:type="dxa"/>
            <w:left w:w="62" w:type="dxa"/>
            <w:bottom w:w="102" w:type="dxa"/>
            <w:right w:w="62" w:type="dxa"/>
          </w:tblCellMar>
        </w:tblPrEx>
        <w:tc>
          <w:tcPr>
            <w:tcW w:w="993" w:type="dxa"/>
            <w:tcBorders>
              <w:top w:val="single" w:color="auto" w:sz="4" w:space="0"/>
              <w:left w:val="single" w:color="auto" w:sz="4" w:space="0"/>
              <w:right w:val="single" w:color="auto" w:sz="4" w:space="0"/>
            </w:tcBorders>
          </w:tcPr>
          <w:p w14:paraId="3E78833E">
            <w:pPr>
              <w:pStyle w:val="16"/>
              <w:jc w:val="center"/>
              <w:outlineLvl w:val="4"/>
            </w:pPr>
            <w:r>
              <w:t>1</w:t>
            </w:r>
          </w:p>
        </w:tc>
        <w:tc>
          <w:tcPr>
            <w:tcW w:w="4110" w:type="dxa"/>
            <w:tcBorders>
              <w:top w:val="single" w:color="auto" w:sz="4" w:space="0"/>
              <w:left w:val="single" w:color="auto" w:sz="4" w:space="0"/>
              <w:right w:val="single" w:color="auto" w:sz="4" w:space="0"/>
            </w:tcBorders>
            <w:tcMar>
              <w:top w:w="62" w:type="dxa"/>
              <w:left w:w="102" w:type="dxa"/>
              <w:bottom w:w="102" w:type="dxa"/>
              <w:right w:w="62" w:type="dxa"/>
            </w:tcMar>
          </w:tcPr>
          <w:p w14:paraId="7EF1FB40">
            <w:pPr>
              <w:pStyle w:val="16"/>
              <w:outlineLvl w:val="4"/>
            </w:pPr>
            <w:r>
              <w:t>Дорожное движение</w:t>
            </w:r>
          </w:p>
        </w:tc>
        <w:tc>
          <w:tcPr>
            <w:tcW w:w="1039" w:type="dxa"/>
            <w:tcBorders>
              <w:top w:val="single" w:color="auto" w:sz="4" w:space="0"/>
              <w:left w:val="single" w:color="auto" w:sz="4" w:space="0"/>
              <w:right w:val="single" w:color="auto" w:sz="4" w:space="0"/>
            </w:tcBorders>
            <w:tcMar>
              <w:top w:w="62" w:type="dxa"/>
              <w:left w:w="102" w:type="dxa"/>
              <w:bottom w:w="102" w:type="dxa"/>
              <w:right w:w="62" w:type="dxa"/>
            </w:tcMar>
          </w:tcPr>
          <w:p w14:paraId="421C9485">
            <w:pPr>
              <w:pStyle w:val="16"/>
              <w:jc w:val="center"/>
              <w:outlineLvl w:val="4"/>
            </w:pPr>
            <w:r>
              <w:t>2</w:t>
            </w:r>
          </w:p>
        </w:tc>
        <w:tc>
          <w:tcPr>
            <w:tcW w:w="1743" w:type="dxa"/>
            <w:tcBorders>
              <w:top w:val="single" w:color="auto" w:sz="4" w:space="0"/>
              <w:left w:val="single" w:color="auto" w:sz="4" w:space="0"/>
              <w:right w:val="single" w:color="auto" w:sz="4" w:space="0"/>
            </w:tcBorders>
            <w:tcMar>
              <w:top w:w="62" w:type="dxa"/>
              <w:left w:w="102" w:type="dxa"/>
              <w:bottom w:w="102" w:type="dxa"/>
              <w:right w:w="62" w:type="dxa"/>
            </w:tcMar>
          </w:tcPr>
          <w:p w14:paraId="204689AE">
            <w:pPr>
              <w:pStyle w:val="16"/>
              <w:jc w:val="center"/>
              <w:outlineLvl w:val="4"/>
            </w:pPr>
            <w:r>
              <w:t>2</w:t>
            </w:r>
          </w:p>
        </w:tc>
        <w:tc>
          <w:tcPr>
            <w:tcW w:w="1908" w:type="dxa"/>
            <w:tcBorders>
              <w:top w:val="single" w:color="auto" w:sz="4" w:space="0"/>
              <w:left w:val="single" w:color="auto" w:sz="4" w:space="0"/>
              <w:right w:val="single" w:color="auto" w:sz="4" w:space="0"/>
            </w:tcBorders>
            <w:tcMar>
              <w:top w:w="62" w:type="dxa"/>
              <w:left w:w="102" w:type="dxa"/>
              <w:bottom w:w="102" w:type="dxa"/>
              <w:right w:w="62" w:type="dxa"/>
            </w:tcMar>
          </w:tcPr>
          <w:p w14:paraId="4E04FDE7">
            <w:pPr>
              <w:pStyle w:val="16"/>
              <w:jc w:val="center"/>
              <w:outlineLvl w:val="4"/>
            </w:pPr>
            <w:r>
              <w:t>-</w:t>
            </w:r>
          </w:p>
        </w:tc>
      </w:tr>
      <w:tr w14:paraId="0AE29979">
        <w:tblPrEx>
          <w:tblCellMar>
            <w:top w:w="102" w:type="dxa"/>
            <w:left w:w="62" w:type="dxa"/>
            <w:bottom w:w="102" w:type="dxa"/>
            <w:right w:w="62" w:type="dxa"/>
          </w:tblCellMar>
        </w:tblPrEx>
        <w:tc>
          <w:tcPr>
            <w:tcW w:w="993" w:type="dxa"/>
            <w:tcBorders>
              <w:left w:val="single" w:color="auto" w:sz="4" w:space="0"/>
              <w:right w:val="single" w:color="auto" w:sz="4" w:space="0"/>
            </w:tcBorders>
          </w:tcPr>
          <w:p w14:paraId="5CC86B5D">
            <w:pPr>
              <w:pStyle w:val="16"/>
              <w:jc w:val="center"/>
              <w:outlineLvl w:val="4"/>
            </w:pPr>
            <w:r>
              <w:t>2</w:t>
            </w:r>
          </w:p>
        </w:tc>
        <w:tc>
          <w:tcPr>
            <w:tcW w:w="4110" w:type="dxa"/>
            <w:tcBorders>
              <w:left w:val="single" w:color="auto" w:sz="4" w:space="0"/>
              <w:right w:val="single" w:color="auto" w:sz="4" w:space="0"/>
            </w:tcBorders>
            <w:tcMar>
              <w:top w:w="62" w:type="dxa"/>
              <w:left w:w="102" w:type="dxa"/>
              <w:bottom w:w="102" w:type="dxa"/>
              <w:right w:w="62" w:type="dxa"/>
            </w:tcMar>
          </w:tcPr>
          <w:p w14:paraId="2AAD2CE9">
            <w:pPr>
              <w:pStyle w:val="16"/>
              <w:outlineLvl w:val="4"/>
            </w:pPr>
            <w:r>
              <w:t>Профессиональная надежность водителя</w:t>
            </w:r>
          </w:p>
        </w:tc>
        <w:tc>
          <w:tcPr>
            <w:tcW w:w="1039" w:type="dxa"/>
            <w:tcBorders>
              <w:left w:val="single" w:color="auto" w:sz="4" w:space="0"/>
              <w:right w:val="single" w:color="auto" w:sz="4" w:space="0"/>
            </w:tcBorders>
            <w:tcMar>
              <w:top w:w="62" w:type="dxa"/>
              <w:left w:w="102" w:type="dxa"/>
              <w:bottom w:w="102" w:type="dxa"/>
              <w:right w:w="62" w:type="dxa"/>
            </w:tcMar>
          </w:tcPr>
          <w:p w14:paraId="39451554">
            <w:pPr>
              <w:pStyle w:val="16"/>
              <w:jc w:val="center"/>
              <w:outlineLvl w:val="4"/>
            </w:pPr>
            <w:r>
              <w:t>2</w:t>
            </w:r>
          </w:p>
        </w:tc>
        <w:tc>
          <w:tcPr>
            <w:tcW w:w="1743" w:type="dxa"/>
            <w:tcBorders>
              <w:left w:val="single" w:color="auto" w:sz="4" w:space="0"/>
              <w:right w:val="single" w:color="auto" w:sz="4" w:space="0"/>
            </w:tcBorders>
            <w:tcMar>
              <w:top w:w="62" w:type="dxa"/>
              <w:left w:w="102" w:type="dxa"/>
              <w:bottom w:w="102" w:type="dxa"/>
              <w:right w:w="62" w:type="dxa"/>
            </w:tcMar>
          </w:tcPr>
          <w:p w14:paraId="25EAA940">
            <w:pPr>
              <w:pStyle w:val="16"/>
              <w:jc w:val="center"/>
              <w:outlineLvl w:val="4"/>
            </w:pPr>
            <w:r>
              <w:t>2</w:t>
            </w:r>
          </w:p>
        </w:tc>
        <w:tc>
          <w:tcPr>
            <w:tcW w:w="1908" w:type="dxa"/>
            <w:tcBorders>
              <w:left w:val="single" w:color="auto" w:sz="4" w:space="0"/>
              <w:right w:val="single" w:color="auto" w:sz="4" w:space="0"/>
            </w:tcBorders>
            <w:tcMar>
              <w:top w:w="62" w:type="dxa"/>
              <w:left w:w="102" w:type="dxa"/>
              <w:bottom w:w="102" w:type="dxa"/>
              <w:right w:w="62" w:type="dxa"/>
            </w:tcMar>
          </w:tcPr>
          <w:p w14:paraId="109FA4DD">
            <w:pPr>
              <w:pStyle w:val="16"/>
              <w:jc w:val="center"/>
              <w:outlineLvl w:val="4"/>
            </w:pPr>
            <w:r>
              <w:t>-</w:t>
            </w:r>
          </w:p>
        </w:tc>
      </w:tr>
      <w:tr w14:paraId="4A09E673">
        <w:tblPrEx>
          <w:tblCellMar>
            <w:top w:w="102" w:type="dxa"/>
            <w:left w:w="62" w:type="dxa"/>
            <w:bottom w:w="102" w:type="dxa"/>
            <w:right w:w="62" w:type="dxa"/>
          </w:tblCellMar>
        </w:tblPrEx>
        <w:tc>
          <w:tcPr>
            <w:tcW w:w="993" w:type="dxa"/>
            <w:tcBorders>
              <w:left w:val="single" w:color="auto" w:sz="4" w:space="0"/>
              <w:right w:val="single" w:color="auto" w:sz="4" w:space="0"/>
            </w:tcBorders>
          </w:tcPr>
          <w:p w14:paraId="3D4ECB6F">
            <w:pPr>
              <w:pStyle w:val="16"/>
              <w:jc w:val="center"/>
              <w:outlineLvl w:val="4"/>
            </w:pPr>
            <w:r>
              <w:t>3</w:t>
            </w:r>
          </w:p>
        </w:tc>
        <w:tc>
          <w:tcPr>
            <w:tcW w:w="4110" w:type="dxa"/>
            <w:tcBorders>
              <w:left w:val="single" w:color="auto" w:sz="4" w:space="0"/>
              <w:right w:val="single" w:color="auto" w:sz="4" w:space="0"/>
            </w:tcBorders>
            <w:tcMar>
              <w:top w:w="62" w:type="dxa"/>
              <w:left w:w="102" w:type="dxa"/>
              <w:bottom w:w="102" w:type="dxa"/>
              <w:right w:w="62" w:type="dxa"/>
            </w:tcMar>
          </w:tcPr>
          <w:p w14:paraId="548D2889">
            <w:pPr>
              <w:pStyle w:val="16"/>
              <w:outlineLvl w:val="4"/>
            </w:pPr>
            <w:r>
              <w:t>Влияние свойств транспортного средства на эффективность и безопасность управления</w:t>
            </w:r>
          </w:p>
        </w:tc>
        <w:tc>
          <w:tcPr>
            <w:tcW w:w="1039" w:type="dxa"/>
            <w:tcBorders>
              <w:left w:val="single" w:color="auto" w:sz="4" w:space="0"/>
              <w:right w:val="single" w:color="auto" w:sz="4" w:space="0"/>
            </w:tcBorders>
            <w:tcMar>
              <w:top w:w="62" w:type="dxa"/>
              <w:left w:w="102" w:type="dxa"/>
              <w:bottom w:w="102" w:type="dxa"/>
              <w:right w:w="62" w:type="dxa"/>
            </w:tcMar>
          </w:tcPr>
          <w:p w14:paraId="3C790F81">
            <w:pPr>
              <w:pStyle w:val="16"/>
              <w:jc w:val="center"/>
              <w:outlineLvl w:val="4"/>
            </w:pPr>
            <w:r>
              <w:t>2</w:t>
            </w:r>
          </w:p>
        </w:tc>
        <w:tc>
          <w:tcPr>
            <w:tcW w:w="1743" w:type="dxa"/>
            <w:tcBorders>
              <w:left w:val="single" w:color="auto" w:sz="4" w:space="0"/>
              <w:right w:val="single" w:color="auto" w:sz="4" w:space="0"/>
            </w:tcBorders>
            <w:tcMar>
              <w:top w:w="62" w:type="dxa"/>
              <w:left w:w="102" w:type="dxa"/>
              <w:bottom w:w="102" w:type="dxa"/>
              <w:right w:w="62" w:type="dxa"/>
            </w:tcMar>
          </w:tcPr>
          <w:p w14:paraId="6DA3A6AF">
            <w:pPr>
              <w:pStyle w:val="16"/>
              <w:jc w:val="center"/>
              <w:outlineLvl w:val="4"/>
            </w:pPr>
            <w:r>
              <w:t>2</w:t>
            </w:r>
          </w:p>
        </w:tc>
        <w:tc>
          <w:tcPr>
            <w:tcW w:w="1908" w:type="dxa"/>
            <w:tcBorders>
              <w:left w:val="single" w:color="auto" w:sz="4" w:space="0"/>
              <w:right w:val="single" w:color="auto" w:sz="4" w:space="0"/>
            </w:tcBorders>
            <w:tcMar>
              <w:top w:w="62" w:type="dxa"/>
              <w:left w:w="102" w:type="dxa"/>
              <w:bottom w:w="102" w:type="dxa"/>
              <w:right w:w="62" w:type="dxa"/>
            </w:tcMar>
          </w:tcPr>
          <w:p w14:paraId="7FD46875">
            <w:pPr>
              <w:pStyle w:val="16"/>
              <w:jc w:val="center"/>
              <w:outlineLvl w:val="4"/>
            </w:pPr>
            <w:r>
              <w:t>-</w:t>
            </w:r>
          </w:p>
        </w:tc>
      </w:tr>
      <w:tr w14:paraId="33B8F715">
        <w:tblPrEx>
          <w:tblCellMar>
            <w:top w:w="102" w:type="dxa"/>
            <w:left w:w="62" w:type="dxa"/>
            <w:bottom w:w="102" w:type="dxa"/>
            <w:right w:w="62" w:type="dxa"/>
          </w:tblCellMar>
        </w:tblPrEx>
        <w:tc>
          <w:tcPr>
            <w:tcW w:w="993" w:type="dxa"/>
            <w:tcBorders>
              <w:left w:val="single" w:color="auto" w:sz="4" w:space="0"/>
              <w:right w:val="single" w:color="auto" w:sz="4" w:space="0"/>
            </w:tcBorders>
          </w:tcPr>
          <w:p w14:paraId="7BDAE81F">
            <w:pPr>
              <w:pStyle w:val="16"/>
              <w:jc w:val="center"/>
              <w:outlineLvl w:val="4"/>
            </w:pPr>
            <w:r>
              <w:t>4</w:t>
            </w:r>
          </w:p>
        </w:tc>
        <w:tc>
          <w:tcPr>
            <w:tcW w:w="4110" w:type="dxa"/>
            <w:tcBorders>
              <w:left w:val="single" w:color="auto" w:sz="4" w:space="0"/>
              <w:right w:val="single" w:color="auto" w:sz="4" w:space="0"/>
            </w:tcBorders>
            <w:tcMar>
              <w:top w:w="62" w:type="dxa"/>
              <w:left w:w="102" w:type="dxa"/>
              <w:bottom w:w="102" w:type="dxa"/>
              <w:right w:w="62" w:type="dxa"/>
            </w:tcMar>
          </w:tcPr>
          <w:p w14:paraId="0BE0B480">
            <w:pPr>
              <w:pStyle w:val="16"/>
              <w:outlineLvl w:val="4"/>
            </w:pPr>
            <w:r>
              <w:t>Дорожные условия и безопасность движения</w:t>
            </w:r>
          </w:p>
        </w:tc>
        <w:tc>
          <w:tcPr>
            <w:tcW w:w="1039" w:type="dxa"/>
            <w:tcBorders>
              <w:left w:val="single" w:color="auto" w:sz="4" w:space="0"/>
              <w:right w:val="single" w:color="auto" w:sz="4" w:space="0"/>
            </w:tcBorders>
            <w:tcMar>
              <w:top w:w="62" w:type="dxa"/>
              <w:left w:w="102" w:type="dxa"/>
              <w:bottom w:w="102" w:type="dxa"/>
              <w:right w:w="62" w:type="dxa"/>
            </w:tcMar>
          </w:tcPr>
          <w:p w14:paraId="406BC2FF">
            <w:pPr>
              <w:pStyle w:val="16"/>
              <w:jc w:val="center"/>
              <w:outlineLvl w:val="4"/>
            </w:pPr>
            <w:r>
              <w:t>4</w:t>
            </w:r>
          </w:p>
        </w:tc>
        <w:tc>
          <w:tcPr>
            <w:tcW w:w="1743" w:type="dxa"/>
            <w:tcBorders>
              <w:left w:val="single" w:color="auto" w:sz="4" w:space="0"/>
              <w:right w:val="single" w:color="auto" w:sz="4" w:space="0"/>
            </w:tcBorders>
            <w:tcMar>
              <w:top w:w="62" w:type="dxa"/>
              <w:left w:w="102" w:type="dxa"/>
              <w:bottom w:w="102" w:type="dxa"/>
              <w:right w:w="62" w:type="dxa"/>
            </w:tcMar>
          </w:tcPr>
          <w:p w14:paraId="3DDCE90D">
            <w:pPr>
              <w:pStyle w:val="16"/>
              <w:jc w:val="center"/>
              <w:outlineLvl w:val="4"/>
            </w:pPr>
            <w:r>
              <w:t>2</w:t>
            </w:r>
          </w:p>
        </w:tc>
        <w:tc>
          <w:tcPr>
            <w:tcW w:w="1908" w:type="dxa"/>
            <w:tcBorders>
              <w:left w:val="single" w:color="auto" w:sz="4" w:space="0"/>
              <w:right w:val="single" w:color="auto" w:sz="4" w:space="0"/>
            </w:tcBorders>
            <w:tcMar>
              <w:top w:w="62" w:type="dxa"/>
              <w:left w:w="102" w:type="dxa"/>
              <w:bottom w:w="102" w:type="dxa"/>
              <w:right w:w="62" w:type="dxa"/>
            </w:tcMar>
          </w:tcPr>
          <w:p w14:paraId="57892889">
            <w:pPr>
              <w:pStyle w:val="16"/>
              <w:jc w:val="center"/>
              <w:outlineLvl w:val="4"/>
            </w:pPr>
            <w:r>
              <w:t>2</w:t>
            </w:r>
          </w:p>
        </w:tc>
      </w:tr>
      <w:tr w14:paraId="2FDF396B">
        <w:tblPrEx>
          <w:tblCellMar>
            <w:top w:w="102" w:type="dxa"/>
            <w:left w:w="62" w:type="dxa"/>
            <w:bottom w:w="102" w:type="dxa"/>
            <w:right w:w="62" w:type="dxa"/>
          </w:tblCellMar>
        </w:tblPrEx>
        <w:tc>
          <w:tcPr>
            <w:tcW w:w="993" w:type="dxa"/>
            <w:tcBorders>
              <w:left w:val="single" w:color="auto" w:sz="4" w:space="0"/>
              <w:right w:val="single" w:color="auto" w:sz="4" w:space="0"/>
            </w:tcBorders>
          </w:tcPr>
          <w:p w14:paraId="2F569DB6">
            <w:pPr>
              <w:pStyle w:val="16"/>
              <w:jc w:val="center"/>
              <w:outlineLvl w:val="4"/>
            </w:pPr>
            <w:r>
              <w:t>5</w:t>
            </w:r>
          </w:p>
        </w:tc>
        <w:tc>
          <w:tcPr>
            <w:tcW w:w="4110" w:type="dxa"/>
            <w:tcBorders>
              <w:left w:val="single" w:color="auto" w:sz="4" w:space="0"/>
              <w:right w:val="single" w:color="auto" w:sz="4" w:space="0"/>
            </w:tcBorders>
            <w:tcMar>
              <w:top w:w="62" w:type="dxa"/>
              <w:left w:w="102" w:type="dxa"/>
              <w:bottom w:w="102" w:type="dxa"/>
              <w:right w:w="62" w:type="dxa"/>
            </w:tcMar>
          </w:tcPr>
          <w:p w14:paraId="00065EA1">
            <w:pPr>
              <w:pStyle w:val="16"/>
              <w:outlineLvl w:val="4"/>
            </w:pPr>
            <w:r>
              <w:t>Принципы эффективного и безопасного управления транспортным средством</w:t>
            </w:r>
          </w:p>
        </w:tc>
        <w:tc>
          <w:tcPr>
            <w:tcW w:w="1039" w:type="dxa"/>
            <w:tcBorders>
              <w:left w:val="single" w:color="auto" w:sz="4" w:space="0"/>
              <w:right w:val="single" w:color="auto" w:sz="4" w:space="0"/>
            </w:tcBorders>
            <w:tcMar>
              <w:top w:w="62" w:type="dxa"/>
              <w:left w:w="102" w:type="dxa"/>
              <w:bottom w:w="102" w:type="dxa"/>
              <w:right w:w="62" w:type="dxa"/>
            </w:tcMar>
          </w:tcPr>
          <w:p w14:paraId="0D32D381">
            <w:pPr>
              <w:pStyle w:val="16"/>
              <w:jc w:val="center"/>
              <w:outlineLvl w:val="4"/>
            </w:pPr>
            <w:r>
              <w:t>2</w:t>
            </w:r>
          </w:p>
        </w:tc>
        <w:tc>
          <w:tcPr>
            <w:tcW w:w="1743" w:type="dxa"/>
            <w:tcBorders>
              <w:left w:val="single" w:color="auto" w:sz="4" w:space="0"/>
              <w:right w:val="single" w:color="auto" w:sz="4" w:space="0"/>
            </w:tcBorders>
            <w:tcMar>
              <w:top w:w="62" w:type="dxa"/>
              <w:left w:w="102" w:type="dxa"/>
              <w:bottom w:w="102" w:type="dxa"/>
              <w:right w:w="62" w:type="dxa"/>
            </w:tcMar>
          </w:tcPr>
          <w:p w14:paraId="02815EFA">
            <w:pPr>
              <w:pStyle w:val="16"/>
              <w:jc w:val="center"/>
              <w:outlineLvl w:val="4"/>
            </w:pPr>
            <w:r>
              <w:t>2</w:t>
            </w:r>
          </w:p>
        </w:tc>
        <w:tc>
          <w:tcPr>
            <w:tcW w:w="1908" w:type="dxa"/>
            <w:tcBorders>
              <w:left w:val="single" w:color="auto" w:sz="4" w:space="0"/>
              <w:right w:val="single" w:color="auto" w:sz="4" w:space="0"/>
            </w:tcBorders>
            <w:tcMar>
              <w:top w:w="62" w:type="dxa"/>
              <w:left w:w="102" w:type="dxa"/>
              <w:bottom w:w="102" w:type="dxa"/>
              <w:right w:w="62" w:type="dxa"/>
            </w:tcMar>
          </w:tcPr>
          <w:p w14:paraId="1B63775F">
            <w:pPr>
              <w:pStyle w:val="16"/>
              <w:jc w:val="center"/>
              <w:outlineLvl w:val="4"/>
            </w:pPr>
            <w:r>
              <w:t>-</w:t>
            </w:r>
          </w:p>
        </w:tc>
      </w:tr>
      <w:tr w14:paraId="35A9914D">
        <w:tblPrEx>
          <w:tblCellMar>
            <w:top w:w="102" w:type="dxa"/>
            <w:left w:w="62" w:type="dxa"/>
            <w:bottom w:w="102" w:type="dxa"/>
            <w:right w:w="62" w:type="dxa"/>
          </w:tblCellMar>
        </w:tblPrEx>
        <w:tc>
          <w:tcPr>
            <w:tcW w:w="993" w:type="dxa"/>
            <w:tcBorders>
              <w:left w:val="single" w:color="auto" w:sz="4" w:space="0"/>
              <w:bottom w:val="single" w:color="auto" w:sz="4" w:space="0"/>
              <w:right w:val="single" w:color="auto" w:sz="4" w:space="0"/>
            </w:tcBorders>
          </w:tcPr>
          <w:p w14:paraId="3B48744F">
            <w:pPr>
              <w:pStyle w:val="16"/>
              <w:jc w:val="center"/>
              <w:outlineLvl w:val="4"/>
            </w:pPr>
            <w:r>
              <w:t>6</w:t>
            </w:r>
          </w:p>
        </w:tc>
        <w:tc>
          <w:tcPr>
            <w:tcW w:w="4110" w:type="dxa"/>
            <w:tcBorders>
              <w:left w:val="single" w:color="auto" w:sz="4" w:space="0"/>
              <w:bottom w:val="single" w:color="auto" w:sz="4" w:space="0"/>
              <w:right w:val="single" w:color="auto" w:sz="4" w:space="0"/>
            </w:tcBorders>
            <w:tcMar>
              <w:top w:w="62" w:type="dxa"/>
              <w:left w:w="102" w:type="dxa"/>
              <w:bottom w:w="102" w:type="dxa"/>
              <w:right w:w="62" w:type="dxa"/>
            </w:tcMar>
          </w:tcPr>
          <w:p w14:paraId="0D31DAA3">
            <w:pPr>
              <w:pStyle w:val="16"/>
              <w:outlineLvl w:val="4"/>
            </w:pPr>
            <w:r>
              <w:t>Обеспечение безопасности наиболее уязвимых участников дорожного движения</w:t>
            </w:r>
          </w:p>
        </w:tc>
        <w:tc>
          <w:tcPr>
            <w:tcW w:w="1039" w:type="dxa"/>
            <w:tcBorders>
              <w:left w:val="single" w:color="auto" w:sz="4" w:space="0"/>
              <w:bottom w:val="single" w:color="auto" w:sz="4" w:space="0"/>
              <w:right w:val="single" w:color="auto" w:sz="4" w:space="0"/>
            </w:tcBorders>
            <w:tcMar>
              <w:top w:w="62" w:type="dxa"/>
              <w:left w:w="102" w:type="dxa"/>
              <w:bottom w:w="102" w:type="dxa"/>
              <w:right w:w="62" w:type="dxa"/>
            </w:tcMar>
          </w:tcPr>
          <w:p w14:paraId="5148045D">
            <w:pPr>
              <w:pStyle w:val="16"/>
              <w:jc w:val="center"/>
              <w:outlineLvl w:val="4"/>
            </w:pPr>
            <w:r>
              <w:t>2</w:t>
            </w:r>
          </w:p>
        </w:tc>
        <w:tc>
          <w:tcPr>
            <w:tcW w:w="1743" w:type="dxa"/>
            <w:tcBorders>
              <w:left w:val="single" w:color="auto" w:sz="4" w:space="0"/>
              <w:bottom w:val="single" w:color="auto" w:sz="4" w:space="0"/>
              <w:right w:val="single" w:color="auto" w:sz="4" w:space="0"/>
            </w:tcBorders>
            <w:tcMar>
              <w:top w:w="62" w:type="dxa"/>
              <w:left w:w="102" w:type="dxa"/>
              <w:bottom w:w="102" w:type="dxa"/>
              <w:right w:w="62" w:type="dxa"/>
            </w:tcMar>
          </w:tcPr>
          <w:p w14:paraId="740B7B41">
            <w:pPr>
              <w:pStyle w:val="16"/>
              <w:jc w:val="center"/>
              <w:outlineLvl w:val="4"/>
            </w:pPr>
            <w:r>
              <w:t>2</w:t>
            </w:r>
          </w:p>
        </w:tc>
        <w:tc>
          <w:tcPr>
            <w:tcW w:w="1908" w:type="dxa"/>
            <w:tcBorders>
              <w:left w:val="single" w:color="auto" w:sz="4" w:space="0"/>
              <w:bottom w:val="single" w:color="auto" w:sz="4" w:space="0"/>
              <w:right w:val="single" w:color="auto" w:sz="4" w:space="0"/>
            </w:tcBorders>
            <w:tcMar>
              <w:top w:w="62" w:type="dxa"/>
              <w:left w:w="102" w:type="dxa"/>
              <w:bottom w:w="102" w:type="dxa"/>
              <w:right w:w="62" w:type="dxa"/>
            </w:tcMar>
          </w:tcPr>
          <w:p w14:paraId="2201CC07">
            <w:pPr>
              <w:pStyle w:val="16"/>
              <w:jc w:val="center"/>
              <w:outlineLvl w:val="4"/>
            </w:pPr>
            <w:r>
              <w:t>-</w:t>
            </w:r>
          </w:p>
        </w:tc>
      </w:tr>
      <w:tr w14:paraId="0D8502FD">
        <w:tblPrEx>
          <w:tblCellMar>
            <w:top w:w="102" w:type="dxa"/>
            <w:left w:w="62" w:type="dxa"/>
            <w:bottom w:w="102" w:type="dxa"/>
            <w:right w:w="62" w:type="dxa"/>
          </w:tblCellMar>
        </w:tblPrEx>
        <w:tc>
          <w:tcPr>
            <w:tcW w:w="5103" w:type="dxa"/>
            <w:gridSpan w:val="2"/>
            <w:tcBorders>
              <w:top w:val="single" w:color="auto" w:sz="4" w:space="0"/>
              <w:left w:val="single" w:color="auto" w:sz="4" w:space="0"/>
              <w:bottom w:val="single" w:color="auto" w:sz="4" w:space="0"/>
              <w:right w:val="single" w:color="auto" w:sz="4" w:space="0"/>
            </w:tcBorders>
          </w:tcPr>
          <w:p w14:paraId="62FB09A9">
            <w:pPr>
              <w:pStyle w:val="16"/>
              <w:outlineLvl w:val="4"/>
            </w:pPr>
            <w:r>
              <w:t>Зачёт</w:t>
            </w:r>
          </w:p>
        </w:tc>
        <w:tc>
          <w:tcPr>
            <w:tcW w:w="1039"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171C68F2">
            <w:pPr>
              <w:pStyle w:val="16"/>
              <w:jc w:val="center"/>
              <w:outlineLvl w:val="4"/>
            </w:pPr>
            <w:r>
              <w:t>1</w:t>
            </w:r>
          </w:p>
        </w:tc>
        <w:tc>
          <w:tcPr>
            <w:tcW w:w="1743"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44420E71">
            <w:pPr>
              <w:pStyle w:val="16"/>
              <w:jc w:val="center"/>
              <w:outlineLvl w:val="4"/>
            </w:pPr>
            <w:r>
              <w:t>-</w:t>
            </w:r>
          </w:p>
        </w:tc>
        <w:tc>
          <w:tcPr>
            <w:tcW w:w="1908"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1493CF4C">
            <w:pPr>
              <w:pStyle w:val="16"/>
              <w:jc w:val="center"/>
              <w:outlineLvl w:val="4"/>
            </w:pPr>
            <w:r>
              <w:t>1</w:t>
            </w:r>
          </w:p>
        </w:tc>
      </w:tr>
      <w:tr w14:paraId="162AAE5D">
        <w:tblPrEx>
          <w:tblCellMar>
            <w:top w:w="102" w:type="dxa"/>
            <w:left w:w="62" w:type="dxa"/>
            <w:bottom w:w="102" w:type="dxa"/>
            <w:right w:w="62" w:type="dxa"/>
          </w:tblCellMar>
        </w:tblPrEx>
        <w:tc>
          <w:tcPr>
            <w:tcW w:w="5103" w:type="dxa"/>
            <w:gridSpan w:val="2"/>
            <w:tcBorders>
              <w:top w:val="single" w:color="auto" w:sz="4" w:space="0"/>
              <w:left w:val="single" w:color="auto" w:sz="4" w:space="0"/>
              <w:bottom w:val="single" w:color="auto" w:sz="4" w:space="0"/>
              <w:right w:val="single" w:color="auto" w:sz="4" w:space="0"/>
            </w:tcBorders>
          </w:tcPr>
          <w:p w14:paraId="16E3E932">
            <w:pPr>
              <w:pStyle w:val="16"/>
              <w:outlineLvl w:val="4"/>
            </w:pPr>
            <w:r>
              <w:t>Итого</w:t>
            </w:r>
          </w:p>
        </w:tc>
        <w:tc>
          <w:tcPr>
            <w:tcW w:w="1039"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07B9A3A4">
            <w:pPr>
              <w:pStyle w:val="16"/>
              <w:jc w:val="center"/>
              <w:outlineLvl w:val="4"/>
            </w:pPr>
            <w:r>
              <w:t>15</w:t>
            </w:r>
          </w:p>
        </w:tc>
        <w:tc>
          <w:tcPr>
            <w:tcW w:w="1743"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11247C9B">
            <w:pPr>
              <w:pStyle w:val="16"/>
              <w:jc w:val="center"/>
              <w:outlineLvl w:val="4"/>
            </w:pPr>
            <w:r>
              <w:t>12</w:t>
            </w:r>
          </w:p>
        </w:tc>
        <w:tc>
          <w:tcPr>
            <w:tcW w:w="1908"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40685955">
            <w:pPr>
              <w:pStyle w:val="16"/>
              <w:jc w:val="center"/>
              <w:outlineLvl w:val="4"/>
            </w:pPr>
            <w:r>
              <w:t>3</w:t>
            </w:r>
          </w:p>
        </w:tc>
      </w:tr>
    </w:tbl>
    <w:p w14:paraId="4F9D1044">
      <w:pPr>
        <w:pStyle w:val="16"/>
        <w:outlineLvl w:val="4"/>
      </w:pPr>
    </w:p>
    <w:p w14:paraId="7E21F768">
      <w:pPr>
        <w:pStyle w:val="16"/>
        <w:jc w:val="both"/>
        <w:outlineLvl w:val="4"/>
      </w:pPr>
      <w:r>
        <w:t xml:space="preserve">           </w:t>
      </w:r>
      <w:r>
        <w:rPr>
          <w:b/>
          <w:i/>
        </w:rPr>
        <w:t>Тема 1</w:t>
      </w:r>
      <w:r>
        <w:t>. 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w:t>
      </w:r>
      <w:r>
        <w:rPr>
          <w:rFonts w:ascii="Times New Roman" w:hAnsi="Times New Roman" w:cs="Times New Roman"/>
          <w:sz w:val="24"/>
          <w:szCs w:val="24"/>
        </w:rPr>
        <w:t xml:space="preserve"> </w:t>
      </w:r>
      <w:r>
        <w:t>соответствующие пропускной способности дороги; причины возникновения заторов</w:t>
      </w:r>
    </w:p>
    <w:p w14:paraId="72192619">
      <w:pPr>
        <w:pStyle w:val="16"/>
        <w:jc w:val="both"/>
        <w:outlineLvl w:val="4"/>
      </w:pPr>
      <w:r>
        <w:t xml:space="preserve">           </w:t>
      </w:r>
      <w:r>
        <w:rPr>
          <w:b/>
          <w:i/>
        </w:rPr>
        <w:t>Тема 2</w:t>
      </w:r>
      <w:r>
        <w:t>. 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14:paraId="13A889D4">
      <w:pPr>
        <w:pStyle w:val="16"/>
        <w:jc w:val="both"/>
        <w:outlineLvl w:val="4"/>
      </w:pPr>
      <w:r>
        <w:rPr>
          <w:b/>
          <w:i/>
        </w:rPr>
        <w:t xml:space="preserve">            Тема 3</w:t>
      </w:r>
      <w:r>
        <w:t>.  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гидроскольжение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14:paraId="465F46CC">
      <w:pPr>
        <w:pStyle w:val="16"/>
        <w:jc w:val="both"/>
        <w:outlineLvl w:val="4"/>
      </w:pPr>
      <w:r>
        <w:t xml:space="preserve">             </w:t>
      </w:r>
      <w:r>
        <w:rPr>
          <w:b/>
          <w:i/>
        </w:rPr>
        <w:t>Тема 4</w:t>
      </w:r>
      <w:r>
        <w:t>.  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14:paraId="016AF5A3">
      <w:pPr>
        <w:pStyle w:val="16"/>
        <w:jc w:val="both"/>
        <w:outlineLvl w:val="4"/>
      </w:pPr>
      <w:r>
        <w:t xml:space="preserve">               </w:t>
      </w:r>
      <w:r>
        <w:rPr>
          <w:b/>
          <w:i/>
        </w:rPr>
        <w:t>Тема 5</w:t>
      </w:r>
      <w:r>
        <w:t>.   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14:paraId="2C7F5704">
      <w:pPr>
        <w:pStyle w:val="16"/>
        <w:jc w:val="both"/>
        <w:outlineLvl w:val="4"/>
      </w:pPr>
      <w:r>
        <w:t xml:space="preserve">             </w:t>
      </w:r>
      <w:r>
        <w:rPr>
          <w:b/>
          <w:i/>
        </w:rPr>
        <w:t>Тема 6</w:t>
      </w:r>
      <w:r>
        <w:t>. 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непристегнутых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12-летнего возраста; подушки безопасности для пешеходов и велосипедистов; световозвращающие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14:paraId="608FBBA3">
      <w:pPr>
        <w:pStyle w:val="16"/>
        <w:jc w:val="both"/>
        <w:outlineLvl w:val="4"/>
      </w:pPr>
      <w:r>
        <w:t xml:space="preserve">            </w:t>
      </w:r>
      <w:r>
        <w:rPr>
          <w:b/>
          <w:i/>
        </w:rPr>
        <w:t xml:space="preserve">Зачёт. </w:t>
      </w:r>
      <w:r>
        <w:t>Решение тематических задач 1-6; контроль знаний.</w:t>
      </w:r>
    </w:p>
    <w:p w14:paraId="6E692B3B">
      <w:pPr>
        <w:pStyle w:val="16"/>
        <w:jc w:val="center"/>
        <w:outlineLvl w:val="4"/>
        <w:rPr>
          <w:b/>
        </w:rPr>
      </w:pPr>
      <w:r>
        <w:rPr>
          <w:b/>
        </w:rPr>
        <w:t>Литература</w:t>
      </w:r>
    </w:p>
    <w:p w14:paraId="70232089">
      <w:pPr>
        <w:pStyle w:val="16"/>
        <w:numPr>
          <w:ilvl w:val="0"/>
          <w:numId w:val="6"/>
        </w:numPr>
        <w:jc w:val="both"/>
        <w:outlineLvl w:val="4"/>
      </w:pPr>
      <w:r>
        <w:t>Ю.И. Шухман, Основы управления автомобилем и безопасность движения, ООО «Книжное издательство «За рулем», Москва, 2007 г.</w:t>
      </w:r>
    </w:p>
    <w:p w14:paraId="0C0C29EB">
      <w:pPr>
        <w:pStyle w:val="16"/>
        <w:ind w:left="710"/>
        <w:jc w:val="both"/>
        <w:outlineLvl w:val="4"/>
      </w:pPr>
    </w:p>
    <w:p w14:paraId="6850466B">
      <w:pPr>
        <w:pStyle w:val="16"/>
        <w:ind w:firstLine="540"/>
        <w:jc w:val="both"/>
        <w:rPr>
          <w:b/>
        </w:rPr>
      </w:pPr>
      <w:r>
        <w:rPr>
          <w:b/>
        </w:rPr>
        <w:t>Электронные учебно-наглядные пособия</w:t>
      </w:r>
    </w:p>
    <w:p w14:paraId="04C2135B">
      <w:pPr>
        <w:pStyle w:val="16"/>
        <w:numPr>
          <w:ilvl w:val="0"/>
          <w:numId w:val="7"/>
        </w:numPr>
        <w:ind w:hanging="191"/>
        <w:jc w:val="both"/>
        <w:outlineLvl w:val="4"/>
      </w:pPr>
      <w:r>
        <w:rPr>
          <w:b/>
        </w:rPr>
        <w:t xml:space="preserve"> </w:t>
      </w:r>
      <w:r>
        <w:t>Мультимедийная программа для обучения и подготовки водителей транспортных средств «Зарница-Автошкола»,  ООО «Зарница», 2014 г.</w:t>
      </w:r>
    </w:p>
    <w:p w14:paraId="4B766BBD">
      <w:pPr>
        <w:pStyle w:val="16"/>
        <w:numPr>
          <w:ilvl w:val="0"/>
          <w:numId w:val="7"/>
        </w:numPr>
        <w:ind w:hanging="191"/>
        <w:outlineLvl w:val="4"/>
      </w:pPr>
      <w:r>
        <w:t>Интерактивная мультимедийная программа «Автополис-Медиа», Москва, ООО «Компания «Автополис-плюс», 2014 г.</w:t>
      </w:r>
    </w:p>
    <w:p w14:paraId="5D75118B">
      <w:pPr>
        <w:spacing w:after="0"/>
        <w:jc w:val="both"/>
        <w:rPr>
          <w:rFonts w:ascii="Arial" w:hAnsi="Arial" w:cs="Arial"/>
          <w:bCs/>
          <w:sz w:val="20"/>
          <w:szCs w:val="20"/>
        </w:rPr>
      </w:pPr>
    </w:p>
    <w:p w14:paraId="7B0E9773">
      <w:pPr>
        <w:spacing w:after="0"/>
        <w:jc w:val="both"/>
        <w:rPr>
          <w:rFonts w:ascii="Arial" w:hAnsi="Arial" w:cs="Arial"/>
          <w:bCs/>
          <w:sz w:val="20"/>
          <w:szCs w:val="20"/>
        </w:rPr>
      </w:pPr>
    </w:p>
    <w:p w14:paraId="63E0DA29">
      <w:pPr>
        <w:pStyle w:val="4"/>
      </w:pPr>
      <w:bookmarkStart w:id="20" w:name="_Toc108439072"/>
      <w:r>
        <w:t>4.1.4. Учебный предмет "Первая помощь при дорожно-транспортном происшествии"</w:t>
      </w:r>
      <w:bookmarkEnd w:id="20"/>
    </w:p>
    <w:p w14:paraId="741C413C">
      <w:pPr>
        <w:spacing w:after="0"/>
        <w:jc w:val="center"/>
        <w:rPr>
          <w:rFonts w:ascii="Arial" w:hAnsi="Arial" w:cs="Arial"/>
          <w:bCs/>
          <w:sz w:val="20"/>
          <w:szCs w:val="20"/>
        </w:rPr>
      </w:pPr>
    </w:p>
    <w:p w14:paraId="5E42860B">
      <w:pPr>
        <w:pStyle w:val="16"/>
        <w:jc w:val="center"/>
      </w:pPr>
      <w:bookmarkStart w:id="21" w:name="Par1313"/>
      <w:bookmarkEnd w:id="21"/>
      <w:r>
        <w:t>Распределение учебных часов по разделам и темам</w:t>
      </w:r>
    </w:p>
    <w:p w14:paraId="4728F2E5">
      <w:pPr>
        <w:pStyle w:val="16"/>
        <w:outlineLvl w:val="4"/>
      </w:pPr>
    </w:p>
    <w:p w14:paraId="146FB8B1">
      <w:pPr>
        <w:pStyle w:val="16"/>
        <w:jc w:val="right"/>
        <w:outlineLvl w:val="4"/>
      </w:pPr>
      <w:r>
        <w:t>Таблица 6</w:t>
      </w:r>
    </w:p>
    <w:p w14:paraId="58C7AD3E">
      <w:pPr>
        <w:pStyle w:val="16"/>
        <w:outlineLvl w:val="4"/>
      </w:pPr>
    </w:p>
    <w:tbl>
      <w:tblPr>
        <w:tblStyle w:val="6"/>
        <w:tblW w:w="10058" w:type="dxa"/>
        <w:tblInd w:w="62" w:type="dxa"/>
        <w:tblLayout w:type="fixed"/>
        <w:tblCellMar>
          <w:top w:w="102" w:type="dxa"/>
          <w:left w:w="62" w:type="dxa"/>
          <w:bottom w:w="102" w:type="dxa"/>
          <w:right w:w="62" w:type="dxa"/>
        </w:tblCellMar>
      </w:tblPr>
      <w:tblGrid>
        <w:gridCol w:w="851"/>
        <w:gridCol w:w="3969"/>
        <w:gridCol w:w="1189"/>
        <w:gridCol w:w="2004"/>
        <w:gridCol w:w="2045"/>
      </w:tblGrid>
      <w:tr w14:paraId="27D5133E">
        <w:tblPrEx>
          <w:tblCellMar>
            <w:top w:w="102" w:type="dxa"/>
            <w:left w:w="62" w:type="dxa"/>
            <w:bottom w:w="102" w:type="dxa"/>
            <w:right w:w="62" w:type="dxa"/>
          </w:tblCellMar>
        </w:tblPrEx>
        <w:tc>
          <w:tcPr>
            <w:tcW w:w="851" w:type="dxa"/>
            <w:vMerge w:val="restart"/>
            <w:tcBorders>
              <w:top w:val="single" w:color="auto" w:sz="4" w:space="0"/>
              <w:left w:val="single" w:color="auto" w:sz="4" w:space="0"/>
              <w:right w:val="single" w:color="auto" w:sz="4" w:space="0"/>
            </w:tcBorders>
          </w:tcPr>
          <w:p w14:paraId="107BB3B2">
            <w:pPr>
              <w:pStyle w:val="16"/>
              <w:jc w:val="center"/>
              <w:outlineLvl w:val="4"/>
            </w:pPr>
          </w:p>
          <w:p w14:paraId="6EB7169E">
            <w:pPr>
              <w:pStyle w:val="16"/>
              <w:jc w:val="center"/>
              <w:outlineLvl w:val="4"/>
            </w:pPr>
          </w:p>
          <w:p w14:paraId="24D49351">
            <w:pPr>
              <w:pStyle w:val="16"/>
              <w:jc w:val="center"/>
              <w:outlineLvl w:val="4"/>
            </w:pPr>
            <w:r>
              <w:t>№ темы</w:t>
            </w:r>
          </w:p>
        </w:tc>
        <w:tc>
          <w:tcPr>
            <w:tcW w:w="3969" w:type="dxa"/>
            <w:vMerge w:val="restart"/>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52FB8A94">
            <w:pPr>
              <w:pStyle w:val="16"/>
              <w:jc w:val="center"/>
              <w:outlineLvl w:val="4"/>
            </w:pPr>
          </w:p>
          <w:p w14:paraId="1D4E207C">
            <w:pPr>
              <w:pStyle w:val="16"/>
              <w:jc w:val="center"/>
              <w:outlineLvl w:val="4"/>
            </w:pPr>
          </w:p>
          <w:p w14:paraId="340F7970">
            <w:pPr>
              <w:pStyle w:val="16"/>
              <w:jc w:val="center"/>
              <w:outlineLvl w:val="4"/>
            </w:pPr>
            <w:r>
              <w:t>Наименование разделов и тем</w:t>
            </w:r>
          </w:p>
        </w:tc>
        <w:tc>
          <w:tcPr>
            <w:tcW w:w="5238" w:type="dxa"/>
            <w:gridSpan w:val="3"/>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009B2038">
            <w:pPr>
              <w:pStyle w:val="16"/>
              <w:jc w:val="center"/>
              <w:outlineLvl w:val="4"/>
            </w:pPr>
            <w:r>
              <w:t>Количество часов</w:t>
            </w:r>
          </w:p>
        </w:tc>
      </w:tr>
      <w:tr w14:paraId="78547FA6">
        <w:tblPrEx>
          <w:tblCellMar>
            <w:top w:w="102" w:type="dxa"/>
            <w:left w:w="62" w:type="dxa"/>
            <w:bottom w:w="102" w:type="dxa"/>
            <w:right w:w="62" w:type="dxa"/>
          </w:tblCellMar>
        </w:tblPrEx>
        <w:tc>
          <w:tcPr>
            <w:tcW w:w="851" w:type="dxa"/>
            <w:vMerge w:val="continue"/>
            <w:tcBorders>
              <w:left w:val="single" w:color="auto" w:sz="4" w:space="0"/>
              <w:right w:val="single" w:color="auto" w:sz="4" w:space="0"/>
            </w:tcBorders>
          </w:tcPr>
          <w:p w14:paraId="55106791">
            <w:pPr>
              <w:pStyle w:val="16"/>
              <w:outlineLvl w:val="4"/>
            </w:pPr>
          </w:p>
        </w:tc>
        <w:tc>
          <w:tcPr>
            <w:tcW w:w="3969" w:type="dxa"/>
            <w:vMerge w:val="continue"/>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264314F7">
            <w:pPr>
              <w:pStyle w:val="16"/>
              <w:outlineLvl w:val="4"/>
            </w:pPr>
          </w:p>
        </w:tc>
        <w:tc>
          <w:tcPr>
            <w:tcW w:w="1189" w:type="dxa"/>
            <w:vMerge w:val="restart"/>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5472391B">
            <w:pPr>
              <w:pStyle w:val="16"/>
              <w:jc w:val="center"/>
              <w:outlineLvl w:val="4"/>
            </w:pPr>
          </w:p>
          <w:p w14:paraId="4EDB7DCD">
            <w:pPr>
              <w:pStyle w:val="16"/>
              <w:jc w:val="center"/>
              <w:outlineLvl w:val="4"/>
            </w:pPr>
            <w:r>
              <w:t>Всего</w:t>
            </w:r>
          </w:p>
        </w:tc>
        <w:tc>
          <w:tcPr>
            <w:tcW w:w="4049" w:type="dxa"/>
            <w:gridSpan w:val="2"/>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483E7AA5">
            <w:pPr>
              <w:pStyle w:val="16"/>
              <w:jc w:val="center"/>
              <w:outlineLvl w:val="4"/>
            </w:pPr>
            <w:r>
              <w:t>В том числе</w:t>
            </w:r>
          </w:p>
        </w:tc>
      </w:tr>
      <w:tr w14:paraId="53A6B5D4">
        <w:tblPrEx>
          <w:tblCellMar>
            <w:top w:w="102" w:type="dxa"/>
            <w:left w:w="62" w:type="dxa"/>
            <w:bottom w:w="102" w:type="dxa"/>
            <w:right w:w="62" w:type="dxa"/>
          </w:tblCellMar>
        </w:tblPrEx>
        <w:tc>
          <w:tcPr>
            <w:tcW w:w="851" w:type="dxa"/>
            <w:vMerge w:val="continue"/>
            <w:tcBorders>
              <w:left w:val="single" w:color="auto" w:sz="4" w:space="0"/>
              <w:bottom w:val="single" w:color="auto" w:sz="4" w:space="0"/>
              <w:right w:val="single" w:color="auto" w:sz="4" w:space="0"/>
            </w:tcBorders>
          </w:tcPr>
          <w:p w14:paraId="4B3962AA">
            <w:pPr>
              <w:pStyle w:val="16"/>
              <w:outlineLvl w:val="4"/>
            </w:pPr>
          </w:p>
        </w:tc>
        <w:tc>
          <w:tcPr>
            <w:tcW w:w="3969" w:type="dxa"/>
            <w:vMerge w:val="continue"/>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5B81B483">
            <w:pPr>
              <w:pStyle w:val="16"/>
              <w:outlineLvl w:val="4"/>
            </w:pPr>
          </w:p>
        </w:tc>
        <w:tc>
          <w:tcPr>
            <w:tcW w:w="1189" w:type="dxa"/>
            <w:vMerge w:val="continue"/>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002EDFF5">
            <w:pPr>
              <w:pStyle w:val="16"/>
              <w:outlineLvl w:val="4"/>
            </w:pPr>
          </w:p>
        </w:tc>
        <w:tc>
          <w:tcPr>
            <w:tcW w:w="2004"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6A1AFC2A">
            <w:pPr>
              <w:pStyle w:val="16"/>
              <w:jc w:val="center"/>
              <w:outlineLvl w:val="4"/>
            </w:pPr>
            <w:r>
              <w:t>Теоретические занятия</w:t>
            </w:r>
          </w:p>
        </w:tc>
        <w:tc>
          <w:tcPr>
            <w:tcW w:w="2045"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03CCD80C">
            <w:pPr>
              <w:pStyle w:val="16"/>
              <w:jc w:val="center"/>
              <w:outlineLvl w:val="4"/>
            </w:pPr>
            <w:r>
              <w:t>Практические занятия</w:t>
            </w:r>
          </w:p>
        </w:tc>
      </w:tr>
      <w:tr w14:paraId="779B50BE">
        <w:tblPrEx>
          <w:tblCellMar>
            <w:top w:w="102" w:type="dxa"/>
            <w:left w:w="62" w:type="dxa"/>
            <w:bottom w:w="102" w:type="dxa"/>
            <w:right w:w="62" w:type="dxa"/>
          </w:tblCellMar>
        </w:tblPrEx>
        <w:tc>
          <w:tcPr>
            <w:tcW w:w="851" w:type="dxa"/>
            <w:tcBorders>
              <w:top w:val="single" w:color="auto" w:sz="4" w:space="0"/>
              <w:left w:val="single" w:color="auto" w:sz="4" w:space="0"/>
              <w:bottom w:val="single" w:color="auto" w:sz="4" w:space="0"/>
              <w:right w:val="single" w:color="auto" w:sz="4" w:space="0"/>
            </w:tcBorders>
          </w:tcPr>
          <w:p w14:paraId="3BD23A84">
            <w:pPr>
              <w:pStyle w:val="16"/>
              <w:jc w:val="center"/>
              <w:outlineLvl w:val="4"/>
            </w:pPr>
            <w:r>
              <w:t>1</w:t>
            </w:r>
          </w:p>
          <w:p w14:paraId="09942690">
            <w:pPr>
              <w:jc w:val="center"/>
            </w:pPr>
          </w:p>
        </w:tc>
        <w:tc>
          <w:tcPr>
            <w:tcW w:w="3969"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40739FEE">
            <w:pPr>
              <w:pStyle w:val="16"/>
              <w:outlineLvl w:val="4"/>
            </w:pPr>
            <w:r>
              <w:t>Организационно-правовые аспекты оказания первой помощи</w:t>
            </w:r>
          </w:p>
        </w:tc>
        <w:tc>
          <w:tcPr>
            <w:tcW w:w="1189"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42A5573D">
            <w:pPr>
              <w:pStyle w:val="16"/>
              <w:jc w:val="center"/>
              <w:outlineLvl w:val="4"/>
            </w:pPr>
            <w:r>
              <w:t>2</w:t>
            </w:r>
          </w:p>
        </w:tc>
        <w:tc>
          <w:tcPr>
            <w:tcW w:w="2004"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7330BB41">
            <w:pPr>
              <w:pStyle w:val="16"/>
              <w:jc w:val="center"/>
              <w:outlineLvl w:val="4"/>
            </w:pPr>
            <w:r>
              <w:t>2</w:t>
            </w:r>
          </w:p>
        </w:tc>
        <w:tc>
          <w:tcPr>
            <w:tcW w:w="2045"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133B8EA0">
            <w:pPr>
              <w:pStyle w:val="16"/>
              <w:jc w:val="center"/>
              <w:outlineLvl w:val="4"/>
            </w:pPr>
            <w:r>
              <w:t>-</w:t>
            </w:r>
          </w:p>
        </w:tc>
      </w:tr>
      <w:tr w14:paraId="4B76D363">
        <w:tblPrEx>
          <w:tblCellMar>
            <w:top w:w="102" w:type="dxa"/>
            <w:left w:w="62" w:type="dxa"/>
            <w:bottom w:w="102" w:type="dxa"/>
            <w:right w:w="62" w:type="dxa"/>
          </w:tblCellMar>
        </w:tblPrEx>
        <w:tc>
          <w:tcPr>
            <w:tcW w:w="851" w:type="dxa"/>
            <w:tcBorders>
              <w:top w:val="single" w:color="auto" w:sz="4" w:space="0"/>
              <w:left w:val="single" w:color="auto" w:sz="4" w:space="0"/>
              <w:bottom w:val="single" w:color="auto" w:sz="4" w:space="0"/>
              <w:right w:val="single" w:color="auto" w:sz="4" w:space="0"/>
            </w:tcBorders>
          </w:tcPr>
          <w:p w14:paraId="4D524188">
            <w:pPr>
              <w:pStyle w:val="16"/>
              <w:jc w:val="center"/>
              <w:outlineLvl w:val="4"/>
            </w:pPr>
            <w:r>
              <w:t>2</w:t>
            </w:r>
          </w:p>
        </w:tc>
        <w:tc>
          <w:tcPr>
            <w:tcW w:w="3969"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525FF1F3">
            <w:pPr>
              <w:pStyle w:val="16"/>
              <w:outlineLvl w:val="4"/>
            </w:pPr>
            <w:r>
              <w:t>Оказание первой помощи при отсутствии сознания, остановке дыхания и кровообращения</w:t>
            </w:r>
          </w:p>
        </w:tc>
        <w:tc>
          <w:tcPr>
            <w:tcW w:w="1189"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28CFCC94">
            <w:pPr>
              <w:pStyle w:val="16"/>
              <w:jc w:val="center"/>
              <w:outlineLvl w:val="4"/>
            </w:pPr>
            <w:r>
              <w:t>4</w:t>
            </w:r>
          </w:p>
        </w:tc>
        <w:tc>
          <w:tcPr>
            <w:tcW w:w="2004"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2E61BF2F">
            <w:pPr>
              <w:pStyle w:val="16"/>
              <w:jc w:val="center"/>
              <w:outlineLvl w:val="4"/>
            </w:pPr>
            <w:r>
              <w:t>2</w:t>
            </w:r>
          </w:p>
        </w:tc>
        <w:tc>
          <w:tcPr>
            <w:tcW w:w="2045"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6644CD19">
            <w:pPr>
              <w:pStyle w:val="16"/>
              <w:jc w:val="center"/>
              <w:outlineLvl w:val="4"/>
            </w:pPr>
            <w:r>
              <w:t>2</w:t>
            </w:r>
          </w:p>
        </w:tc>
      </w:tr>
      <w:tr w14:paraId="252C2416">
        <w:tblPrEx>
          <w:tblCellMar>
            <w:top w:w="102" w:type="dxa"/>
            <w:left w:w="62" w:type="dxa"/>
            <w:bottom w:w="102" w:type="dxa"/>
            <w:right w:w="62" w:type="dxa"/>
          </w:tblCellMar>
        </w:tblPrEx>
        <w:tc>
          <w:tcPr>
            <w:tcW w:w="851" w:type="dxa"/>
            <w:tcBorders>
              <w:top w:val="single" w:color="auto" w:sz="4" w:space="0"/>
              <w:left w:val="single" w:color="auto" w:sz="4" w:space="0"/>
              <w:bottom w:val="single" w:color="auto" w:sz="4" w:space="0"/>
              <w:right w:val="single" w:color="auto" w:sz="4" w:space="0"/>
            </w:tcBorders>
          </w:tcPr>
          <w:p w14:paraId="55A97345">
            <w:pPr>
              <w:pStyle w:val="16"/>
              <w:jc w:val="center"/>
              <w:outlineLvl w:val="4"/>
            </w:pPr>
            <w:r>
              <w:t>3</w:t>
            </w:r>
          </w:p>
        </w:tc>
        <w:tc>
          <w:tcPr>
            <w:tcW w:w="3969"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63ACA65B">
            <w:pPr>
              <w:pStyle w:val="16"/>
              <w:outlineLvl w:val="4"/>
            </w:pPr>
            <w:r>
              <w:t>Оказание первой помощи при наружных кровотечениях и травмах</w:t>
            </w:r>
          </w:p>
        </w:tc>
        <w:tc>
          <w:tcPr>
            <w:tcW w:w="1189"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019FC3CB">
            <w:pPr>
              <w:pStyle w:val="16"/>
              <w:jc w:val="center"/>
              <w:outlineLvl w:val="4"/>
            </w:pPr>
            <w:r>
              <w:t>4</w:t>
            </w:r>
          </w:p>
        </w:tc>
        <w:tc>
          <w:tcPr>
            <w:tcW w:w="2004"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1DE7EB91">
            <w:pPr>
              <w:pStyle w:val="16"/>
              <w:jc w:val="center"/>
              <w:outlineLvl w:val="4"/>
            </w:pPr>
            <w:r>
              <w:t>2</w:t>
            </w:r>
          </w:p>
        </w:tc>
        <w:tc>
          <w:tcPr>
            <w:tcW w:w="2045"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1F9D16C1">
            <w:pPr>
              <w:pStyle w:val="16"/>
              <w:jc w:val="center"/>
              <w:outlineLvl w:val="4"/>
            </w:pPr>
            <w:r>
              <w:t>2</w:t>
            </w:r>
          </w:p>
        </w:tc>
      </w:tr>
      <w:tr w14:paraId="56893C8D">
        <w:tblPrEx>
          <w:tblCellMar>
            <w:top w:w="102" w:type="dxa"/>
            <w:left w:w="62" w:type="dxa"/>
            <w:bottom w:w="102" w:type="dxa"/>
            <w:right w:w="62" w:type="dxa"/>
          </w:tblCellMar>
        </w:tblPrEx>
        <w:tc>
          <w:tcPr>
            <w:tcW w:w="851" w:type="dxa"/>
            <w:tcBorders>
              <w:top w:val="single" w:color="auto" w:sz="4" w:space="0"/>
              <w:left w:val="single" w:color="auto" w:sz="4" w:space="0"/>
              <w:bottom w:val="single" w:color="auto" w:sz="4" w:space="0"/>
              <w:right w:val="single" w:color="auto" w:sz="4" w:space="0"/>
            </w:tcBorders>
          </w:tcPr>
          <w:p w14:paraId="388541C6">
            <w:pPr>
              <w:pStyle w:val="16"/>
              <w:jc w:val="center"/>
              <w:outlineLvl w:val="4"/>
            </w:pPr>
            <w:r>
              <w:t>4</w:t>
            </w:r>
          </w:p>
        </w:tc>
        <w:tc>
          <w:tcPr>
            <w:tcW w:w="3969"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08744556">
            <w:pPr>
              <w:pStyle w:val="16"/>
              <w:outlineLvl w:val="4"/>
            </w:pPr>
            <w:r>
              <w:t>Оказание первой помощи при прочих состояниях, транспортировка пострадавших в дорожно-транспортном происшествии</w:t>
            </w:r>
          </w:p>
        </w:tc>
        <w:tc>
          <w:tcPr>
            <w:tcW w:w="1189"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46C020C6">
            <w:pPr>
              <w:pStyle w:val="16"/>
              <w:jc w:val="center"/>
              <w:outlineLvl w:val="4"/>
            </w:pPr>
            <w:r>
              <w:t>6</w:t>
            </w:r>
          </w:p>
        </w:tc>
        <w:tc>
          <w:tcPr>
            <w:tcW w:w="2004"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522B000A">
            <w:pPr>
              <w:pStyle w:val="16"/>
              <w:jc w:val="center"/>
              <w:outlineLvl w:val="4"/>
            </w:pPr>
            <w:r>
              <w:t>2</w:t>
            </w:r>
          </w:p>
        </w:tc>
        <w:tc>
          <w:tcPr>
            <w:tcW w:w="2045"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6B0CAFB8">
            <w:pPr>
              <w:pStyle w:val="16"/>
              <w:jc w:val="center"/>
              <w:outlineLvl w:val="4"/>
            </w:pPr>
            <w:r>
              <w:t>4</w:t>
            </w:r>
          </w:p>
        </w:tc>
      </w:tr>
      <w:tr w14:paraId="2B68790C">
        <w:tblPrEx>
          <w:tblCellMar>
            <w:top w:w="102" w:type="dxa"/>
            <w:left w:w="62" w:type="dxa"/>
            <w:bottom w:w="102" w:type="dxa"/>
            <w:right w:w="62" w:type="dxa"/>
          </w:tblCellMar>
        </w:tblPrEx>
        <w:tc>
          <w:tcPr>
            <w:tcW w:w="4820" w:type="dxa"/>
            <w:gridSpan w:val="2"/>
            <w:tcBorders>
              <w:top w:val="single" w:color="auto" w:sz="4" w:space="0"/>
              <w:left w:val="single" w:color="auto" w:sz="4" w:space="0"/>
              <w:bottom w:val="single" w:color="auto" w:sz="4" w:space="0"/>
              <w:right w:val="single" w:color="auto" w:sz="4" w:space="0"/>
            </w:tcBorders>
          </w:tcPr>
          <w:p w14:paraId="12CAF1C3">
            <w:pPr>
              <w:pStyle w:val="16"/>
              <w:outlineLvl w:val="4"/>
            </w:pPr>
            <w:r>
              <w:t>Итого</w:t>
            </w:r>
          </w:p>
        </w:tc>
        <w:tc>
          <w:tcPr>
            <w:tcW w:w="1189"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6CDEF783">
            <w:pPr>
              <w:pStyle w:val="16"/>
              <w:jc w:val="center"/>
              <w:outlineLvl w:val="4"/>
            </w:pPr>
            <w:r>
              <w:t>16</w:t>
            </w:r>
          </w:p>
        </w:tc>
        <w:tc>
          <w:tcPr>
            <w:tcW w:w="2004"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2BE33F5B">
            <w:pPr>
              <w:pStyle w:val="16"/>
              <w:jc w:val="center"/>
              <w:outlineLvl w:val="4"/>
            </w:pPr>
            <w:r>
              <w:t>8</w:t>
            </w:r>
          </w:p>
        </w:tc>
        <w:tc>
          <w:tcPr>
            <w:tcW w:w="2045" w:type="dxa"/>
            <w:tcBorders>
              <w:top w:val="single" w:color="auto" w:sz="4" w:space="0"/>
              <w:left w:val="single" w:color="auto" w:sz="4" w:space="0"/>
              <w:bottom w:val="single" w:color="auto" w:sz="4" w:space="0"/>
              <w:right w:val="single" w:color="auto" w:sz="4" w:space="0"/>
            </w:tcBorders>
            <w:tcMar>
              <w:top w:w="62" w:type="dxa"/>
              <w:left w:w="102" w:type="dxa"/>
              <w:bottom w:w="102" w:type="dxa"/>
              <w:right w:w="62" w:type="dxa"/>
            </w:tcMar>
          </w:tcPr>
          <w:p w14:paraId="48B73D87">
            <w:pPr>
              <w:pStyle w:val="16"/>
              <w:jc w:val="center"/>
              <w:outlineLvl w:val="4"/>
            </w:pPr>
            <w:r>
              <w:t>8</w:t>
            </w:r>
          </w:p>
        </w:tc>
      </w:tr>
    </w:tbl>
    <w:p w14:paraId="10E51194">
      <w:pPr>
        <w:pStyle w:val="16"/>
        <w:outlineLvl w:val="4"/>
      </w:pPr>
    </w:p>
    <w:p w14:paraId="7A856CF3">
      <w:pPr>
        <w:pStyle w:val="16"/>
        <w:jc w:val="both"/>
        <w:outlineLvl w:val="4"/>
      </w:pPr>
      <w:r>
        <w:t xml:space="preserve">       </w:t>
      </w:r>
      <w:bookmarkStart w:id="22" w:name="Par1311"/>
      <w:bookmarkEnd w:id="22"/>
      <w:r>
        <w:t xml:space="preserve">       </w:t>
      </w:r>
      <w:r>
        <w:rPr>
          <w:b/>
          <w:i/>
        </w:rPr>
        <w:t>Тема 1.</w:t>
      </w:r>
      <w:r>
        <w:t xml:space="preserve">  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нормативно-правовая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для оказания первой помощи (аптечка первой помощи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дорожно-транспортном происшествии.</w:t>
      </w:r>
    </w:p>
    <w:p w14:paraId="4C946C24">
      <w:pPr>
        <w:pStyle w:val="16"/>
        <w:jc w:val="both"/>
        <w:outlineLvl w:val="4"/>
      </w:pPr>
      <w:r>
        <w:t xml:space="preserve">       </w:t>
      </w:r>
      <w:r>
        <w:rPr>
          <w:b/>
          <w:i/>
        </w:rPr>
        <w:t>Тема 2.</w:t>
      </w:r>
      <w:r>
        <w:t xml:space="preserve">  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дорожно-транспортном происшествии; способы проверки сознания, дыхания, кровообращения у пострадавшего в дорожно-транспортном происшествии; особенности сердечно-легочной реанимации (СЛР) у пострадавших в дорожно-транспортном происшествии; современный алгоритм проведения сердечно-легочной реанимации (СЛР); техника проведения искусственного дыхания и закрытого массажа сердца; 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14:paraId="021260D7">
      <w:pPr>
        <w:pStyle w:val="16"/>
        <w:jc w:val="both"/>
        <w:outlineLvl w:val="4"/>
      </w:pPr>
      <w:r>
        <w:rPr>
          <w:b/>
          <w:i/>
        </w:rPr>
        <w:t xml:space="preserve">        Практическое занятие:</w:t>
      </w:r>
      <w:r>
        <w:t xml:space="preserve"> оценка обстановки на месте дорожно-транспортного происшествия;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искусственного дыхания "рот ко рту", "рот к носу", с применением устройств для искусственного дыхания; отработка приемов закрытого массажа сердца; выполнение алгоритма сердечно-легочной 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приемов (пострадавший в сознании, пострадавший без сознания);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14:paraId="748BDB6C">
      <w:pPr>
        <w:pStyle w:val="16"/>
        <w:jc w:val="both"/>
        <w:outlineLvl w:val="4"/>
      </w:pPr>
      <w:r>
        <w:t xml:space="preserve">          </w:t>
      </w:r>
      <w:r>
        <w:rPr>
          <w:b/>
          <w:i/>
        </w:rPr>
        <w:t>Тема 3.</w:t>
      </w:r>
      <w:r>
        <w:t xml:space="preserve">   Оказание первой помощи при наружных кровотечениях и травмах: цель и порядок выполнения обзорного осмотра пострадавшего в дорожно-транспортном происшествии; наиболее часто встречающиеся повреждения при дорожно-транспортном происшествии; особенности состояний пострадавшего в дорожно-транспортном происшествии,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дорожно-транспортном происшествии; мероприятия, предупреждающие развитие травматического шока; цель и последовательность подробного осмотра пострадавшего; 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 травмы груди, оказание первой помощи; основные проявления травмы груди; особенности наложения повязок при травме груди; наложение окклюзионной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14:paraId="1FEA7C40">
      <w:pPr>
        <w:pStyle w:val="16"/>
        <w:jc w:val="both"/>
        <w:outlineLvl w:val="4"/>
      </w:pPr>
      <w:r>
        <w:rPr>
          <w:b/>
          <w:i/>
        </w:rPr>
        <w:t xml:space="preserve">           Практическое занятие:</w:t>
      </w:r>
      <w:r>
        <w:t xml:space="preserve"> отработка проведения обзорного осмотра пострадавшего в дорожно-транспортном происшествии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 отработка наложения окклюзионной (герметизирующей) повязки при ранении грудной клетки; наложение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аутоиммобилизация, с использованием медицинских изделий); отработка приемов фиксации шейного отдела позвоночника.</w:t>
      </w:r>
    </w:p>
    <w:p w14:paraId="7841A33B">
      <w:pPr>
        <w:pStyle w:val="16"/>
        <w:jc w:val="both"/>
        <w:outlineLvl w:val="4"/>
      </w:pPr>
      <w:r>
        <w:t xml:space="preserve">          </w:t>
      </w:r>
      <w:r>
        <w:rPr>
          <w:b/>
          <w:i/>
        </w:rPr>
        <w:t>Тема 4.</w:t>
      </w:r>
      <w:r>
        <w:t xml:space="preserve">  Оказание первой помощи при прочих состояниях, транспортировка пострадавших в дорожно-транспортном происшествии: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приемы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дорожно-транспортном происшествии,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холодовая травма, ее виды; основные проявления переохлаждения (гипотермии), отморожения, оказание первой помощи; отравления при дорожно-транспортном происшествии;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14:paraId="07594820">
      <w:pPr>
        <w:pStyle w:val="16"/>
        <w:jc w:val="both"/>
        <w:outlineLvl w:val="4"/>
      </w:pPr>
      <w:r>
        <w:rPr>
          <w:b/>
          <w:i/>
        </w:rPr>
        <w:t xml:space="preserve">           Практическое занятие:</w:t>
      </w:r>
      <w:r>
        <w:t xml:space="preserve"> наложение повязок при ожогах различных областей тела; применение местного охлаждения; наложение термоизолирующей повязки при отморожениях; придание оптимального положения тела пострадавшему в дорожно-транспортном происшествии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дорожно-транспортном происшествии с различными повреждениями (травмами, потерей сознания, отсутствием признаков жизни и с другими состояниями, требующими оказания первой помощи).</w:t>
      </w:r>
    </w:p>
    <w:p w14:paraId="6ED7655E">
      <w:pPr>
        <w:pStyle w:val="16"/>
        <w:jc w:val="both"/>
        <w:outlineLvl w:val="4"/>
      </w:pPr>
      <w:r>
        <w:t xml:space="preserve">           </w:t>
      </w:r>
      <w:r>
        <w:rPr>
          <w:b/>
          <w:i/>
        </w:rPr>
        <w:t>Зачёт.</w:t>
      </w:r>
      <w:r>
        <w:t xml:space="preserve"> Решение ситуационных задач по оказанию первой помощи пострадавшим в дорожно-транспортном происшествии; контроль знаний и умений.</w:t>
      </w:r>
    </w:p>
    <w:p w14:paraId="140D0AC8">
      <w:pPr>
        <w:pStyle w:val="16"/>
        <w:ind w:left="284" w:firstLine="142"/>
        <w:jc w:val="center"/>
        <w:outlineLvl w:val="4"/>
        <w:rPr>
          <w:b/>
        </w:rPr>
      </w:pPr>
      <w:r>
        <w:rPr>
          <w:b/>
        </w:rPr>
        <w:t>Литература</w:t>
      </w:r>
    </w:p>
    <w:p w14:paraId="0784E61D">
      <w:pPr>
        <w:pStyle w:val="16"/>
        <w:numPr>
          <w:ilvl w:val="0"/>
          <w:numId w:val="8"/>
        </w:numPr>
        <w:ind w:left="567"/>
        <w:jc w:val="both"/>
        <w:outlineLvl w:val="4"/>
      </w:pPr>
      <w:r>
        <w:t>Приказ Минздравсоцразвития России от 04.05.2012 г. № 477н «Об утверждении перечня        состояний, при которых оказывается первая помощь, и перечня мероприятий по оказанию первой помощи».</w:t>
      </w:r>
    </w:p>
    <w:p w14:paraId="07DC706C">
      <w:pPr>
        <w:pStyle w:val="16"/>
        <w:numPr>
          <w:ilvl w:val="0"/>
          <w:numId w:val="8"/>
        </w:numPr>
        <w:ind w:left="567"/>
        <w:jc w:val="both"/>
        <w:outlineLvl w:val="4"/>
      </w:pPr>
      <w:r>
        <w:t>Федеральный закон  от 21.11. 2011г. № 323-ФЗ «Об основах охраны здоровья граждан в Российской Федерации» (последняя редакция).</w:t>
      </w:r>
    </w:p>
    <w:p w14:paraId="63A0E2FE">
      <w:pPr>
        <w:pStyle w:val="16"/>
        <w:numPr>
          <w:ilvl w:val="0"/>
          <w:numId w:val="8"/>
        </w:numPr>
        <w:ind w:left="567"/>
        <w:jc w:val="both"/>
        <w:outlineLvl w:val="4"/>
      </w:pPr>
      <w:r>
        <w:t>Уголовный кодекс Российской Федерации от 13.06.1996 г. № 63-ФЗ (ред. от 25.03.2022 г.)</w:t>
      </w:r>
    </w:p>
    <w:p w14:paraId="3FBA1B79">
      <w:pPr>
        <w:pStyle w:val="16"/>
        <w:numPr>
          <w:ilvl w:val="0"/>
          <w:numId w:val="8"/>
        </w:numPr>
        <w:ind w:left="567"/>
        <w:jc w:val="both"/>
        <w:outlineLvl w:val="4"/>
      </w:pPr>
      <w:r>
        <w:t>В.И. Николаенко, Г.А. Канаухов. Учебник водителя транспортных средств категорий «А», «В», «С», «Д», «Е», Первая  доврачебная медицинская помощь. Из-во «Академия» и «За рулем», 2004 г.</w:t>
      </w:r>
    </w:p>
    <w:p w14:paraId="07CD9915">
      <w:pPr>
        <w:pStyle w:val="16"/>
        <w:numPr>
          <w:ilvl w:val="0"/>
          <w:numId w:val="8"/>
        </w:numPr>
        <w:ind w:left="567"/>
        <w:jc w:val="both"/>
        <w:outlineLvl w:val="4"/>
      </w:pPr>
      <w:r>
        <w:t>Кодекс Российской Федерации об административных правонарушениях от 30.12.2001 г. № 195-ФЗ (ред. от 11.06.2022 г.)</w:t>
      </w:r>
    </w:p>
    <w:p w14:paraId="5F7D689A">
      <w:pPr>
        <w:pStyle w:val="16"/>
        <w:ind w:left="567" w:firstLine="540"/>
        <w:jc w:val="center"/>
        <w:rPr>
          <w:b/>
        </w:rPr>
      </w:pPr>
      <w:r>
        <w:rPr>
          <w:b/>
        </w:rPr>
        <w:t>Электронные учебно-наглядные пособия</w:t>
      </w:r>
    </w:p>
    <w:p w14:paraId="7A68D09C">
      <w:pPr>
        <w:pStyle w:val="16"/>
        <w:numPr>
          <w:ilvl w:val="0"/>
          <w:numId w:val="9"/>
        </w:numPr>
        <w:ind w:left="567"/>
        <w:jc w:val="both"/>
      </w:pPr>
      <w:r>
        <w:rPr>
          <w:b/>
        </w:rPr>
        <w:t xml:space="preserve"> </w:t>
      </w:r>
      <w:r>
        <w:t>Мультимедийная программа для обучения и подготовки водителей транспортных средств «Зарница-Автошкола»,  ООО «Зарница», 2014 г.</w:t>
      </w:r>
    </w:p>
    <w:p w14:paraId="2C40745D">
      <w:pPr>
        <w:pStyle w:val="16"/>
        <w:numPr>
          <w:ilvl w:val="0"/>
          <w:numId w:val="9"/>
        </w:numPr>
        <w:ind w:left="567"/>
      </w:pPr>
      <w:r>
        <w:t>Интерактивная мультимедийная программа «Автополис-Медиа», Москва, ООО «Компания «Автополис-плюс», 2014 г.</w:t>
      </w:r>
    </w:p>
    <w:p w14:paraId="127228EB">
      <w:pPr>
        <w:spacing w:after="0"/>
        <w:jc w:val="both"/>
        <w:rPr>
          <w:b/>
          <w:bCs/>
        </w:rPr>
      </w:pPr>
    </w:p>
    <w:p w14:paraId="5A95071A">
      <w:pPr>
        <w:spacing w:after="0"/>
        <w:jc w:val="both"/>
        <w:rPr>
          <w:b/>
          <w:bCs/>
        </w:rPr>
      </w:pPr>
    </w:p>
    <w:p w14:paraId="3EE80524">
      <w:pPr>
        <w:pStyle w:val="3"/>
      </w:pPr>
      <w:bookmarkStart w:id="23" w:name="_Toc108439073"/>
      <w:r>
        <w:t>4.2. Специальный цикл программы</w:t>
      </w:r>
      <w:bookmarkEnd w:id="23"/>
    </w:p>
    <w:p w14:paraId="5F7FB146">
      <w:pPr>
        <w:pStyle w:val="4"/>
      </w:pPr>
      <w:bookmarkStart w:id="24" w:name="_Toc108439074"/>
      <w:r>
        <w:t>4.2.1. Учебный предмет "Устройство и техническое обслуживание транспортных средств категории "С" как объектов управления"</w:t>
      </w:r>
      <w:bookmarkEnd w:id="24"/>
    </w:p>
    <w:p w14:paraId="389776E7">
      <w:pPr>
        <w:spacing w:after="0"/>
        <w:jc w:val="center"/>
        <w:rPr>
          <w:b/>
          <w:bCs/>
        </w:rPr>
      </w:pPr>
      <w:r>
        <w:rPr>
          <w:b/>
          <w:bCs/>
        </w:rPr>
        <w:t>Распределение учебных часов по разделам и темам</w:t>
      </w:r>
    </w:p>
    <w:p w14:paraId="66403ED1">
      <w:pPr>
        <w:spacing w:after="0"/>
        <w:jc w:val="center"/>
      </w:pPr>
      <w:r>
        <w:t xml:space="preserve">                                                                                                                                                                          Таблица 6</w:t>
      </w:r>
    </w:p>
    <w:tbl>
      <w:tblPr>
        <w:tblStyle w:val="6"/>
        <w:tblW w:w="10172" w:type="dxa"/>
        <w:tblInd w:w="-147" w:type="dxa"/>
        <w:tblLayout w:type="fixed"/>
        <w:tblCellMar>
          <w:top w:w="102" w:type="dxa"/>
          <w:left w:w="62" w:type="dxa"/>
          <w:bottom w:w="102" w:type="dxa"/>
          <w:right w:w="62" w:type="dxa"/>
        </w:tblCellMar>
      </w:tblPr>
      <w:tblGrid>
        <w:gridCol w:w="926"/>
        <w:gridCol w:w="4961"/>
        <w:gridCol w:w="1128"/>
        <w:gridCol w:w="1853"/>
        <w:gridCol w:w="1304"/>
      </w:tblGrid>
      <w:tr w14:paraId="381DE0E7">
        <w:tblPrEx>
          <w:tblCellMar>
            <w:top w:w="102" w:type="dxa"/>
            <w:left w:w="62" w:type="dxa"/>
            <w:bottom w:w="102" w:type="dxa"/>
            <w:right w:w="62" w:type="dxa"/>
          </w:tblCellMar>
        </w:tblPrEx>
        <w:tc>
          <w:tcPr>
            <w:tcW w:w="926" w:type="dxa"/>
            <w:vMerge w:val="restart"/>
            <w:tcBorders>
              <w:top w:val="single" w:color="auto" w:sz="4" w:space="0"/>
              <w:left w:val="single" w:color="auto" w:sz="4" w:space="0"/>
              <w:right w:val="single" w:color="auto" w:sz="4" w:space="0"/>
            </w:tcBorders>
          </w:tcPr>
          <w:p w14:paraId="5D595BEB">
            <w:pPr>
              <w:spacing w:after="0"/>
              <w:ind w:left="-271" w:firstLine="271"/>
              <w:jc w:val="both"/>
            </w:pPr>
          </w:p>
          <w:p w14:paraId="71914D0B">
            <w:pPr>
              <w:spacing w:after="0"/>
              <w:ind w:left="-271" w:firstLine="271"/>
              <w:jc w:val="both"/>
            </w:pPr>
          </w:p>
          <w:p w14:paraId="0C60AD0B">
            <w:pPr>
              <w:spacing w:after="0"/>
              <w:ind w:left="-271" w:firstLine="271"/>
              <w:jc w:val="center"/>
            </w:pPr>
            <w:r>
              <w:t>№</w:t>
            </w:r>
          </w:p>
          <w:p w14:paraId="65BE891C">
            <w:pPr>
              <w:spacing w:after="0"/>
              <w:ind w:left="-271" w:firstLine="271"/>
              <w:jc w:val="center"/>
            </w:pPr>
            <w:r>
              <w:t>темы</w:t>
            </w:r>
          </w:p>
        </w:tc>
        <w:tc>
          <w:tcPr>
            <w:tcW w:w="4961" w:type="dxa"/>
            <w:vMerge w:val="restart"/>
            <w:tcBorders>
              <w:top w:val="single" w:color="auto" w:sz="4" w:space="0"/>
              <w:left w:val="single" w:color="auto" w:sz="4" w:space="0"/>
              <w:bottom w:val="single" w:color="auto" w:sz="4" w:space="0"/>
              <w:right w:val="single" w:color="auto" w:sz="4" w:space="0"/>
            </w:tcBorders>
          </w:tcPr>
          <w:p w14:paraId="2204F86E">
            <w:pPr>
              <w:spacing w:after="0"/>
              <w:jc w:val="center"/>
            </w:pPr>
          </w:p>
          <w:p w14:paraId="39329025">
            <w:pPr>
              <w:spacing w:after="0"/>
              <w:jc w:val="center"/>
            </w:pPr>
          </w:p>
          <w:p w14:paraId="5A010E9A">
            <w:pPr>
              <w:spacing w:after="0"/>
              <w:jc w:val="center"/>
            </w:pPr>
            <w:r>
              <w:t>Наименование разделов и тем</w:t>
            </w:r>
          </w:p>
        </w:tc>
        <w:tc>
          <w:tcPr>
            <w:tcW w:w="4285" w:type="dxa"/>
            <w:gridSpan w:val="3"/>
            <w:tcBorders>
              <w:top w:val="single" w:color="auto" w:sz="4" w:space="0"/>
              <w:left w:val="single" w:color="auto" w:sz="4" w:space="0"/>
              <w:bottom w:val="single" w:color="auto" w:sz="4" w:space="0"/>
              <w:right w:val="single" w:color="auto" w:sz="4" w:space="0"/>
            </w:tcBorders>
          </w:tcPr>
          <w:p w14:paraId="3D2F019C">
            <w:pPr>
              <w:spacing w:after="0"/>
              <w:jc w:val="center"/>
            </w:pPr>
            <w:r>
              <w:t>Количество часов</w:t>
            </w:r>
          </w:p>
        </w:tc>
      </w:tr>
      <w:tr w14:paraId="5E7F1530">
        <w:tblPrEx>
          <w:tblCellMar>
            <w:top w:w="102" w:type="dxa"/>
            <w:left w:w="62" w:type="dxa"/>
            <w:bottom w:w="102" w:type="dxa"/>
            <w:right w:w="62" w:type="dxa"/>
          </w:tblCellMar>
        </w:tblPrEx>
        <w:tc>
          <w:tcPr>
            <w:tcW w:w="926" w:type="dxa"/>
            <w:vMerge w:val="continue"/>
            <w:tcBorders>
              <w:left w:val="single" w:color="auto" w:sz="4" w:space="0"/>
              <w:right w:val="single" w:color="auto" w:sz="4" w:space="0"/>
            </w:tcBorders>
          </w:tcPr>
          <w:p w14:paraId="2295F2A3">
            <w:pPr>
              <w:spacing w:after="0"/>
              <w:ind w:left="-271" w:firstLine="271"/>
              <w:jc w:val="both"/>
            </w:pPr>
          </w:p>
        </w:tc>
        <w:tc>
          <w:tcPr>
            <w:tcW w:w="4961" w:type="dxa"/>
            <w:vMerge w:val="continue"/>
            <w:tcBorders>
              <w:top w:val="single" w:color="auto" w:sz="4" w:space="0"/>
              <w:left w:val="single" w:color="auto" w:sz="4" w:space="0"/>
              <w:bottom w:val="single" w:color="auto" w:sz="4" w:space="0"/>
              <w:right w:val="single" w:color="auto" w:sz="4" w:space="0"/>
            </w:tcBorders>
          </w:tcPr>
          <w:p w14:paraId="643FC014">
            <w:pPr>
              <w:spacing w:after="0"/>
              <w:jc w:val="both"/>
            </w:pPr>
          </w:p>
        </w:tc>
        <w:tc>
          <w:tcPr>
            <w:tcW w:w="1128" w:type="dxa"/>
            <w:vMerge w:val="restart"/>
            <w:tcBorders>
              <w:top w:val="single" w:color="auto" w:sz="4" w:space="0"/>
              <w:left w:val="single" w:color="auto" w:sz="4" w:space="0"/>
              <w:bottom w:val="single" w:color="auto" w:sz="4" w:space="0"/>
              <w:right w:val="single" w:color="auto" w:sz="4" w:space="0"/>
            </w:tcBorders>
          </w:tcPr>
          <w:p w14:paraId="2812D090">
            <w:pPr>
              <w:spacing w:after="0"/>
              <w:jc w:val="center"/>
            </w:pPr>
          </w:p>
          <w:p w14:paraId="6700A135">
            <w:pPr>
              <w:spacing w:after="0"/>
              <w:jc w:val="center"/>
            </w:pPr>
            <w:r>
              <w:t>Всего</w:t>
            </w:r>
          </w:p>
        </w:tc>
        <w:tc>
          <w:tcPr>
            <w:tcW w:w="3157" w:type="dxa"/>
            <w:gridSpan w:val="2"/>
            <w:tcBorders>
              <w:top w:val="single" w:color="auto" w:sz="4" w:space="0"/>
              <w:left w:val="single" w:color="auto" w:sz="4" w:space="0"/>
              <w:bottom w:val="single" w:color="auto" w:sz="4" w:space="0"/>
              <w:right w:val="single" w:color="auto" w:sz="4" w:space="0"/>
            </w:tcBorders>
          </w:tcPr>
          <w:p w14:paraId="24ECC8C9">
            <w:pPr>
              <w:spacing w:after="0"/>
              <w:jc w:val="center"/>
            </w:pPr>
            <w:r>
              <w:t>В том числе</w:t>
            </w:r>
          </w:p>
        </w:tc>
      </w:tr>
      <w:tr w14:paraId="75D829B0">
        <w:tblPrEx>
          <w:tblCellMar>
            <w:top w:w="102" w:type="dxa"/>
            <w:left w:w="62" w:type="dxa"/>
            <w:bottom w:w="102" w:type="dxa"/>
            <w:right w:w="62" w:type="dxa"/>
          </w:tblCellMar>
        </w:tblPrEx>
        <w:tc>
          <w:tcPr>
            <w:tcW w:w="926" w:type="dxa"/>
            <w:vMerge w:val="continue"/>
            <w:tcBorders>
              <w:left w:val="single" w:color="auto" w:sz="4" w:space="0"/>
              <w:bottom w:val="single" w:color="auto" w:sz="4" w:space="0"/>
              <w:right w:val="single" w:color="auto" w:sz="4" w:space="0"/>
            </w:tcBorders>
          </w:tcPr>
          <w:p w14:paraId="27D62A57">
            <w:pPr>
              <w:spacing w:after="0"/>
              <w:ind w:left="-271" w:firstLine="271"/>
              <w:jc w:val="both"/>
            </w:pPr>
          </w:p>
        </w:tc>
        <w:tc>
          <w:tcPr>
            <w:tcW w:w="4961" w:type="dxa"/>
            <w:vMerge w:val="continue"/>
            <w:tcBorders>
              <w:top w:val="single" w:color="auto" w:sz="4" w:space="0"/>
              <w:left w:val="single" w:color="auto" w:sz="4" w:space="0"/>
              <w:bottom w:val="single" w:color="auto" w:sz="4" w:space="0"/>
              <w:right w:val="single" w:color="auto" w:sz="4" w:space="0"/>
            </w:tcBorders>
          </w:tcPr>
          <w:p w14:paraId="3D9B1C99">
            <w:pPr>
              <w:spacing w:after="0"/>
              <w:jc w:val="both"/>
            </w:pPr>
          </w:p>
        </w:tc>
        <w:tc>
          <w:tcPr>
            <w:tcW w:w="1128" w:type="dxa"/>
            <w:vMerge w:val="continue"/>
            <w:tcBorders>
              <w:top w:val="single" w:color="auto" w:sz="4" w:space="0"/>
              <w:left w:val="single" w:color="auto" w:sz="4" w:space="0"/>
              <w:bottom w:val="single" w:color="auto" w:sz="4" w:space="0"/>
              <w:right w:val="single" w:color="auto" w:sz="4" w:space="0"/>
            </w:tcBorders>
          </w:tcPr>
          <w:p w14:paraId="6EE2E046">
            <w:pPr>
              <w:spacing w:after="0"/>
              <w:jc w:val="center"/>
            </w:pPr>
          </w:p>
        </w:tc>
        <w:tc>
          <w:tcPr>
            <w:tcW w:w="1853" w:type="dxa"/>
            <w:tcBorders>
              <w:top w:val="single" w:color="auto" w:sz="4" w:space="0"/>
              <w:left w:val="single" w:color="auto" w:sz="4" w:space="0"/>
              <w:bottom w:val="single" w:color="auto" w:sz="4" w:space="0"/>
              <w:right w:val="single" w:color="auto" w:sz="4" w:space="0"/>
            </w:tcBorders>
          </w:tcPr>
          <w:p w14:paraId="0CF08C41">
            <w:pPr>
              <w:spacing w:after="0"/>
              <w:jc w:val="center"/>
            </w:pPr>
            <w:r>
              <w:t>Теоретические занятия</w:t>
            </w:r>
          </w:p>
        </w:tc>
        <w:tc>
          <w:tcPr>
            <w:tcW w:w="1304" w:type="dxa"/>
            <w:tcBorders>
              <w:top w:val="single" w:color="auto" w:sz="4" w:space="0"/>
              <w:left w:val="single" w:color="auto" w:sz="4" w:space="0"/>
              <w:bottom w:val="single" w:color="auto" w:sz="4" w:space="0"/>
              <w:right w:val="single" w:color="auto" w:sz="4" w:space="0"/>
            </w:tcBorders>
          </w:tcPr>
          <w:p w14:paraId="50832E3E">
            <w:pPr>
              <w:spacing w:after="0"/>
              <w:jc w:val="center"/>
            </w:pPr>
            <w:r>
              <w:t>Практические занятия</w:t>
            </w:r>
          </w:p>
        </w:tc>
      </w:tr>
      <w:tr w14:paraId="639B31D6">
        <w:tblPrEx>
          <w:tblCellMar>
            <w:top w:w="102" w:type="dxa"/>
            <w:left w:w="62" w:type="dxa"/>
            <w:bottom w:w="102" w:type="dxa"/>
            <w:right w:w="62" w:type="dxa"/>
          </w:tblCellMar>
        </w:tblPrEx>
        <w:tc>
          <w:tcPr>
            <w:tcW w:w="10172" w:type="dxa"/>
            <w:gridSpan w:val="5"/>
            <w:tcBorders>
              <w:top w:val="single" w:color="auto" w:sz="4" w:space="0"/>
              <w:left w:val="single" w:color="auto" w:sz="4" w:space="0"/>
              <w:bottom w:val="single" w:color="auto" w:sz="4" w:space="0"/>
              <w:right w:val="single" w:color="auto" w:sz="4" w:space="0"/>
            </w:tcBorders>
          </w:tcPr>
          <w:p w14:paraId="6FB7320F">
            <w:pPr>
              <w:pStyle w:val="28"/>
              <w:numPr>
                <w:ilvl w:val="0"/>
                <w:numId w:val="10"/>
              </w:numPr>
              <w:jc w:val="center"/>
              <w:rPr>
                <w:b/>
              </w:rPr>
            </w:pPr>
            <w:r>
              <w:rPr>
                <w:b/>
              </w:rPr>
              <w:t>Устройство транспортных средств</w:t>
            </w:r>
          </w:p>
        </w:tc>
      </w:tr>
      <w:tr w14:paraId="296D4E60">
        <w:tblPrEx>
          <w:tblCellMar>
            <w:top w:w="102" w:type="dxa"/>
            <w:left w:w="62" w:type="dxa"/>
            <w:bottom w:w="102" w:type="dxa"/>
            <w:right w:w="62" w:type="dxa"/>
          </w:tblCellMar>
        </w:tblPrEx>
        <w:tc>
          <w:tcPr>
            <w:tcW w:w="926" w:type="dxa"/>
            <w:tcBorders>
              <w:top w:val="single" w:color="auto" w:sz="4" w:space="0"/>
              <w:left w:val="single" w:color="auto" w:sz="4" w:space="0"/>
              <w:bottom w:val="single" w:color="auto" w:sz="4" w:space="0"/>
              <w:right w:val="single" w:color="auto" w:sz="4" w:space="0"/>
            </w:tcBorders>
          </w:tcPr>
          <w:p w14:paraId="644EDFEE">
            <w:pPr>
              <w:spacing w:after="0"/>
              <w:ind w:left="-271" w:firstLine="271"/>
              <w:jc w:val="center"/>
            </w:pPr>
            <w:r>
              <w:t>1.1</w:t>
            </w:r>
          </w:p>
        </w:tc>
        <w:tc>
          <w:tcPr>
            <w:tcW w:w="4961" w:type="dxa"/>
            <w:tcBorders>
              <w:top w:val="single" w:color="auto" w:sz="4" w:space="0"/>
              <w:left w:val="single" w:color="auto" w:sz="4" w:space="0"/>
              <w:bottom w:val="single" w:color="auto" w:sz="4" w:space="0"/>
              <w:right w:val="single" w:color="auto" w:sz="4" w:space="0"/>
            </w:tcBorders>
          </w:tcPr>
          <w:p w14:paraId="77EA798C">
            <w:pPr>
              <w:spacing w:after="0"/>
              <w:jc w:val="both"/>
            </w:pPr>
            <w:r>
              <w:t>Общее устройство транспортных средств категории "С"</w:t>
            </w:r>
          </w:p>
        </w:tc>
        <w:tc>
          <w:tcPr>
            <w:tcW w:w="1128" w:type="dxa"/>
            <w:tcBorders>
              <w:top w:val="single" w:color="auto" w:sz="4" w:space="0"/>
              <w:left w:val="single" w:color="auto" w:sz="4" w:space="0"/>
              <w:bottom w:val="single" w:color="auto" w:sz="4" w:space="0"/>
              <w:right w:val="single" w:color="auto" w:sz="4" w:space="0"/>
            </w:tcBorders>
          </w:tcPr>
          <w:p w14:paraId="413CD2BE">
            <w:pPr>
              <w:spacing w:after="0"/>
              <w:jc w:val="both"/>
            </w:pPr>
            <w:r>
              <w:t>2</w:t>
            </w:r>
          </w:p>
        </w:tc>
        <w:tc>
          <w:tcPr>
            <w:tcW w:w="1853" w:type="dxa"/>
            <w:tcBorders>
              <w:top w:val="single" w:color="auto" w:sz="4" w:space="0"/>
              <w:left w:val="single" w:color="auto" w:sz="4" w:space="0"/>
              <w:bottom w:val="single" w:color="auto" w:sz="4" w:space="0"/>
              <w:right w:val="single" w:color="auto" w:sz="4" w:space="0"/>
            </w:tcBorders>
          </w:tcPr>
          <w:p w14:paraId="7544C822">
            <w:pPr>
              <w:spacing w:after="0"/>
              <w:jc w:val="both"/>
            </w:pPr>
            <w:r>
              <w:t>2</w:t>
            </w:r>
          </w:p>
        </w:tc>
        <w:tc>
          <w:tcPr>
            <w:tcW w:w="1304" w:type="dxa"/>
            <w:tcBorders>
              <w:top w:val="single" w:color="auto" w:sz="4" w:space="0"/>
              <w:left w:val="single" w:color="auto" w:sz="4" w:space="0"/>
              <w:bottom w:val="single" w:color="auto" w:sz="4" w:space="0"/>
              <w:right w:val="single" w:color="auto" w:sz="4" w:space="0"/>
            </w:tcBorders>
          </w:tcPr>
          <w:p w14:paraId="5CDAEB97">
            <w:pPr>
              <w:spacing w:after="0"/>
              <w:jc w:val="both"/>
            </w:pPr>
            <w:r>
              <w:t>-</w:t>
            </w:r>
          </w:p>
        </w:tc>
      </w:tr>
      <w:tr w14:paraId="37E78638">
        <w:tblPrEx>
          <w:tblCellMar>
            <w:top w:w="102" w:type="dxa"/>
            <w:left w:w="62" w:type="dxa"/>
            <w:bottom w:w="102" w:type="dxa"/>
            <w:right w:w="62" w:type="dxa"/>
          </w:tblCellMar>
        </w:tblPrEx>
        <w:tc>
          <w:tcPr>
            <w:tcW w:w="926" w:type="dxa"/>
            <w:tcBorders>
              <w:top w:val="single" w:color="auto" w:sz="4" w:space="0"/>
              <w:left w:val="single" w:color="auto" w:sz="4" w:space="0"/>
              <w:bottom w:val="single" w:color="auto" w:sz="4" w:space="0"/>
              <w:right w:val="single" w:color="auto" w:sz="4" w:space="0"/>
            </w:tcBorders>
          </w:tcPr>
          <w:p w14:paraId="389ACEFB">
            <w:pPr>
              <w:spacing w:after="0"/>
              <w:ind w:left="-271" w:firstLine="271"/>
              <w:jc w:val="center"/>
            </w:pPr>
            <w:r>
              <w:t>1.2</w:t>
            </w:r>
          </w:p>
        </w:tc>
        <w:tc>
          <w:tcPr>
            <w:tcW w:w="4961" w:type="dxa"/>
            <w:tcBorders>
              <w:top w:val="single" w:color="auto" w:sz="4" w:space="0"/>
              <w:left w:val="single" w:color="auto" w:sz="4" w:space="0"/>
              <w:bottom w:val="single" w:color="auto" w:sz="4" w:space="0"/>
              <w:right w:val="single" w:color="auto" w:sz="4" w:space="0"/>
            </w:tcBorders>
          </w:tcPr>
          <w:p w14:paraId="0A22DA41">
            <w:pPr>
              <w:spacing w:after="0"/>
              <w:jc w:val="both"/>
            </w:pPr>
            <w:r>
              <w:t xml:space="preserve"> Рабочее место водителя, системы пассивной безопасности</w:t>
            </w:r>
          </w:p>
        </w:tc>
        <w:tc>
          <w:tcPr>
            <w:tcW w:w="1128" w:type="dxa"/>
            <w:tcBorders>
              <w:top w:val="single" w:color="auto" w:sz="4" w:space="0"/>
              <w:left w:val="single" w:color="auto" w:sz="4" w:space="0"/>
              <w:bottom w:val="single" w:color="auto" w:sz="4" w:space="0"/>
              <w:right w:val="single" w:color="auto" w:sz="4" w:space="0"/>
            </w:tcBorders>
          </w:tcPr>
          <w:p w14:paraId="0D3C91DE">
            <w:pPr>
              <w:spacing w:after="0"/>
              <w:jc w:val="both"/>
            </w:pPr>
            <w:r>
              <w:t>4</w:t>
            </w:r>
          </w:p>
        </w:tc>
        <w:tc>
          <w:tcPr>
            <w:tcW w:w="1853" w:type="dxa"/>
            <w:tcBorders>
              <w:top w:val="single" w:color="auto" w:sz="4" w:space="0"/>
              <w:left w:val="single" w:color="auto" w:sz="4" w:space="0"/>
              <w:bottom w:val="single" w:color="auto" w:sz="4" w:space="0"/>
              <w:right w:val="single" w:color="auto" w:sz="4" w:space="0"/>
            </w:tcBorders>
          </w:tcPr>
          <w:p w14:paraId="5193BAC2">
            <w:pPr>
              <w:spacing w:after="0"/>
              <w:jc w:val="both"/>
            </w:pPr>
            <w:r>
              <w:t>4</w:t>
            </w:r>
          </w:p>
        </w:tc>
        <w:tc>
          <w:tcPr>
            <w:tcW w:w="1304" w:type="dxa"/>
            <w:tcBorders>
              <w:top w:val="single" w:color="auto" w:sz="4" w:space="0"/>
              <w:left w:val="single" w:color="auto" w:sz="4" w:space="0"/>
              <w:bottom w:val="single" w:color="auto" w:sz="4" w:space="0"/>
              <w:right w:val="single" w:color="auto" w:sz="4" w:space="0"/>
            </w:tcBorders>
          </w:tcPr>
          <w:p w14:paraId="43A651A3">
            <w:pPr>
              <w:spacing w:after="0"/>
              <w:jc w:val="both"/>
            </w:pPr>
            <w:r>
              <w:t>-</w:t>
            </w:r>
          </w:p>
        </w:tc>
      </w:tr>
      <w:tr w14:paraId="7A230D39">
        <w:tblPrEx>
          <w:tblCellMar>
            <w:top w:w="102" w:type="dxa"/>
            <w:left w:w="62" w:type="dxa"/>
            <w:bottom w:w="102" w:type="dxa"/>
            <w:right w:w="62" w:type="dxa"/>
          </w:tblCellMar>
        </w:tblPrEx>
        <w:tc>
          <w:tcPr>
            <w:tcW w:w="926" w:type="dxa"/>
            <w:tcBorders>
              <w:top w:val="single" w:color="auto" w:sz="4" w:space="0"/>
              <w:left w:val="single" w:color="auto" w:sz="4" w:space="0"/>
              <w:bottom w:val="single" w:color="auto" w:sz="4" w:space="0"/>
              <w:right w:val="single" w:color="auto" w:sz="4" w:space="0"/>
            </w:tcBorders>
          </w:tcPr>
          <w:p w14:paraId="5CB29077">
            <w:pPr>
              <w:spacing w:after="0"/>
              <w:ind w:left="-271" w:firstLine="271"/>
              <w:jc w:val="center"/>
            </w:pPr>
            <w:r>
              <w:t>1.3</w:t>
            </w:r>
          </w:p>
        </w:tc>
        <w:tc>
          <w:tcPr>
            <w:tcW w:w="4961" w:type="dxa"/>
            <w:tcBorders>
              <w:top w:val="single" w:color="auto" w:sz="4" w:space="0"/>
              <w:left w:val="single" w:color="auto" w:sz="4" w:space="0"/>
              <w:bottom w:val="single" w:color="auto" w:sz="4" w:space="0"/>
              <w:right w:val="single" w:color="auto" w:sz="4" w:space="0"/>
            </w:tcBorders>
          </w:tcPr>
          <w:p w14:paraId="773C2730">
            <w:pPr>
              <w:spacing w:after="0"/>
              <w:jc w:val="both"/>
            </w:pPr>
            <w:r>
              <w:t>Общее устройство и работа двигателя</w:t>
            </w:r>
          </w:p>
        </w:tc>
        <w:tc>
          <w:tcPr>
            <w:tcW w:w="1128" w:type="dxa"/>
            <w:tcBorders>
              <w:top w:val="single" w:color="auto" w:sz="4" w:space="0"/>
              <w:left w:val="single" w:color="auto" w:sz="4" w:space="0"/>
              <w:bottom w:val="single" w:color="auto" w:sz="4" w:space="0"/>
              <w:right w:val="single" w:color="auto" w:sz="4" w:space="0"/>
            </w:tcBorders>
          </w:tcPr>
          <w:p w14:paraId="3DFAE21F">
            <w:pPr>
              <w:spacing w:after="0"/>
              <w:jc w:val="both"/>
            </w:pPr>
            <w:r>
              <w:t>10</w:t>
            </w:r>
          </w:p>
        </w:tc>
        <w:tc>
          <w:tcPr>
            <w:tcW w:w="1853" w:type="dxa"/>
            <w:tcBorders>
              <w:top w:val="single" w:color="auto" w:sz="4" w:space="0"/>
              <w:left w:val="single" w:color="auto" w:sz="4" w:space="0"/>
              <w:bottom w:val="single" w:color="auto" w:sz="4" w:space="0"/>
              <w:right w:val="single" w:color="auto" w:sz="4" w:space="0"/>
            </w:tcBorders>
          </w:tcPr>
          <w:p w14:paraId="7DBF5941">
            <w:pPr>
              <w:spacing w:after="0"/>
              <w:jc w:val="both"/>
            </w:pPr>
            <w:r>
              <w:t>10</w:t>
            </w:r>
          </w:p>
        </w:tc>
        <w:tc>
          <w:tcPr>
            <w:tcW w:w="1304" w:type="dxa"/>
            <w:tcBorders>
              <w:top w:val="single" w:color="auto" w:sz="4" w:space="0"/>
              <w:left w:val="single" w:color="auto" w:sz="4" w:space="0"/>
              <w:bottom w:val="single" w:color="auto" w:sz="4" w:space="0"/>
              <w:right w:val="single" w:color="auto" w:sz="4" w:space="0"/>
            </w:tcBorders>
          </w:tcPr>
          <w:p w14:paraId="04B02444">
            <w:pPr>
              <w:spacing w:after="0"/>
              <w:jc w:val="both"/>
            </w:pPr>
            <w:r>
              <w:t>-</w:t>
            </w:r>
          </w:p>
        </w:tc>
      </w:tr>
      <w:tr w14:paraId="1157E692">
        <w:tblPrEx>
          <w:tblCellMar>
            <w:top w:w="102" w:type="dxa"/>
            <w:left w:w="62" w:type="dxa"/>
            <w:bottom w:w="102" w:type="dxa"/>
            <w:right w:w="62" w:type="dxa"/>
          </w:tblCellMar>
        </w:tblPrEx>
        <w:tc>
          <w:tcPr>
            <w:tcW w:w="926" w:type="dxa"/>
            <w:tcBorders>
              <w:top w:val="single" w:color="auto" w:sz="4" w:space="0"/>
              <w:left w:val="single" w:color="auto" w:sz="4" w:space="0"/>
              <w:bottom w:val="single" w:color="auto" w:sz="4" w:space="0"/>
              <w:right w:val="single" w:color="auto" w:sz="4" w:space="0"/>
            </w:tcBorders>
          </w:tcPr>
          <w:p w14:paraId="77426363">
            <w:pPr>
              <w:spacing w:after="0"/>
              <w:ind w:left="-271" w:firstLine="271"/>
              <w:jc w:val="center"/>
            </w:pPr>
            <w:r>
              <w:t>1.4</w:t>
            </w:r>
          </w:p>
        </w:tc>
        <w:tc>
          <w:tcPr>
            <w:tcW w:w="4961" w:type="dxa"/>
            <w:tcBorders>
              <w:top w:val="single" w:color="auto" w:sz="4" w:space="0"/>
              <w:left w:val="single" w:color="auto" w:sz="4" w:space="0"/>
              <w:bottom w:val="single" w:color="auto" w:sz="4" w:space="0"/>
              <w:right w:val="single" w:color="auto" w:sz="4" w:space="0"/>
            </w:tcBorders>
          </w:tcPr>
          <w:p w14:paraId="47ED9302">
            <w:pPr>
              <w:spacing w:after="0"/>
              <w:jc w:val="both"/>
            </w:pPr>
            <w:r>
              <w:t>Общее устройство трансмиссии</w:t>
            </w:r>
          </w:p>
        </w:tc>
        <w:tc>
          <w:tcPr>
            <w:tcW w:w="1128" w:type="dxa"/>
            <w:tcBorders>
              <w:top w:val="single" w:color="auto" w:sz="4" w:space="0"/>
              <w:left w:val="single" w:color="auto" w:sz="4" w:space="0"/>
              <w:bottom w:val="single" w:color="auto" w:sz="4" w:space="0"/>
              <w:right w:val="single" w:color="auto" w:sz="4" w:space="0"/>
            </w:tcBorders>
          </w:tcPr>
          <w:p w14:paraId="5016D772">
            <w:pPr>
              <w:spacing w:after="0"/>
              <w:jc w:val="both"/>
            </w:pPr>
            <w:r>
              <w:t>6</w:t>
            </w:r>
          </w:p>
        </w:tc>
        <w:tc>
          <w:tcPr>
            <w:tcW w:w="1853" w:type="dxa"/>
            <w:tcBorders>
              <w:top w:val="single" w:color="auto" w:sz="4" w:space="0"/>
              <w:left w:val="single" w:color="auto" w:sz="4" w:space="0"/>
              <w:bottom w:val="single" w:color="auto" w:sz="4" w:space="0"/>
              <w:right w:val="single" w:color="auto" w:sz="4" w:space="0"/>
            </w:tcBorders>
          </w:tcPr>
          <w:p w14:paraId="7C7346B8">
            <w:pPr>
              <w:spacing w:after="0"/>
              <w:jc w:val="both"/>
            </w:pPr>
            <w:r>
              <w:t>6</w:t>
            </w:r>
          </w:p>
        </w:tc>
        <w:tc>
          <w:tcPr>
            <w:tcW w:w="1304" w:type="dxa"/>
            <w:tcBorders>
              <w:top w:val="single" w:color="auto" w:sz="4" w:space="0"/>
              <w:left w:val="single" w:color="auto" w:sz="4" w:space="0"/>
              <w:bottom w:val="single" w:color="auto" w:sz="4" w:space="0"/>
              <w:right w:val="single" w:color="auto" w:sz="4" w:space="0"/>
            </w:tcBorders>
          </w:tcPr>
          <w:p w14:paraId="5B41BA8C">
            <w:pPr>
              <w:spacing w:after="0"/>
              <w:jc w:val="both"/>
            </w:pPr>
            <w:r>
              <w:t>-</w:t>
            </w:r>
          </w:p>
        </w:tc>
      </w:tr>
      <w:tr w14:paraId="36626C84">
        <w:tblPrEx>
          <w:tblCellMar>
            <w:top w:w="102" w:type="dxa"/>
            <w:left w:w="62" w:type="dxa"/>
            <w:bottom w:w="102" w:type="dxa"/>
            <w:right w:w="62" w:type="dxa"/>
          </w:tblCellMar>
        </w:tblPrEx>
        <w:tc>
          <w:tcPr>
            <w:tcW w:w="926" w:type="dxa"/>
            <w:tcBorders>
              <w:top w:val="single" w:color="auto" w:sz="4" w:space="0"/>
              <w:left w:val="single" w:color="auto" w:sz="4" w:space="0"/>
              <w:bottom w:val="single" w:color="auto" w:sz="4" w:space="0"/>
              <w:right w:val="single" w:color="auto" w:sz="4" w:space="0"/>
            </w:tcBorders>
          </w:tcPr>
          <w:p w14:paraId="71590AFB">
            <w:pPr>
              <w:spacing w:after="0"/>
              <w:ind w:left="-271" w:firstLine="271"/>
              <w:jc w:val="center"/>
            </w:pPr>
            <w:r>
              <w:t>1.5</w:t>
            </w:r>
          </w:p>
        </w:tc>
        <w:tc>
          <w:tcPr>
            <w:tcW w:w="4961" w:type="dxa"/>
            <w:tcBorders>
              <w:top w:val="single" w:color="auto" w:sz="4" w:space="0"/>
              <w:left w:val="single" w:color="auto" w:sz="4" w:space="0"/>
              <w:bottom w:val="single" w:color="auto" w:sz="4" w:space="0"/>
              <w:right w:val="single" w:color="auto" w:sz="4" w:space="0"/>
            </w:tcBorders>
          </w:tcPr>
          <w:p w14:paraId="122F2FDE">
            <w:pPr>
              <w:spacing w:after="0"/>
              <w:jc w:val="both"/>
            </w:pPr>
            <w:r>
              <w:t>Назначение и состав ходовой части</w:t>
            </w:r>
          </w:p>
        </w:tc>
        <w:tc>
          <w:tcPr>
            <w:tcW w:w="1128" w:type="dxa"/>
            <w:tcBorders>
              <w:top w:val="single" w:color="auto" w:sz="4" w:space="0"/>
              <w:left w:val="single" w:color="auto" w:sz="4" w:space="0"/>
              <w:bottom w:val="single" w:color="auto" w:sz="4" w:space="0"/>
              <w:right w:val="single" w:color="auto" w:sz="4" w:space="0"/>
            </w:tcBorders>
          </w:tcPr>
          <w:p w14:paraId="7E57E0CA">
            <w:pPr>
              <w:spacing w:after="0"/>
              <w:jc w:val="both"/>
            </w:pPr>
            <w:r>
              <w:t>4</w:t>
            </w:r>
          </w:p>
        </w:tc>
        <w:tc>
          <w:tcPr>
            <w:tcW w:w="1853" w:type="dxa"/>
            <w:tcBorders>
              <w:top w:val="single" w:color="auto" w:sz="4" w:space="0"/>
              <w:left w:val="single" w:color="auto" w:sz="4" w:space="0"/>
              <w:bottom w:val="single" w:color="auto" w:sz="4" w:space="0"/>
              <w:right w:val="single" w:color="auto" w:sz="4" w:space="0"/>
            </w:tcBorders>
          </w:tcPr>
          <w:p w14:paraId="35A2C9B2">
            <w:pPr>
              <w:spacing w:after="0"/>
              <w:jc w:val="both"/>
            </w:pPr>
            <w:r>
              <w:t>4</w:t>
            </w:r>
          </w:p>
        </w:tc>
        <w:tc>
          <w:tcPr>
            <w:tcW w:w="1304" w:type="dxa"/>
            <w:tcBorders>
              <w:top w:val="single" w:color="auto" w:sz="4" w:space="0"/>
              <w:left w:val="single" w:color="auto" w:sz="4" w:space="0"/>
              <w:bottom w:val="single" w:color="auto" w:sz="4" w:space="0"/>
              <w:right w:val="single" w:color="auto" w:sz="4" w:space="0"/>
            </w:tcBorders>
          </w:tcPr>
          <w:p w14:paraId="39DB5C61">
            <w:pPr>
              <w:spacing w:after="0"/>
              <w:jc w:val="both"/>
            </w:pPr>
            <w:r>
              <w:t>-</w:t>
            </w:r>
          </w:p>
        </w:tc>
      </w:tr>
      <w:tr w14:paraId="5915EE2C">
        <w:tblPrEx>
          <w:tblCellMar>
            <w:top w:w="102" w:type="dxa"/>
            <w:left w:w="62" w:type="dxa"/>
            <w:bottom w:w="102" w:type="dxa"/>
            <w:right w:w="62" w:type="dxa"/>
          </w:tblCellMar>
        </w:tblPrEx>
        <w:tc>
          <w:tcPr>
            <w:tcW w:w="926" w:type="dxa"/>
            <w:tcBorders>
              <w:top w:val="single" w:color="auto" w:sz="4" w:space="0"/>
              <w:left w:val="single" w:color="auto" w:sz="4" w:space="0"/>
              <w:bottom w:val="single" w:color="auto" w:sz="4" w:space="0"/>
              <w:right w:val="single" w:color="auto" w:sz="4" w:space="0"/>
            </w:tcBorders>
          </w:tcPr>
          <w:p w14:paraId="3B3291D6">
            <w:pPr>
              <w:spacing w:after="0"/>
              <w:ind w:left="-271" w:firstLine="271"/>
              <w:jc w:val="center"/>
            </w:pPr>
            <w:r>
              <w:t>1.6</w:t>
            </w:r>
          </w:p>
        </w:tc>
        <w:tc>
          <w:tcPr>
            <w:tcW w:w="4961" w:type="dxa"/>
            <w:tcBorders>
              <w:top w:val="single" w:color="auto" w:sz="4" w:space="0"/>
              <w:left w:val="single" w:color="auto" w:sz="4" w:space="0"/>
              <w:bottom w:val="single" w:color="auto" w:sz="4" w:space="0"/>
              <w:right w:val="single" w:color="auto" w:sz="4" w:space="0"/>
            </w:tcBorders>
          </w:tcPr>
          <w:p w14:paraId="379D8E34">
            <w:pPr>
              <w:spacing w:after="0"/>
              <w:jc w:val="both"/>
            </w:pPr>
            <w:r>
              <w:t>Общее устройство и принцип работы тормозных систем</w:t>
            </w:r>
          </w:p>
        </w:tc>
        <w:tc>
          <w:tcPr>
            <w:tcW w:w="1128" w:type="dxa"/>
            <w:tcBorders>
              <w:top w:val="single" w:color="auto" w:sz="4" w:space="0"/>
              <w:left w:val="single" w:color="auto" w:sz="4" w:space="0"/>
              <w:bottom w:val="single" w:color="auto" w:sz="4" w:space="0"/>
              <w:right w:val="single" w:color="auto" w:sz="4" w:space="0"/>
            </w:tcBorders>
          </w:tcPr>
          <w:p w14:paraId="7DB85D15">
            <w:pPr>
              <w:spacing w:after="0"/>
              <w:jc w:val="both"/>
            </w:pPr>
            <w:r>
              <w:t>6</w:t>
            </w:r>
          </w:p>
        </w:tc>
        <w:tc>
          <w:tcPr>
            <w:tcW w:w="1853" w:type="dxa"/>
            <w:tcBorders>
              <w:top w:val="single" w:color="auto" w:sz="4" w:space="0"/>
              <w:left w:val="single" w:color="auto" w:sz="4" w:space="0"/>
              <w:bottom w:val="single" w:color="auto" w:sz="4" w:space="0"/>
              <w:right w:val="single" w:color="auto" w:sz="4" w:space="0"/>
            </w:tcBorders>
          </w:tcPr>
          <w:p w14:paraId="44F183CB">
            <w:pPr>
              <w:spacing w:after="0"/>
              <w:jc w:val="both"/>
            </w:pPr>
            <w:r>
              <w:t>6</w:t>
            </w:r>
          </w:p>
        </w:tc>
        <w:tc>
          <w:tcPr>
            <w:tcW w:w="1304" w:type="dxa"/>
            <w:tcBorders>
              <w:top w:val="single" w:color="auto" w:sz="4" w:space="0"/>
              <w:left w:val="single" w:color="auto" w:sz="4" w:space="0"/>
              <w:bottom w:val="single" w:color="auto" w:sz="4" w:space="0"/>
              <w:right w:val="single" w:color="auto" w:sz="4" w:space="0"/>
            </w:tcBorders>
          </w:tcPr>
          <w:p w14:paraId="7868EE06">
            <w:pPr>
              <w:spacing w:after="0"/>
              <w:jc w:val="both"/>
            </w:pPr>
            <w:r>
              <w:t>-</w:t>
            </w:r>
          </w:p>
        </w:tc>
      </w:tr>
      <w:tr w14:paraId="3B8F82F7">
        <w:tblPrEx>
          <w:tblCellMar>
            <w:top w:w="102" w:type="dxa"/>
            <w:left w:w="62" w:type="dxa"/>
            <w:bottom w:w="102" w:type="dxa"/>
            <w:right w:w="62" w:type="dxa"/>
          </w:tblCellMar>
        </w:tblPrEx>
        <w:tc>
          <w:tcPr>
            <w:tcW w:w="926" w:type="dxa"/>
            <w:tcBorders>
              <w:top w:val="single" w:color="auto" w:sz="4" w:space="0"/>
              <w:left w:val="single" w:color="auto" w:sz="4" w:space="0"/>
              <w:bottom w:val="single" w:color="auto" w:sz="4" w:space="0"/>
              <w:right w:val="single" w:color="auto" w:sz="4" w:space="0"/>
            </w:tcBorders>
          </w:tcPr>
          <w:p w14:paraId="2A1E035E">
            <w:pPr>
              <w:spacing w:after="0"/>
              <w:ind w:left="-271" w:firstLine="271"/>
              <w:jc w:val="center"/>
            </w:pPr>
            <w:r>
              <w:t>1.7</w:t>
            </w:r>
          </w:p>
        </w:tc>
        <w:tc>
          <w:tcPr>
            <w:tcW w:w="4961" w:type="dxa"/>
            <w:tcBorders>
              <w:top w:val="single" w:color="auto" w:sz="4" w:space="0"/>
              <w:left w:val="single" w:color="auto" w:sz="4" w:space="0"/>
              <w:bottom w:val="single" w:color="auto" w:sz="4" w:space="0"/>
              <w:right w:val="single" w:color="auto" w:sz="4" w:space="0"/>
            </w:tcBorders>
          </w:tcPr>
          <w:p w14:paraId="69B390AE">
            <w:pPr>
              <w:spacing w:after="0"/>
              <w:jc w:val="both"/>
            </w:pPr>
            <w:r>
              <w:t>Общее устройство и принцип работы системы рулевого управления</w:t>
            </w:r>
          </w:p>
        </w:tc>
        <w:tc>
          <w:tcPr>
            <w:tcW w:w="1128" w:type="dxa"/>
            <w:tcBorders>
              <w:top w:val="single" w:color="auto" w:sz="4" w:space="0"/>
              <w:left w:val="single" w:color="auto" w:sz="4" w:space="0"/>
              <w:bottom w:val="single" w:color="auto" w:sz="4" w:space="0"/>
              <w:right w:val="single" w:color="auto" w:sz="4" w:space="0"/>
            </w:tcBorders>
          </w:tcPr>
          <w:p w14:paraId="2B74DB7E">
            <w:pPr>
              <w:spacing w:after="0"/>
              <w:jc w:val="both"/>
            </w:pPr>
            <w:r>
              <w:t>6</w:t>
            </w:r>
          </w:p>
        </w:tc>
        <w:tc>
          <w:tcPr>
            <w:tcW w:w="1853" w:type="dxa"/>
            <w:tcBorders>
              <w:top w:val="single" w:color="auto" w:sz="4" w:space="0"/>
              <w:left w:val="single" w:color="auto" w:sz="4" w:space="0"/>
              <w:bottom w:val="single" w:color="auto" w:sz="4" w:space="0"/>
              <w:right w:val="single" w:color="auto" w:sz="4" w:space="0"/>
            </w:tcBorders>
          </w:tcPr>
          <w:p w14:paraId="5E0E2C23">
            <w:pPr>
              <w:spacing w:after="0"/>
              <w:jc w:val="both"/>
            </w:pPr>
            <w:r>
              <w:t>6</w:t>
            </w:r>
          </w:p>
        </w:tc>
        <w:tc>
          <w:tcPr>
            <w:tcW w:w="1304" w:type="dxa"/>
            <w:tcBorders>
              <w:top w:val="single" w:color="auto" w:sz="4" w:space="0"/>
              <w:left w:val="single" w:color="auto" w:sz="4" w:space="0"/>
              <w:bottom w:val="single" w:color="auto" w:sz="4" w:space="0"/>
              <w:right w:val="single" w:color="auto" w:sz="4" w:space="0"/>
            </w:tcBorders>
          </w:tcPr>
          <w:p w14:paraId="2B378087">
            <w:pPr>
              <w:spacing w:after="0"/>
              <w:jc w:val="both"/>
            </w:pPr>
            <w:r>
              <w:t>-</w:t>
            </w:r>
          </w:p>
        </w:tc>
      </w:tr>
      <w:tr w14:paraId="648D58F6">
        <w:tblPrEx>
          <w:tblCellMar>
            <w:top w:w="102" w:type="dxa"/>
            <w:left w:w="62" w:type="dxa"/>
            <w:bottom w:w="102" w:type="dxa"/>
            <w:right w:w="62" w:type="dxa"/>
          </w:tblCellMar>
        </w:tblPrEx>
        <w:tc>
          <w:tcPr>
            <w:tcW w:w="926" w:type="dxa"/>
            <w:tcBorders>
              <w:top w:val="single" w:color="auto" w:sz="4" w:space="0"/>
              <w:left w:val="single" w:color="auto" w:sz="4" w:space="0"/>
              <w:bottom w:val="single" w:color="auto" w:sz="4" w:space="0"/>
              <w:right w:val="single" w:color="auto" w:sz="4" w:space="0"/>
            </w:tcBorders>
          </w:tcPr>
          <w:p w14:paraId="0F7DF40C">
            <w:pPr>
              <w:spacing w:after="0"/>
              <w:ind w:left="-271" w:firstLine="271"/>
              <w:jc w:val="center"/>
            </w:pPr>
            <w:r>
              <w:t>1.8</w:t>
            </w:r>
          </w:p>
        </w:tc>
        <w:tc>
          <w:tcPr>
            <w:tcW w:w="4961" w:type="dxa"/>
            <w:tcBorders>
              <w:top w:val="single" w:color="auto" w:sz="4" w:space="0"/>
              <w:left w:val="single" w:color="auto" w:sz="4" w:space="0"/>
              <w:bottom w:val="single" w:color="auto" w:sz="4" w:space="0"/>
              <w:right w:val="single" w:color="auto" w:sz="4" w:space="0"/>
            </w:tcBorders>
          </w:tcPr>
          <w:p w14:paraId="204F88D0">
            <w:pPr>
              <w:spacing w:after="0"/>
              <w:jc w:val="both"/>
            </w:pPr>
            <w:r>
              <w:t>Электронные системы помощи водителю</w:t>
            </w:r>
          </w:p>
        </w:tc>
        <w:tc>
          <w:tcPr>
            <w:tcW w:w="1128" w:type="dxa"/>
            <w:tcBorders>
              <w:top w:val="single" w:color="auto" w:sz="4" w:space="0"/>
              <w:left w:val="single" w:color="auto" w:sz="4" w:space="0"/>
              <w:bottom w:val="single" w:color="auto" w:sz="4" w:space="0"/>
              <w:right w:val="single" w:color="auto" w:sz="4" w:space="0"/>
            </w:tcBorders>
          </w:tcPr>
          <w:p w14:paraId="693851C6">
            <w:pPr>
              <w:spacing w:after="0"/>
              <w:jc w:val="both"/>
            </w:pPr>
            <w:r>
              <w:t>2</w:t>
            </w:r>
          </w:p>
        </w:tc>
        <w:tc>
          <w:tcPr>
            <w:tcW w:w="1853" w:type="dxa"/>
            <w:tcBorders>
              <w:top w:val="single" w:color="auto" w:sz="4" w:space="0"/>
              <w:left w:val="single" w:color="auto" w:sz="4" w:space="0"/>
              <w:bottom w:val="single" w:color="auto" w:sz="4" w:space="0"/>
              <w:right w:val="single" w:color="auto" w:sz="4" w:space="0"/>
            </w:tcBorders>
          </w:tcPr>
          <w:p w14:paraId="59B45522">
            <w:pPr>
              <w:spacing w:after="0"/>
              <w:jc w:val="both"/>
            </w:pPr>
            <w:r>
              <w:t>2</w:t>
            </w:r>
          </w:p>
        </w:tc>
        <w:tc>
          <w:tcPr>
            <w:tcW w:w="1304" w:type="dxa"/>
            <w:tcBorders>
              <w:top w:val="single" w:color="auto" w:sz="4" w:space="0"/>
              <w:left w:val="single" w:color="auto" w:sz="4" w:space="0"/>
              <w:bottom w:val="single" w:color="auto" w:sz="4" w:space="0"/>
              <w:right w:val="single" w:color="auto" w:sz="4" w:space="0"/>
            </w:tcBorders>
          </w:tcPr>
          <w:p w14:paraId="1A15FE7D">
            <w:pPr>
              <w:spacing w:after="0"/>
              <w:jc w:val="both"/>
            </w:pPr>
            <w:r>
              <w:t>-</w:t>
            </w:r>
          </w:p>
        </w:tc>
      </w:tr>
      <w:tr w14:paraId="1E7F7682">
        <w:tblPrEx>
          <w:tblCellMar>
            <w:top w:w="102" w:type="dxa"/>
            <w:left w:w="62" w:type="dxa"/>
            <w:bottom w:w="102" w:type="dxa"/>
            <w:right w:w="62" w:type="dxa"/>
          </w:tblCellMar>
        </w:tblPrEx>
        <w:tc>
          <w:tcPr>
            <w:tcW w:w="926" w:type="dxa"/>
            <w:tcBorders>
              <w:top w:val="single" w:color="auto" w:sz="4" w:space="0"/>
              <w:left w:val="single" w:color="auto" w:sz="4" w:space="0"/>
              <w:bottom w:val="single" w:color="auto" w:sz="4" w:space="0"/>
              <w:right w:val="single" w:color="auto" w:sz="4" w:space="0"/>
            </w:tcBorders>
          </w:tcPr>
          <w:p w14:paraId="59BF159C">
            <w:pPr>
              <w:spacing w:after="0"/>
              <w:ind w:left="-271" w:firstLine="271"/>
              <w:jc w:val="center"/>
            </w:pPr>
            <w:r>
              <w:t>1.9</w:t>
            </w:r>
          </w:p>
        </w:tc>
        <w:tc>
          <w:tcPr>
            <w:tcW w:w="4961" w:type="dxa"/>
            <w:tcBorders>
              <w:top w:val="single" w:color="auto" w:sz="4" w:space="0"/>
              <w:left w:val="single" w:color="auto" w:sz="4" w:space="0"/>
              <w:bottom w:val="single" w:color="auto" w:sz="4" w:space="0"/>
              <w:right w:val="single" w:color="auto" w:sz="4" w:space="0"/>
            </w:tcBorders>
          </w:tcPr>
          <w:p w14:paraId="3790D339">
            <w:pPr>
              <w:spacing w:after="0"/>
              <w:jc w:val="both"/>
            </w:pPr>
            <w:r>
              <w:t>Источники и потребители электрической энергии</w:t>
            </w:r>
          </w:p>
        </w:tc>
        <w:tc>
          <w:tcPr>
            <w:tcW w:w="1128" w:type="dxa"/>
            <w:tcBorders>
              <w:top w:val="single" w:color="auto" w:sz="4" w:space="0"/>
              <w:left w:val="single" w:color="auto" w:sz="4" w:space="0"/>
              <w:bottom w:val="single" w:color="auto" w:sz="4" w:space="0"/>
              <w:right w:val="single" w:color="auto" w:sz="4" w:space="0"/>
            </w:tcBorders>
          </w:tcPr>
          <w:p w14:paraId="5A4FF026">
            <w:pPr>
              <w:spacing w:after="0"/>
              <w:jc w:val="both"/>
            </w:pPr>
            <w:r>
              <w:t>6</w:t>
            </w:r>
          </w:p>
        </w:tc>
        <w:tc>
          <w:tcPr>
            <w:tcW w:w="1853" w:type="dxa"/>
            <w:tcBorders>
              <w:top w:val="single" w:color="auto" w:sz="4" w:space="0"/>
              <w:left w:val="single" w:color="auto" w:sz="4" w:space="0"/>
              <w:bottom w:val="single" w:color="auto" w:sz="4" w:space="0"/>
              <w:right w:val="single" w:color="auto" w:sz="4" w:space="0"/>
            </w:tcBorders>
          </w:tcPr>
          <w:p w14:paraId="212D12EF">
            <w:pPr>
              <w:spacing w:after="0"/>
              <w:jc w:val="both"/>
            </w:pPr>
            <w:r>
              <w:t>6</w:t>
            </w:r>
          </w:p>
        </w:tc>
        <w:tc>
          <w:tcPr>
            <w:tcW w:w="1304" w:type="dxa"/>
            <w:tcBorders>
              <w:top w:val="single" w:color="auto" w:sz="4" w:space="0"/>
              <w:left w:val="single" w:color="auto" w:sz="4" w:space="0"/>
              <w:bottom w:val="single" w:color="auto" w:sz="4" w:space="0"/>
              <w:right w:val="single" w:color="auto" w:sz="4" w:space="0"/>
            </w:tcBorders>
          </w:tcPr>
          <w:p w14:paraId="3D30E5B7">
            <w:pPr>
              <w:spacing w:after="0"/>
              <w:jc w:val="both"/>
            </w:pPr>
            <w:r>
              <w:t>-</w:t>
            </w:r>
          </w:p>
        </w:tc>
      </w:tr>
      <w:tr w14:paraId="46D077C2">
        <w:tblPrEx>
          <w:tblCellMar>
            <w:top w:w="102" w:type="dxa"/>
            <w:left w:w="62" w:type="dxa"/>
            <w:bottom w:w="102" w:type="dxa"/>
            <w:right w:w="62" w:type="dxa"/>
          </w:tblCellMar>
        </w:tblPrEx>
        <w:tc>
          <w:tcPr>
            <w:tcW w:w="926" w:type="dxa"/>
            <w:tcBorders>
              <w:top w:val="single" w:color="auto" w:sz="4" w:space="0"/>
              <w:left w:val="single" w:color="auto" w:sz="4" w:space="0"/>
              <w:bottom w:val="single" w:color="auto" w:sz="4" w:space="0"/>
              <w:right w:val="single" w:color="auto" w:sz="4" w:space="0"/>
            </w:tcBorders>
          </w:tcPr>
          <w:p w14:paraId="66F79AB9">
            <w:pPr>
              <w:spacing w:after="0"/>
              <w:ind w:left="-271" w:firstLine="271"/>
              <w:jc w:val="center"/>
            </w:pPr>
            <w:r>
              <w:t>1.10</w:t>
            </w:r>
          </w:p>
        </w:tc>
        <w:tc>
          <w:tcPr>
            <w:tcW w:w="4961" w:type="dxa"/>
            <w:tcBorders>
              <w:top w:val="single" w:color="auto" w:sz="4" w:space="0"/>
              <w:left w:val="single" w:color="auto" w:sz="4" w:space="0"/>
              <w:bottom w:val="single" w:color="auto" w:sz="4" w:space="0"/>
              <w:right w:val="single" w:color="auto" w:sz="4" w:space="0"/>
            </w:tcBorders>
          </w:tcPr>
          <w:p w14:paraId="34ED907B">
            <w:pPr>
              <w:spacing w:after="0"/>
              <w:jc w:val="both"/>
            </w:pPr>
            <w:r>
              <w:t>Общее устройство прицепов</w:t>
            </w:r>
          </w:p>
        </w:tc>
        <w:tc>
          <w:tcPr>
            <w:tcW w:w="1128" w:type="dxa"/>
            <w:tcBorders>
              <w:top w:val="single" w:color="auto" w:sz="4" w:space="0"/>
              <w:left w:val="single" w:color="auto" w:sz="4" w:space="0"/>
              <w:bottom w:val="single" w:color="auto" w:sz="4" w:space="0"/>
              <w:right w:val="single" w:color="auto" w:sz="4" w:space="0"/>
            </w:tcBorders>
          </w:tcPr>
          <w:p w14:paraId="05F893A4">
            <w:pPr>
              <w:spacing w:after="0"/>
              <w:jc w:val="both"/>
            </w:pPr>
            <w:r>
              <w:t>2</w:t>
            </w:r>
          </w:p>
        </w:tc>
        <w:tc>
          <w:tcPr>
            <w:tcW w:w="1853" w:type="dxa"/>
            <w:tcBorders>
              <w:top w:val="single" w:color="auto" w:sz="4" w:space="0"/>
              <w:left w:val="single" w:color="auto" w:sz="4" w:space="0"/>
              <w:bottom w:val="single" w:color="auto" w:sz="4" w:space="0"/>
              <w:right w:val="single" w:color="auto" w:sz="4" w:space="0"/>
            </w:tcBorders>
          </w:tcPr>
          <w:p w14:paraId="19E70CFD">
            <w:pPr>
              <w:spacing w:after="0"/>
              <w:jc w:val="both"/>
            </w:pPr>
            <w:r>
              <w:t>2</w:t>
            </w:r>
          </w:p>
        </w:tc>
        <w:tc>
          <w:tcPr>
            <w:tcW w:w="1304" w:type="dxa"/>
            <w:tcBorders>
              <w:top w:val="single" w:color="auto" w:sz="4" w:space="0"/>
              <w:left w:val="single" w:color="auto" w:sz="4" w:space="0"/>
              <w:bottom w:val="single" w:color="auto" w:sz="4" w:space="0"/>
              <w:right w:val="single" w:color="auto" w:sz="4" w:space="0"/>
            </w:tcBorders>
          </w:tcPr>
          <w:p w14:paraId="2F8564DD">
            <w:pPr>
              <w:spacing w:after="0"/>
              <w:jc w:val="both"/>
            </w:pPr>
            <w:r>
              <w:t>-</w:t>
            </w:r>
          </w:p>
        </w:tc>
      </w:tr>
      <w:tr w14:paraId="41F33BB0">
        <w:tblPrEx>
          <w:tblCellMar>
            <w:top w:w="102" w:type="dxa"/>
            <w:left w:w="62" w:type="dxa"/>
            <w:bottom w:w="102" w:type="dxa"/>
            <w:right w:w="62" w:type="dxa"/>
          </w:tblCellMar>
        </w:tblPrEx>
        <w:tc>
          <w:tcPr>
            <w:tcW w:w="5887" w:type="dxa"/>
            <w:gridSpan w:val="2"/>
            <w:tcBorders>
              <w:top w:val="single" w:color="auto" w:sz="4" w:space="0"/>
              <w:left w:val="single" w:color="auto" w:sz="4" w:space="0"/>
              <w:bottom w:val="single" w:color="auto" w:sz="4" w:space="0"/>
              <w:right w:val="single" w:color="auto" w:sz="4" w:space="0"/>
            </w:tcBorders>
          </w:tcPr>
          <w:p w14:paraId="19E479E8">
            <w:pPr>
              <w:spacing w:after="0"/>
              <w:jc w:val="both"/>
            </w:pPr>
            <w:r>
              <w:t>Итого по разделу</w:t>
            </w:r>
          </w:p>
        </w:tc>
        <w:tc>
          <w:tcPr>
            <w:tcW w:w="1128" w:type="dxa"/>
            <w:tcBorders>
              <w:top w:val="single" w:color="auto" w:sz="4" w:space="0"/>
              <w:left w:val="single" w:color="auto" w:sz="4" w:space="0"/>
              <w:bottom w:val="single" w:color="auto" w:sz="4" w:space="0"/>
              <w:right w:val="single" w:color="auto" w:sz="4" w:space="0"/>
            </w:tcBorders>
          </w:tcPr>
          <w:p w14:paraId="211ADDC6">
            <w:pPr>
              <w:spacing w:after="0"/>
              <w:jc w:val="both"/>
            </w:pPr>
            <w:r>
              <w:t>48</w:t>
            </w:r>
          </w:p>
        </w:tc>
        <w:tc>
          <w:tcPr>
            <w:tcW w:w="1853" w:type="dxa"/>
            <w:tcBorders>
              <w:top w:val="single" w:color="auto" w:sz="4" w:space="0"/>
              <w:left w:val="single" w:color="auto" w:sz="4" w:space="0"/>
              <w:bottom w:val="single" w:color="auto" w:sz="4" w:space="0"/>
              <w:right w:val="single" w:color="auto" w:sz="4" w:space="0"/>
            </w:tcBorders>
          </w:tcPr>
          <w:p w14:paraId="72D3CB36">
            <w:pPr>
              <w:spacing w:after="0"/>
              <w:jc w:val="both"/>
            </w:pPr>
            <w:r>
              <w:t>48</w:t>
            </w:r>
          </w:p>
        </w:tc>
        <w:tc>
          <w:tcPr>
            <w:tcW w:w="1304" w:type="dxa"/>
            <w:tcBorders>
              <w:top w:val="single" w:color="auto" w:sz="4" w:space="0"/>
              <w:left w:val="single" w:color="auto" w:sz="4" w:space="0"/>
              <w:bottom w:val="single" w:color="auto" w:sz="4" w:space="0"/>
              <w:right w:val="single" w:color="auto" w:sz="4" w:space="0"/>
            </w:tcBorders>
          </w:tcPr>
          <w:p w14:paraId="7B129A0D">
            <w:pPr>
              <w:spacing w:after="0"/>
              <w:jc w:val="both"/>
            </w:pPr>
            <w:r>
              <w:t>-</w:t>
            </w:r>
          </w:p>
        </w:tc>
      </w:tr>
      <w:tr w14:paraId="3D9EEB2C">
        <w:tblPrEx>
          <w:tblCellMar>
            <w:top w:w="102" w:type="dxa"/>
            <w:left w:w="62" w:type="dxa"/>
            <w:bottom w:w="102" w:type="dxa"/>
            <w:right w:w="62" w:type="dxa"/>
          </w:tblCellMar>
        </w:tblPrEx>
        <w:tc>
          <w:tcPr>
            <w:tcW w:w="10172" w:type="dxa"/>
            <w:gridSpan w:val="5"/>
            <w:tcBorders>
              <w:top w:val="single" w:color="auto" w:sz="4" w:space="0"/>
              <w:left w:val="single" w:color="auto" w:sz="4" w:space="0"/>
              <w:bottom w:val="single" w:color="auto" w:sz="4" w:space="0"/>
              <w:right w:val="single" w:color="auto" w:sz="4" w:space="0"/>
            </w:tcBorders>
          </w:tcPr>
          <w:p w14:paraId="2D5A4EAE">
            <w:pPr>
              <w:pStyle w:val="28"/>
              <w:numPr>
                <w:ilvl w:val="0"/>
                <w:numId w:val="10"/>
              </w:numPr>
              <w:jc w:val="center"/>
              <w:rPr>
                <w:b/>
              </w:rPr>
            </w:pPr>
            <w:r>
              <w:rPr>
                <w:b/>
              </w:rPr>
              <w:t>Техническое обслуживание</w:t>
            </w:r>
          </w:p>
        </w:tc>
      </w:tr>
      <w:tr w14:paraId="18B9A7C3">
        <w:tblPrEx>
          <w:tblCellMar>
            <w:top w:w="102" w:type="dxa"/>
            <w:left w:w="62" w:type="dxa"/>
            <w:bottom w:w="102" w:type="dxa"/>
            <w:right w:w="62" w:type="dxa"/>
          </w:tblCellMar>
        </w:tblPrEx>
        <w:tc>
          <w:tcPr>
            <w:tcW w:w="926" w:type="dxa"/>
            <w:tcBorders>
              <w:top w:val="single" w:color="auto" w:sz="4" w:space="0"/>
              <w:left w:val="single" w:color="auto" w:sz="4" w:space="0"/>
              <w:bottom w:val="single" w:color="auto" w:sz="4" w:space="0"/>
              <w:right w:val="single" w:color="auto" w:sz="4" w:space="0"/>
            </w:tcBorders>
          </w:tcPr>
          <w:p w14:paraId="346F7091">
            <w:pPr>
              <w:spacing w:after="0"/>
              <w:ind w:left="-271" w:firstLine="271"/>
              <w:jc w:val="center"/>
            </w:pPr>
            <w:r>
              <w:t>2.1</w:t>
            </w:r>
          </w:p>
        </w:tc>
        <w:tc>
          <w:tcPr>
            <w:tcW w:w="4961" w:type="dxa"/>
            <w:tcBorders>
              <w:top w:val="single" w:color="auto" w:sz="4" w:space="0"/>
              <w:left w:val="single" w:color="auto" w:sz="4" w:space="0"/>
              <w:bottom w:val="single" w:color="auto" w:sz="4" w:space="0"/>
              <w:right w:val="single" w:color="auto" w:sz="4" w:space="0"/>
            </w:tcBorders>
          </w:tcPr>
          <w:p w14:paraId="4942FEDE">
            <w:pPr>
              <w:spacing w:after="0"/>
              <w:jc w:val="both"/>
            </w:pPr>
            <w:r>
              <w:t>Система технического обслуживания</w:t>
            </w:r>
          </w:p>
        </w:tc>
        <w:tc>
          <w:tcPr>
            <w:tcW w:w="1128" w:type="dxa"/>
            <w:tcBorders>
              <w:top w:val="single" w:color="auto" w:sz="4" w:space="0"/>
              <w:left w:val="single" w:color="auto" w:sz="4" w:space="0"/>
              <w:bottom w:val="single" w:color="auto" w:sz="4" w:space="0"/>
              <w:right w:val="single" w:color="auto" w:sz="4" w:space="0"/>
            </w:tcBorders>
          </w:tcPr>
          <w:p w14:paraId="2F5A3624">
            <w:pPr>
              <w:spacing w:after="0"/>
              <w:jc w:val="both"/>
            </w:pPr>
            <w:r>
              <w:t>2</w:t>
            </w:r>
          </w:p>
        </w:tc>
        <w:tc>
          <w:tcPr>
            <w:tcW w:w="1853" w:type="dxa"/>
            <w:tcBorders>
              <w:top w:val="single" w:color="auto" w:sz="4" w:space="0"/>
              <w:left w:val="single" w:color="auto" w:sz="4" w:space="0"/>
              <w:bottom w:val="single" w:color="auto" w:sz="4" w:space="0"/>
              <w:right w:val="single" w:color="auto" w:sz="4" w:space="0"/>
            </w:tcBorders>
          </w:tcPr>
          <w:p w14:paraId="6EC5CF01">
            <w:pPr>
              <w:spacing w:after="0"/>
              <w:jc w:val="both"/>
            </w:pPr>
            <w:r>
              <w:t>2</w:t>
            </w:r>
          </w:p>
        </w:tc>
        <w:tc>
          <w:tcPr>
            <w:tcW w:w="1304" w:type="dxa"/>
            <w:tcBorders>
              <w:top w:val="single" w:color="auto" w:sz="4" w:space="0"/>
              <w:left w:val="single" w:color="auto" w:sz="4" w:space="0"/>
              <w:bottom w:val="single" w:color="auto" w:sz="4" w:space="0"/>
              <w:right w:val="single" w:color="auto" w:sz="4" w:space="0"/>
            </w:tcBorders>
          </w:tcPr>
          <w:p w14:paraId="386B2B5C">
            <w:pPr>
              <w:spacing w:after="0"/>
              <w:jc w:val="both"/>
            </w:pPr>
            <w:r>
              <w:t>-</w:t>
            </w:r>
          </w:p>
        </w:tc>
      </w:tr>
      <w:tr w14:paraId="46A82757">
        <w:tblPrEx>
          <w:tblCellMar>
            <w:top w:w="102" w:type="dxa"/>
            <w:left w:w="62" w:type="dxa"/>
            <w:bottom w:w="102" w:type="dxa"/>
            <w:right w:w="62" w:type="dxa"/>
          </w:tblCellMar>
        </w:tblPrEx>
        <w:tc>
          <w:tcPr>
            <w:tcW w:w="926" w:type="dxa"/>
            <w:tcBorders>
              <w:top w:val="single" w:color="auto" w:sz="4" w:space="0"/>
              <w:left w:val="single" w:color="auto" w:sz="4" w:space="0"/>
              <w:bottom w:val="single" w:color="auto" w:sz="4" w:space="0"/>
              <w:right w:val="single" w:color="auto" w:sz="4" w:space="0"/>
            </w:tcBorders>
          </w:tcPr>
          <w:p w14:paraId="5459DD44">
            <w:pPr>
              <w:spacing w:after="0"/>
              <w:ind w:left="-271" w:firstLine="271"/>
              <w:jc w:val="center"/>
            </w:pPr>
            <w:r>
              <w:t>2.2</w:t>
            </w:r>
          </w:p>
        </w:tc>
        <w:tc>
          <w:tcPr>
            <w:tcW w:w="4961" w:type="dxa"/>
            <w:tcBorders>
              <w:top w:val="single" w:color="auto" w:sz="4" w:space="0"/>
              <w:left w:val="single" w:color="auto" w:sz="4" w:space="0"/>
              <w:bottom w:val="single" w:color="auto" w:sz="4" w:space="0"/>
              <w:right w:val="single" w:color="auto" w:sz="4" w:space="0"/>
            </w:tcBorders>
          </w:tcPr>
          <w:p w14:paraId="0C1A22E1">
            <w:pPr>
              <w:spacing w:after="0"/>
              <w:jc w:val="both"/>
            </w:pPr>
            <w:r>
              <w:t>Меры безопасности и защиты окружающей природной среды при эксплуатации транспортного средства</w:t>
            </w:r>
          </w:p>
        </w:tc>
        <w:tc>
          <w:tcPr>
            <w:tcW w:w="1128" w:type="dxa"/>
            <w:tcBorders>
              <w:top w:val="single" w:color="auto" w:sz="4" w:space="0"/>
              <w:left w:val="single" w:color="auto" w:sz="4" w:space="0"/>
              <w:bottom w:val="single" w:color="auto" w:sz="4" w:space="0"/>
              <w:right w:val="single" w:color="auto" w:sz="4" w:space="0"/>
            </w:tcBorders>
          </w:tcPr>
          <w:p w14:paraId="58973FFC">
            <w:pPr>
              <w:spacing w:after="0"/>
              <w:jc w:val="both"/>
            </w:pPr>
            <w:r>
              <w:t>2</w:t>
            </w:r>
          </w:p>
        </w:tc>
        <w:tc>
          <w:tcPr>
            <w:tcW w:w="1853" w:type="dxa"/>
            <w:tcBorders>
              <w:top w:val="single" w:color="auto" w:sz="4" w:space="0"/>
              <w:left w:val="single" w:color="auto" w:sz="4" w:space="0"/>
              <w:bottom w:val="single" w:color="auto" w:sz="4" w:space="0"/>
              <w:right w:val="single" w:color="auto" w:sz="4" w:space="0"/>
            </w:tcBorders>
          </w:tcPr>
          <w:p w14:paraId="63A51E35">
            <w:pPr>
              <w:spacing w:after="0"/>
              <w:jc w:val="both"/>
            </w:pPr>
            <w:r>
              <w:t>2</w:t>
            </w:r>
          </w:p>
        </w:tc>
        <w:tc>
          <w:tcPr>
            <w:tcW w:w="1304" w:type="dxa"/>
            <w:tcBorders>
              <w:top w:val="single" w:color="auto" w:sz="4" w:space="0"/>
              <w:left w:val="single" w:color="auto" w:sz="4" w:space="0"/>
              <w:bottom w:val="single" w:color="auto" w:sz="4" w:space="0"/>
              <w:right w:val="single" w:color="auto" w:sz="4" w:space="0"/>
            </w:tcBorders>
          </w:tcPr>
          <w:p w14:paraId="26B884B6">
            <w:pPr>
              <w:spacing w:after="0"/>
              <w:jc w:val="both"/>
            </w:pPr>
            <w:r>
              <w:t>-</w:t>
            </w:r>
          </w:p>
        </w:tc>
      </w:tr>
      <w:tr w14:paraId="22DA78F8">
        <w:tblPrEx>
          <w:tblCellMar>
            <w:top w:w="102" w:type="dxa"/>
            <w:left w:w="62" w:type="dxa"/>
            <w:bottom w:w="102" w:type="dxa"/>
            <w:right w:w="62" w:type="dxa"/>
          </w:tblCellMar>
        </w:tblPrEx>
        <w:tc>
          <w:tcPr>
            <w:tcW w:w="926" w:type="dxa"/>
            <w:tcBorders>
              <w:top w:val="single" w:color="auto" w:sz="4" w:space="0"/>
              <w:left w:val="single" w:color="auto" w:sz="4" w:space="0"/>
              <w:bottom w:val="single" w:color="auto" w:sz="4" w:space="0"/>
              <w:right w:val="single" w:color="auto" w:sz="4" w:space="0"/>
            </w:tcBorders>
          </w:tcPr>
          <w:p w14:paraId="2EADDC7E">
            <w:pPr>
              <w:spacing w:after="0"/>
              <w:ind w:left="-271" w:firstLine="271"/>
              <w:jc w:val="center"/>
            </w:pPr>
            <w:r>
              <w:t>2.3</w:t>
            </w:r>
          </w:p>
        </w:tc>
        <w:tc>
          <w:tcPr>
            <w:tcW w:w="4961" w:type="dxa"/>
            <w:tcBorders>
              <w:top w:val="single" w:color="auto" w:sz="4" w:space="0"/>
              <w:left w:val="single" w:color="auto" w:sz="4" w:space="0"/>
              <w:bottom w:val="single" w:color="auto" w:sz="4" w:space="0"/>
              <w:right w:val="single" w:color="auto" w:sz="4" w:space="0"/>
            </w:tcBorders>
          </w:tcPr>
          <w:p w14:paraId="7B826427">
            <w:pPr>
              <w:spacing w:after="0"/>
              <w:jc w:val="both"/>
            </w:pPr>
            <w:r>
              <w:t xml:space="preserve">Устранение неисправностей </w:t>
            </w:r>
            <w:r>
              <w:fldChar w:fldCharType="begin"/>
            </w:r>
            <w:r>
              <w:instrText xml:space="preserve"> HYPERLINK \l "Par3961" \o "&lt;1&gt; Практическое занятие проводится на учебном транспортном средстве." </w:instrText>
            </w:r>
            <w:r>
              <w:fldChar w:fldCharType="separate"/>
            </w:r>
            <w:r>
              <w:rPr>
                <w:rStyle w:val="7"/>
              </w:rPr>
              <w:t>&lt;1&gt;</w:t>
            </w:r>
            <w:r>
              <w:rPr>
                <w:rStyle w:val="7"/>
              </w:rPr>
              <w:fldChar w:fldCharType="end"/>
            </w:r>
            <w:r>
              <w:t>. Зачет.</w:t>
            </w:r>
          </w:p>
        </w:tc>
        <w:tc>
          <w:tcPr>
            <w:tcW w:w="1128" w:type="dxa"/>
            <w:tcBorders>
              <w:top w:val="single" w:color="auto" w:sz="4" w:space="0"/>
              <w:left w:val="single" w:color="auto" w:sz="4" w:space="0"/>
              <w:bottom w:val="single" w:color="auto" w:sz="4" w:space="0"/>
              <w:right w:val="single" w:color="auto" w:sz="4" w:space="0"/>
            </w:tcBorders>
          </w:tcPr>
          <w:p w14:paraId="7741A102">
            <w:pPr>
              <w:spacing w:after="0"/>
              <w:jc w:val="both"/>
            </w:pPr>
            <w:r>
              <w:t>8</w:t>
            </w:r>
          </w:p>
        </w:tc>
        <w:tc>
          <w:tcPr>
            <w:tcW w:w="1853" w:type="dxa"/>
            <w:tcBorders>
              <w:top w:val="single" w:color="auto" w:sz="4" w:space="0"/>
              <w:left w:val="single" w:color="auto" w:sz="4" w:space="0"/>
              <w:bottom w:val="single" w:color="auto" w:sz="4" w:space="0"/>
              <w:right w:val="single" w:color="auto" w:sz="4" w:space="0"/>
            </w:tcBorders>
          </w:tcPr>
          <w:p w14:paraId="731D537D">
            <w:pPr>
              <w:spacing w:after="0"/>
              <w:jc w:val="both"/>
            </w:pPr>
            <w:r>
              <w:t>-</w:t>
            </w:r>
          </w:p>
        </w:tc>
        <w:tc>
          <w:tcPr>
            <w:tcW w:w="1304" w:type="dxa"/>
            <w:tcBorders>
              <w:top w:val="single" w:color="auto" w:sz="4" w:space="0"/>
              <w:left w:val="single" w:color="auto" w:sz="4" w:space="0"/>
              <w:bottom w:val="single" w:color="auto" w:sz="4" w:space="0"/>
              <w:right w:val="single" w:color="auto" w:sz="4" w:space="0"/>
            </w:tcBorders>
          </w:tcPr>
          <w:p w14:paraId="11CF05C7">
            <w:pPr>
              <w:spacing w:after="0"/>
              <w:jc w:val="both"/>
            </w:pPr>
            <w:r>
              <w:t>8</w:t>
            </w:r>
          </w:p>
        </w:tc>
      </w:tr>
      <w:tr w14:paraId="6FFB537A">
        <w:tblPrEx>
          <w:tblCellMar>
            <w:top w:w="102" w:type="dxa"/>
            <w:left w:w="62" w:type="dxa"/>
            <w:bottom w:w="102" w:type="dxa"/>
            <w:right w:w="62" w:type="dxa"/>
          </w:tblCellMar>
        </w:tblPrEx>
        <w:trPr>
          <w:trHeight w:val="336" w:hRule="atLeast"/>
        </w:trPr>
        <w:tc>
          <w:tcPr>
            <w:tcW w:w="5887" w:type="dxa"/>
            <w:gridSpan w:val="2"/>
            <w:tcBorders>
              <w:top w:val="single" w:color="auto" w:sz="4" w:space="0"/>
              <w:left w:val="single" w:color="auto" w:sz="4" w:space="0"/>
              <w:bottom w:val="single" w:color="auto" w:sz="4" w:space="0"/>
              <w:right w:val="single" w:color="auto" w:sz="4" w:space="0"/>
            </w:tcBorders>
          </w:tcPr>
          <w:p w14:paraId="1BC1D5E9">
            <w:pPr>
              <w:spacing w:after="0"/>
              <w:jc w:val="both"/>
            </w:pPr>
            <w:r>
              <w:t>Итого по разделу</w:t>
            </w:r>
          </w:p>
        </w:tc>
        <w:tc>
          <w:tcPr>
            <w:tcW w:w="1128" w:type="dxa"/>
            <w:tcBorders>
              <w:top w:val="single" w:color="auto" w:sz="4" w:space="0"/>
              <w:left w:val="single" w:color="auto" w:sz="4" w:space="0"/>
              <w:bottom w:val="single" w:color="auto" w:sz="4" w:space="0"/>
              <w:right w:val="single" w:color="auto" w:sz="4" w:space="0"/>
            </w:tcBorders>
          </w:tcPr>
          <w:p w14:paraId="77B9A3A9">
            <w:pPr>
              <w:spacing w:after="0"/>
              <w:jc w:val="both"/>
            </w:pPr>
            <w:r>
              <w:t>12</w:t>
            </w:r>
          </w:p>
        </w:tc>
        <w:tc>
          <w:tcPr>
            <w:tcW w:w="1853" w:type="dxa"/>
            <w:tcBorders>
              <w:top w:val="single" w:color="auto" w:sz="4" w:space="0"/>
              <w:left w:val="single" w:color="auto" w:sz="4" w:space="0"/>
              <w:bottom w:val="single" w:color="auto" w:sz="4" w:space="0"/>
              <w:right w:val="single" w:color="auto" w:sz="4" w:space="0"/>
            </w:tcBorders>
          </w:tcPr>
          <w:p w14:paraId="21085CC0">
            <w:pPr>
              <w:spacing w:after="0"/>
              <w:jc w:val="both"/>
            </w:pPr>
            <w:r>
              <w:t>4</w:t>
            </w:r>
          </w:p>
        </w:tc>
        <w:tc>
          <w:tcPr>
            <w:tcW w:w="1304" w:type="dxa"/>
            <w:tcBorders>
              <w:top w:val="single" w:color="auto" w:sz="4" w:space="0"/>
              <w:left w:val="single" w:color="auto" w:sz="4" w:space="0"/>
              <w:bottom w:val="single" w:color="auto" w:sz="4" w:space="0"/>
              <w:right w:val="single" w:color="auto" w:sz="4" w:space="0"/>
            </w:tcBorders>
          </w:tcPr>
          <w:p w14:paraId="1F8BAB39">
            <w:pPr>
              <w:spacing w:after="0"/>
              <w:jc w:val="both"/>
            </w:pPr>
            <w:r>
              <w:t>8</w:t>
            </w:r>
          </w:p>
        </w:tc>
      </w:tr>
      <w:tr w14:paraId="12045B8C">
        <w:tblPrEx>
          <w:tblCellMar>
            <w:top w:w="102" w:type="dxa"/>
            <w:left w:w="62" w:type="dxa"/>
            <w:bottom w:w="102" w:type="dxa"/>
            <w:right w:w="62" w:type="dxa"/>
          </w:tblCellMar>
        </w:tblPrEx>
        <w:tc>
          <w:tcPr>
            <w:tcW w:w="5887" w:type="dxa"/>
            <w:gridSpan w:val="2"/>
            <w:tcBorders>
              <w:top w:val="single" w:color="auto" w:sz="4" w:space="0"/>
              <w:left w:val="single" w:color="auto" w:sz="4" w:space="0"/>
              <w:bottom w:val="single" w:color="auto" w:sz="4" w:space="0"/>
              <w:right w:val="single" w:color="auto" w:sz="4" w:space="0"/>
            </w:tcBorders>
          </w:tcPr>
          <w:p w14:paraId="693B6923">
            <w:pPr>
              <w:spacing w:after="0"/>
              <w:jc w:val="both"/>
            </w:pPr>
            <w:r>
              <w:t>Итого</w:t>
            </w:r>
          </w:p>
        </w:tc>
        <w:tc>
          <w:tcPr>
            <w:tcW w:w="1128" w:type="dxa"/>
            <w:tcBorders>
              <w:top w:val="single" w:color="auto" w:sz="4" w:space="0"/>
              <w:left w:val="single" w:color="auto" w:sz="4" w:space="0"/>
              <w:bottom w:val="single" w:color="auto" w:sz="4" w:space="0"/>
              <w:right w:val="single" w:color="auto" w:sz="4" w:space="0"/>
            </w:tcBorders>
          </w:tcPr>
          <w:p w14:paraId="199A1440">
            <w:pPr>
              <w:spacing w:after="0"/>
              <w:jc w:val="both"/>
            </w:pPr>
            <w:r>
              <w:t>60</w:t>
            </w:r>
          </w:p>
        </w:tc>
        <w:tc>
          <w:tcPr>
            <w:tcW w:w="1853" w:type="dxa"/>
            <w:tcBorders>
              <w:top w:val="single" w:color="auto" w:sz="4" w:space="0"/>
              <w:left w:val="single" w:color="auto" w:sz="4" w:space="0"/>
              <w:bottom w:val="single" w:color="auto" w:sz="4" w:space="0"/>
              <w:right w:val="single" w:color="auto" w:sz="4" w:space="0"/>
            </w:tcBorders>
          </w:tcPr>
          <w:p w14:paraId="02B659C8">
            <w:pPr>
              <w:spacing w:after="0"/>
              <w:jc w:val="both"/>
            </w:pPr>
            <w:r>
              <w:t>52</w:t>
            </w:r>
          </w:p>
        </w:tc>
        <w:tc>
          <w:tcPr>
            <w:tcW w:w="1304" w:type="dxa"/>
            <w:tcBorders>
              <w:top w:val="single" w:color="auto" w:sz="4" w:space="0"/>
              <w:left w:val="single" w:color="auto" w:sz="4" w:space="0"/>
              <w:bottom w:val="single" w:color="auto" w:sz="4" w:space="0"/>
              <w:right w:val="single" w:color="auto" w:sz="4" w:space="0"/>
            </w:tcBorders>
          </w:tcPr>
          <w:p w14:paraId="683F9C5E">
            <w:pPr>
              <w:spacing w:after="0"/>
              <w:jc w:val="both"/>
            </w:pPr>
            <w:r>
              <w:t>8</w:t>
            </w:r>
          </w:p>
        </w:tc>
      </w:tr>
    </w:tbl>
    <w:p w14:paraId="345CE51E">
      <w:pPr>
        <w:jc w:val="both"/>
      </w:pPr>
      <w:r>
        <w:t>--------------------------------</w:t>
      </w:r>
    </w:p>
    <w:p w14:paraId="4F9DF09D">
      <w:pPr>
        <w:jc w:val="both"/>
      </w:pPr>
      <w:bookmarkStart w:id="25" w:name="Par3961"/>
      <w:bookmarkEnd w:id="25"/>
      <w:r>
        <w:t>&lt;1&gt; Практическое занятие проводится на учебном транспортном средстве.</w:t>
      </w:r>
    </w:p>
    <w:p w14:paraId="64CCC562">
      <w:pPr>
        <w:jc w:val="both"/>
        <w:rPr>
          <w:b/>
          <w:bCs/>
        </w:rPr>
      </w:pPr>
      <w:r>
        <w:rPr>
          <w:b/>
          <w:bCs/>
        </w:rPr>
        <w:t xml:space="preserve">        Раздел 1. Устройство транспортных средств.</w:t>
      </w:r>
    </w:p>
    <w:p w14:paraId="6C22F586">
      <w:pPr>
        <w:spacing w:after="0"/>
        <w:ind w:firstLine="426"/>
        <w:jc w:val="both"/>
        <w:rPr>
          <w:rFonts w:ascii="Arial" w:hAnsi="Arial" w:cs="Arial"/>
          <w:sz w:val="20"/>
          <w:szCs w:val="20"/>
        </w:rPr>
      </w:pPr>
      <w:r>
        <w:rPr>
          <w:b/>
          <w:i/>
        </w:rPr>
        <w:t xml:space="preserve">   Тема 1.1</w:t>
      </w:r>
      <w:r>
        <w:rPr>
          <w:rFonts w:ascii="Times New Roman" w:hAnsi="Times New Roman" w:cs="Times New Roman" w:eastAsiaTheme="minorEastAsia"/>
          <w:sz w:val="24"/>
          <w:szCs w:val="24"/>
          <w:lang w:eastAsia="ru-RU"/>
        </w:rPr>
        <w:t xml:space="preserve"> </w:t>
      </w:r>
      <w:r>
        <w:t>Общее устройство транспортных средств категории "C": назначение и общее устройство транспортных средств категории "C";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"C"; особенности устройства и эксплуатации электромобилей.</w:t>
      </w:r>
    </w:p>
    <w:p w14:paraId="24BF01EA">
      <w:pPr>
        <w:spacing w:after="0"/>
        <w:ind w:firstLine="426"/>
        <w:jc w:val="both"/>
        <w:rPr>
          <w:rFonts w:ascii="Arial" w:hAnsi="Arial" w:cs="Arial"/>
          <w:sz w:val="20"/>
          <w:szCs w:val="20"/>
        </w:rPr>
      </w:pPr>
      <w:r>
        <w:rPr>
          <w:rFonts w:ascii="Arial" w:hAnsi="Arial" w:cs="Arial"/>
          <w:b/>
          <w:i/>
          <w:sz w:val="20"/>
          <w:szCs w:val="20"/>
        </w:rPr>
        <w:t>Тема 1.2.</w:t>
      </w:r>
      <w:r>
        <w:rPr>
          <w:rFonts w:ascii="Arial" w:hAnsi="Arial" w:cs="Arial"/>
          <w:sz w:val="20"/>
          <w:szCs w:val="20"/>
        </w:rPr>
        <w:t xml:space="preserve"> Рабочее место водителя, системы пассивной безопасности: общее устройство кабины; основные типы кабин; компоненты кабины; шумоизоляция, остекление, люки, противосолнечные козырьки, замки дверей, стеклоподъемники; системы обеспечения комфортных условий для водителя и пассажиров;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навигационной системой и устройством вызова экстренных оперативных служб;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кабины, снижающие тяжесть последствий дорожно-транспортных происшествий; электронное управление системами пассивной безопасности; неисправности элементов системы пассивной безопасности, при наличии которых запрещается эксплуатация транспортного средства.</w:t>
      </w:r>
    </w:p>
    <w:p w14:paraId="24A400B0">
      <w:pPr>
        <w:spacing w:after="0"/>
        <w:ind w:firstLine="426"/>
        <w:jc w:val="both"/>
        <w:rPr>
          <w:rFonts w:ascii="Arial" w:hAnsi="Arial" w:cs="Arial"/>
          <w:sz w:val="20"/>
          <w:szCs w:val="20"/>
        </w:rPr>
      </w:pPr>
      <w:r>
        <w:rPr>
          <w:rFonts w:ascii="Arial" w:hAnsi="Arial" w:cs="Arial"/>
          <w:b/>
          <w:i/>
          <w:sz w:val="20"/>
          <w:szCs w:val="20"/>
        </w:rPr>
        <w:t>Тема 1.3.</w:t>
      </w:r>
      <w:r>
        <w:rPr>
          <w:rFonts w:ascii="Arial" w:hAnsi="Arial" w:cs="Arial"/>
          <w:sz w:val="20"/>
          <w:szCs w:val="20"/>
        </w:rPr>
        <w:t xml:space="preserve"> Общее устройство и работа двигателя: разновидности двигателей, применяемых в автомобилестроении; двигатели внутреннего сгорания;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цетановом числе;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w:t>
      </w:r>
    </w:p>
    <w:p w14:paraId="13A72CCD">
      <w:pPr>
        <w:spacing w:after="0"/>
        <w:ind w:firstLine="426"/>
        <w:jc w:val="both"/>
        <w:rPr>
          <w:rFonts w:ascii="Arial" w:hAnsi="Arial" w:cs="Arial"/>
          <w:sz w:val="20"/>
          <w:szCs w:val="20"/>
        </w:rPr>
      </w:pPr>
      <w:r>
        <w:rPr>
          <w:rFonts w:ascii="Arial" w:hAnsi="Arial" w:cs="Arial"/>
          <w:b/>
          <w:i/>
          <w:sz w:val="20"/>
          <w:szCs w:val="20"/>
        </w:rPr>
        <w:t>Тема 1.4.</w:t>
      </w:r>
      <w:r>
        <w:rPr>
          <w:rFonts w:ascii="Arial" w:hAnsi="Arial" w:cs="Arial"/>
          <w:sz w:val="20"/>
          <w:szCs w:val="20"/>
        </w:rPr>
        <w:t xml:space="preserve">  Общее устройство трансмиссии: схемы трансмиссии транспортных средств категории "C" с различными приводами; назначение сцепления; общее устройство и принцип работы однодискового сцепления; общее устройство и принцип работы двухдискового сцепления; общее устройство и принцип работы гидравлического и механического приводов сцепления; устройство пневмогидравлического усилителя привода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w:t>
      </w:r>
    </w:p>
    <w:p w14:paraId="5D48C068">
      <w:pPr>
        <w:spacing w:after="0"/>
        <w:ind w:firstLine="426"/>
        <w:jc w:val="both"/>
        <w:rPr>
          <w:rFonts w:ascii="Arial" w:hAnsi="Arial" w:cs="Arial"/>
          <w:sz w:val="20"/>
          <w:szCs w:val="20"/>
        </w:rPr>
      </w:pPr>
      <w:r>
        <w:rPr>
          <w:rFonts w:ascii="Arial" w:hAnsi="Arial" w:cs="Arial"/>
          <w:b/>
          <w:i/>
          <w:sz w:val="20"/>
          <w:szCs w:val="20"/>
        </w:rPr>
        <w:t>Тема 1.5.</w:t>
      </w:r>
      <w:r>
        <w:rPr>
          <w:rFonts w:ascii="Arial" w:hAnsi="Arial" w:cs="Arial"/>
          <w:sz w:val="20"/>
          <w:szCs w:val="20"/>
        </w:rPr>
        <w:t xml:space="preserve"> Назначение и состав ходовой части: назначение и общее устройство ходовой части транспортного средства;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14:paraId="41EA9A55">
      <w:pPr>
        <w:spacing w:after="0"/>
        <w:ind w:firstLine="426"/>
        <w:jc w:val="both"/>
        <w:rPr>
          <w:rFonts w:ascii="Arial" w:hAnsi="Arial" w:cs="Arial"/>
          <w:sz w:val="20"/>
          <w:szCs w:val="20"/>
        </w:rPr>
      </w:pPr>
      <w:r>
        <w:rPr>
          <w:rFonts w:ascii="Arial" w:hAnsi="Arial" w:cs="Arial"/>
          <w:b/>
          <w:i/>
          <w:sz w:val="20"/>
          <w:szCs w:val="20"/>
        </w:rPr>
        <w:t>Тема 1.6.</w:t>
      </w:r>
      <w:r>
        <w:rPr>
          <w:rFonts w:ascii="Arial" w:hAnsi="Arial" w:cs="Arial"/>
          <w:sz w:val="20"/>
          <w:szCs w:val="20"/>
        </w:rPr>
        <w:t xml:space="preserve"> 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назначение, устройство и работа элементов вспомогательной тормозной системы; общее устройство тормозной системы с пневматическим приводом; работа тормозного крана и тормозных механизмов; контроль давления воздуха в пневматическом приводе; общее устройство тормозной системы с пневмогидравлическим приводом; работа пневмоусилителя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14:paraId="0FFD871E">
      <w:pPr>
        <w:spacing w:after="0"/>
        <w:ind w:firstLine="426"/>
        <w:jc w:val="both"/>
        <w:rPr>
          <w:rFonts w:ascii="Arial" w:hAnsi="Arial" w:cs="Arial"/>
          <w:sz w:val="20"/>
          <w:szCs w:val="20"/>
        </w:rPr>
      </w:pPr>
      <w:r>
        <w:rPr>
          <w:rFonts w:ascii="Arial" w:hAnsi="Arial" w:cs="Arial"/>
          <w:b/>
          <w:i/>
          <w:sz w:val="20"/>
          <w:szCs w:val="20"/>
        </w:rPr>
        <w:t>Тема 1.7.</w:t>
      </w:r>
      <w:r>
        <w:rPr>
          <w:rFonts w:ascii="Arial" w:hAnsi="Arial" w:cs="Arial"/>
          <w:sz w:val="20"/>
          <w:szCs w:val="20"/>
        </w:rPr>
        <w:t xml:space="preserve"> Общее устройство и принцип работы системы рулевого управления: назначение систем рулевого управления, их разновидности и принципиальные схемы; требования, предъявляемые к рулевому управлению;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14:paraId="04901012">
      <w:pPr>
        <w:spacing w:after="0"/>
        <w:ind w:firstLine="426"/>
        <w:jc w:val="both"/>
        <w:rPr>
          <w:rFonts w:ascii="Arial" w:hAnsi="Arial" w:cs="Arial"/>
          <w:sz w:val="20"/>
          <w:szCs w:val="20"/>
        </w:rPr>
      </w:pPr>
      <w:r>
        <w:rPr>
          <w:rFonts w:ascii="Arial" w:hAnsi="Arial" w:cs="Arial"/>
          <w:b/>
          <w:i/>
          <w:sz w:val="20"/>
          <w:szCs w:val="20"/>
        </w:rPr>
        <w:t>Тема 1.8.</w:t>
      </w:r>
      <w:r>
        <w:rPr>
          <w:rFonts w:ascii="Arial" w:hAnsi="Arial" w:cs="Arial"/>
          <w:sz w:val="20"/>
          <w:szCs w:val="20"/>
        </w:rPr>
        <w:t xml:space="preserve"> Электронные системы помощи водителю: системы, улучшающие курсовую устойчивость и управляемость автомобиля; система курсовой устойчивости (ESP) и ее компоненты (антиблокировочная система тормозов (далее - АБС), антипробуксовочная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 в том числе иные автоматизированные системы вождения).</w:t>
      </w:r>
    </w:p>
    <w:p w14:paraId="3A544755">
      <w:pPr>
        <w:spacing w:after="0"/>
        <w:ind w:firstLine="426"/>
        <w:jc w:val="both"/>
        <w:rPr>
          <w:rFonts w:ascii="Arial" w:hAnsi="Arial" w:cs="Arial"/>
          <w:sz w:val="20"/>
          <w:szCs w:val="20"/>
        </w:rPr>
      </w:pPr>
      <w:r>
        <w:rPr>
          <w:rFonts w:ascii="Arial" w:hAnsi="Arial" w:cs="Arial"/>
          <w:b/>
          <w:i/>
          <w:sz w:val="20"/>
          <w:szCs w:val="20"/>
        </w:rPr>
        <w:t>Тема 1.9.</w:t>
      </w:r>
      <w:r>
        <w:rPr>
          <w:rFonts w:ascii="Arial" w:hAnsi="Arial" w:cs="Arial"/>
          <w:sz w:val="20"/>
          <w:szCs w:val="20"/>
        </w:rPr>
        <w:t xml:space="preserve"> 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w:t>
      </w:r>
    </w:p>
    <w:p w14:paraId="67D28074">
      <w:pPr>
        <w:spacing w:after="0"/>
        <w:ind w:firstLine="426"/>
        <w:jc w:val="both"/>
        <w:rPr>
          <w:rFonts w:ascii="Arial" w:hAnsi="Arial" w:cs="Arial"/>
          <w:sz w:val="20"/>
          <w:szCs w:val="20"/>
        </w:rPr>
      </w:pPr>
      <w:r>
        <w:rPr>
          <w:rFonts w:ascii="Arial" w:hAnsi="Arial" w:cs="Arial"/>
          <w:b/>
          <w:i/>
          <w:sz w:val="20"/>
          <w:szCs w:val="20"/>
        </w:rPr>
        <w:t>Тема 1.10.</w:t>
      </w:r>
      <w:r>
        <w:rPr>
          <w:rFonts w:ascii="Arial" w:hAnsi="Arial" w:cs="Arial"/>
          <w:sz w:val="20"/>
          <w:szCs w:val="20"/>
        </w:rPr>
        <w:t xml:space="preserve"> Общее устройство прицепов: классификация прицепов; краткие технические характеристики прицепов категории О1; общее устройство прицепа; электрооборудование прицепа; назначение и устройство узла сцепки; способы фиксации страховочных тросов (цепей); неисправности, при наличии которых запрещается эксплуатация прицепа.</w:t>
      </w:r>
    </w:p>
    <w:p w14:paraId="27B57EBC">
      <w:pPr>
        <w:spacing w:after="0"/>
        <w:ind w:firstLine="426"/>
        <w:jc w:val="both"/>
        <w:rPr>
          <w:rFonts w:ascii="Arial" w:hAnsi="Arial" w:cs="Arial"/>
          <w:sz w:val="20"/>
          <w:szCs w:val="20"/>
        </w:rPr>
      </w:pPr>
    </w:p>
    <w:p w14:paraId="4CCB92B3">
      <w:pPr>
        <w:spacing w:after="0"/>
        <w:ind w:firstLine="426"/>
        <w:jc w:val="both"/>
        <w:rPr>
          <w:rFonts w:ascii="Arial" w:hAnsi="Arial" w:cs="Arial"/>
          <w:b/>
          <w:bCs/>
          <w:i/>
          <w:sz w:val="20"/>
          <w:szCs w:val="20"/>
        </w:rPr>
      </w:pPr>
      <w:r>
        <w:rPr>
          <w:rFonts w:ascii="Arial" w:hAnsi="Arial" w:cs="Arial"/>
          <w:b/>
          <w:bCs/>
          <w:i/>
          <w:sz w:val="20"/>
          <w:szCs w:val="20"/>
        </w:rPr>
        <w:t xml:space="preserve"> Раздел 2. Техническое обслуживание.</w:t>
      </w:r>
    </w:p>
    <w:p w14:paraId="73805934">
      <w:pPr>
        <w:spacing w:after="0"/>
        <w:ind w:firstLine="426"/>
        <w:jc w:val="both"/>
        <w:rPr>
          <w:rFonts w:ascii="Arial" w:hAnsi="Arial" w:cs="Arial"/>
          <w:sz w:val="20"/>
          <w:szCs w:val="20"/>
        </w:rPr>
      </w:pPr>
      <w:r>
        <w:rPr>
          <w:rFonts w:ascii="Arial" w:hAnsi="Arial" w:cs="Arial"/>
          <w:sz w:val="20"/>
          <w:szCs w:val="20"/>
        </w:rPr>
        <w:t xml:space="preserve"> </w:t>
      </w:r>
      <w:r>
        <w:rPr>
          <w:rFonts w:ascii="Arial" w:hAnsi="Arial" w:cs="Arial"/>
          <w:b/>
          <w:i/>
          <w:sz w:val="20"/>
          <w:szCs w:val="20"/>
        </w:rPr>
        <w:t>Тема 2.1.</w:t>
      </w:r>
      <w:r>
        <w:rPr>
          <w:rFonts w:ascii="Arial" w:hAnsi="Arial" w:cs="Arial"/>
          <w:sz w:val="20"/>
          <w:szCs w:val="20"/>
        </w:rPr>
        <w:t xml:space="preserve"> 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14:paraId="5FA282F8">
      <w:pPr>
        <w:spacing w:after="0"/>
        <w:ind w:firstLine="426"/>
        <w:jc w:val="both"/>
        <w:rPr>
          <w:rFonts w:ascii="Arial" w:hAnsi="Arial" w:cs="Arial"/>
          <w:sz w:val="20"/>
          <w:szCs w:val="20"/>
        </w:rPr>
      </w:pPr>
      <w:r>
        <w:rPr>
          <w:rFonts w:ascii="Arial" w:hAnsi="Arial" w:cs="Arial"/>
          <w:b/>
          <w:i/>
          <w:sz w:val="20"/>
          <w:szCs w:val="20"/>
        </w:rPr>
        <w:t>Тема 2.2.</w:t>
      </w:r>
      <w:r>
        <w:rPr>
          <w:rFonts w:ascii="Arial" w:hAnsi="Arial" w:cs="Arial"/>
          <w:sz w:val="20"/>
          <w:szCs w:val="20"/>
        </w:rPr>
        <w:t xml:space="preserve"> 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14:paraId="5B070126">
      <w:pPr>
        <w:spacing w:after="0"/>
        <w:ind w:firstLine="426"/>
        <w:jc w:val="both"/>
        <w:rPr>
          <w:rFonts w:ascii="Arial" w:hAnsi="Arial" w:cs="Arial"/>
          <w:sz w:val="20"/>
          <w:szCs w:val="20"/>
        </w:rPr>
      </w:pPr>
      <w:r>
        <w:rPr>
          <w:rFonts w:ascii="Arial" w:hAnsi="Arial" w:cs="Arial"/>
          <w:b/>
          <w:i/>
          <w:sz w:val="20"/>
          <w:szCs w:val="20"/>
        </w:rPr>
        <w:t>Тема 2.3.</w:t>
      </w:r>
      <w:r>
        <w:rPr>
          <w:rFonts w:ascii="Arial" w:hAnsi="Arial" w:cs="Arial"/>
          <w:sz w:val="20"/>
          <w:szCs w:val="20"/>
        </w:rPr>
        <w:t xml:space="preserve"> 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жидкости в бачке стеклоомывателя;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проверка герметичности гидравлического тормозного привода визуальным осмотром; проверка герметичности пневматического тормозного привода по манометру; проверка натяжения приводных ремней; снятие и установка щетки стеклоочистителя; снятие и установка колеса; снятие и установка приводного ремня; снятие и установка аккумуляторной батареи; снятие и установка электроламп; снятие и установка плавкого предохранителя.</w:t>
      </w:r>
    </w:p>
    <w:p w14:paraId="12A1A589">
      <w:pPr>
        <w:spacing w:after="0"/>
        <w:ind w:firstLine="426"/>
        <w:jc w:val="both"/>
        <w:rPr>
          <w:rFonts w:ascii="Arial" w:hAnsi="Arial" w:cs="Arial"/>
          <w:sz w:val="20"/>
          <w:szCs w:val="20"/>
        </w:rPr>
      </w:pPr>
      <w:r>
        <w:rPr>
          <w:b/>
          <w:bCs/>
          <w:i/>
        </w:rPr>
        <w:t>Зачёт.</w:t>
      </w:r>
      <w:r>
        <w:rPr>
          <w:bCs/>
        </w:rPr>
        <w:t xml:space="preserve"> Решение ситуационных задач по контрольному осмотру и определению неисправностей, влияющих на безопасность движения транспортного средства; контроль знаний и умений.</w:t>
      </w:r>
    </w:p>
    <w:p w14:paraId="2E6DAB8B">
      <w:pPr>
        <w:spacing w:after="0"/>
        <w:jc w:val="center"/>
        <w:rPr>
          <w:b/>
        </w:rPr>
      </w:pPr>
    </w:p>
    <w:p w14:paraId="4F4D1A2A">
      <w:pPr>
        <w:spacing w:after="0"/>
        <w:jc w:val="center"/>
        <w:rPr>
          <w:b/>
        </w:rPr>
      </w:pPr>
      <w:r>
        <w:rPr>
          <w:b/>
        </w:rPr>
        <w:t>Литература</w:t>
      </w:r>
    </w:p>
    <w:p w14:paraId="2723FA4B">
      <w:pPr>
        <w:numPr>
          <w:ilvl w:val="0"/>
          <w:numId w:val="11"/>
        </w:numPr>
        <w:spacing w:after="0"/>
        <w:jc w:val="both"/>
      </w:pPr>
      <w:r>
        <w:t xml:space="preserve">  В.А.Родичев, А.А. Кива  «Устройство и техническое обслуживание грузовых автомобилей», 6-е издание, Издательство «За рулем», издательский центр «Академия», Москва, 2007 г.</w:t>
      </w:r>
    </w:p>
    <w:p w14:paraId="7BD0BE61">
      <w:pPr>
        <w:spacing w:after="0" w:line="276" w:lineRule="auto"/>
        <w:jc w:val="center"/>
        <w:rPr>
          <w:b/>
        </w:rPr>
      </w:pPr>
      <w:r>
        <w:rPr>
          <w:b/>
        </w:rPr>
        <w:t>Электронные учебно-наглядные пособия</w:t>
      </w:r>
    </w:p>
    <w:p w14:paraId="299C400D">
      <w:pPr>
        <w:numPr>
          <w:ilvl w:val="0"/>
          <w:numId w:val="12"/>
        </w:numPr>
        <w:spacing w:after="0" w:line="276" w:lineRule="auto"/>
      </w:pPr>
      <w:r>
        <w:t xml:space="preserve"> Мультимедийная программа для обучения и подготовки водителей транспортных средств «Зарница-Автошкола»,  ООО «Зарница», 2014 г.</w:t>
      </w:r>
    </w:p>
    <w:p w14:paraId="2993731E">
      <w:pPr>
        <w:numPr>
          <w:ilvl w:val="0"/>
          <w:numId w:val="12"/>
        </w:numPr>
        <w:spacing w:after="0" w:line="276" w:lineRule="auto"/>
      </w:pPr>
      <w:r>
        <w:t xml:space="preserve"> Интерактивная мультимедийная программа «Автополис-Медиа», Москва, ООО «Компания «Автополис-плюс», 2014 г.</w:t>
      </w:r>
    </w:p>
    <w:p w14:paraId="05DF8E13"/>
    <w:p w14:paraId="0A1ED85C"/>
    <w:p w14:paraId="42FA6614"/>
    <w:p w14:paraId="414AB7F1">
      <w:pPr>
        <w:pStyle w:val="4"/>
      </w:pPr>
      <w:bookmarkStart w:id="26" w:name="_Toc108439075"/>
      <w:r>
        <w:t>4.2.2. Учебный предмет "Основы управления транспортными средствами категории «С»</w:t>
      </w:r>
      <w:bookmarkEnd w:id="26"/>
    </w:p>
    <w:p w14:paraId="063D9D23">
      <w:pPr>
        <w:spacing w:after="0"/>
        <w:jc w:val="center"/>
        <w:rPr>
          <w:b/>
          <w:bCs/>
        </w:rPr>
      </w:pPr>
      <w:r>
        <w:rPr>
          <w:b/>
          <w:bCs/>
        </w:rPr>
        <w:t>Распределение учебных часов по разделам и темам</w:t>
      </w:r>
    </w:p>
    <w:p w14:paraId="352B4E47">
      <w:pPr>
        <w:spacing w:after="0"/>
        <w:jc w:val="right"/>
      </w:pPr>
      <w:r>
        <w:t>Таблица 4</w:t>
      </w:r>
    </w:p>
    <w:tbl>
      <w:tblPr>
        <w:tblStyle w:val="6"/>
        <w:tblW w:w="10313" w:type="dxa"/>
        <w:tblInd w:w="62" w:type="dxa"/>
        <w:tblLayout w:type="fixed"/>
        <w:tblCellMar>
          <w:top w:w="102" w:type="dxa"/>
          <w:left w:w="62" w:type="dxa"/>
          <w:bottom w:w="102" w:type="dxa"/>
          <w:right w:w="62" w:type="dxa"/>
        </w:tblCellMar>
      </w:tblPr>
      <w:tblGrid>
        <w:gridCol w:w="926"/>
        <w:gridCol w:w="4819"/>
        <w:gridCol w:w="869"/>
        <w:gridCol w:w="1857"/>
        <w:gridCol w:w="1842"/>
      </w:tblGrid>
      <w:tr w14:paraId="779BDB29">
        <w:tblPrEx>
          <w:tblCellMar>
            <w:top w:w="102" w:type="dxa"/>
            <w:left w:w="62" w:type="dxa"/>
            <w:bottom w:w="102" w:type="dxa"/>
            <w:right w:w="62" w:type="dxa"/>
          </w:tblCellMar>
        </w:tblPrEx>
        <w:tc>
          <w:tcPr>
            <w:tcW w:w="926" w:type="dxa"/>
            <w:vMerge w:val="restart"/>
            <w:tcBorders>
              <w:top w:val="single" w:color="auto" w:sz="4" w:space="0"/>
              <w:left w:val="single" w:color="auto" w:sz="4" w:space="0"/>
              <w:right w:val="single" w:color="auto" w:sz="4" w:space="0"/>
            </w:tcBorders>
          </w:tcPr>
          <w:p w14:paraId="76F01E75">
            <w:pPr>
              <w:spacing w:after="100" w:afterAutospacing="1"/>
              <w:jc w:val="center"/>
            </w:pPr>
          </w:p>
          <w:p w14:paraId="006475DA">
            <w:pPr>
              <w:spacing w:after="0"/>
              <w:jc w:val="center"/>
            </w:pPr>
            <w:r>
              <w:t>№</w:t>
            </w:r>
          </w:p>
          <w:p w14:paraId="5D600232">
            <w:pPr>
              <w:spacing w:after="0"/>
              <w:jc w:val="center"/>
            </w:pPr>
            <w:r>
              <w:t>темы</w:t>
            </w:r>
          </w:p>
        </w:tc>
        <w:tc>
          <w:tcPr>
            <w:tcW w:w="4819" w:type="dxa"/>
            <w:vMerge w:val="restart"/>
            <w:tcBorders>
              <w:top w:val="single" w:color="auto" w:sz="4" w:space="0"/>
              <w:left w:val="single" w:color="auto" w:sz="4" w:space="0"/>
              <w:bottom w:val="single" w:color="auto" w:sz="4" w:space="0"/>
              <w:right w:val="single" w:color="auto" w:sz="4" w:space="0"/>
            </w:tcBorders>
          </w:tcPr>
          <w:p w14:paraId="05007019">
            <w:pPr>
              <w:spacing w:after="100" w:afterAutospacing="1"/>
              <w:jc w:val="center"/>
            </w:pPr>
          </w:p>
          <w:p w14:paraId="790306EA">
            <w:pPr>
              <w:spacing w:after="100" w:afterAutospacing="1"/>
              <w:jc w:val="center"/>
            </w:pPr>
            <w:r>
              <w:t>Наименование разделов и тем</w:t>
            </w:r>
          </w:p>
        </w:tc>
        <w:tc>
          <w:tcPr>
            <w:tcW w:w="4568" w:type="dxa"/>
            <w:gridSpan w:val="3"/>
            <w:tcBorders>
              <w:top w:val="single" w:color="auto" w:sz="4" w:space="0"/>
              <w:left w:val="single" w:color="auto" w:sz="4" w:space="0"/>
              <w:bottom w:val="single" w:color="auto" w:sz="4" w:space="0"/>
              <w:right w:val="single" w:color="auto" w:sz="4" w:space="0"/>
            </w:tcBorders>
          </w:tcPr>
          <w:p w14:paraId="563B4A13">
            <w:pPr>
              <w:spacing w:after="100" w:afterAutospacing="1"/>
              <w:jc w:val="center"/>
            </w:pPr>
            <w:r>
              <w:t>Количество часов</w:t>
            </w:r>
          </w:p>
        </w:tc>
      </w:tr>
      <w:tr w14:paraId="69CC6FA4">
        <w:tblPrEx>
          <w:tblCellMar>
            <w:top w:w="102" w:type="dxa"/>
            <w:left w:w="62" w:type="dxa"/>
            <w:bottom w:w="102" w:type="dxa"/>
            <w:right w:w="62" w:type="dxa"/>
          </w:tblCellMar>
        </w:tblPrEx>
        <w:tc>
          <w:tcPr>
            <w:tcW w:w="926" w:type="dxa"/>
            <w:vMerge w:val="continue"/>
            <w:tcBorders>
              <w:left w:val="single" w:color="auto" w:sz="4" w:space="0"/>
              <w:right w:val="single" w:color="auto" w:sz="4" w:space="0"/>
            </w:tcBorders>
          </w:tcPr>
          <w:p w14:paraId="6D2C83EB">
            <w:pPr>
              <w:spacing w:after="100" w:afterAutospacing="1"/>
              <w:jc w:val="center"/>
            </w:pPr>
          </w:p>
        </w:tc>
        <w:tc>
          <w:tcPr>
            <w:tcW w:w="4819" w:type="dxa"/>
            <w:vMerge w:val="continue"/>
            <w:tcBorders>
              <w:top w:val="single" w:color="auto" w:sz="4" w:space="0"/>
              <w:left w:val="single" w:color="auto" w:sz="4" w:space="0"/>
              <w:bottom w:val="single" w:color="auto" w:sz="4" w:space="0"/>
              <w:right w:val="single" w:color="auto" w:sz="4" w:space="0"/>
            </w:tcBorders>
          </w:tcPr>
          <w:p w14:paraId="61B7D5E4">
            <w:pPr>
              <w:spacing w:after="100" w:afterAutospacing="1"/>
              <w:jc w:val="center"/>
            </w:pPr>
          </w:p>
        </w:tc>
        <w:tc>
          <w:tcPr>
            <w:tcW w:w="869" w:type="dxa"/>
            <w:vMerge w:val="restart"/>
            <w:tcBorders>
              <w:top w:val="single" w:color="auto" w:sz="4" w:space="0"/>
              <w:left w:val="single" w:color="auto" w:sz="4" w:space="0"/>
              <w:bottom w:val="single" w:color="auto" w:sz="4" w:space="0"/>
              <w:right w:val="single" w:color="auto" w:sz="4" w:space="0"/>
            </w:tcBorders>
          </w:tcPr>
          <w:p w14:paraId="593CFB71">
            <w:pPr>
              <w:spacing w:after="100" w:afterAutospacing="1"/>
              <w:jc w:val="center"/>
            </w:pPr>
            <w:r>
              <w:t>Всего</w:t>
            </w:r>
          </w:p>
        </w:tc>
        <w:tc>
          <w:tcPr>
            <w:tcW w:w="3699" w:type="dxa"/>
            <w:gridSpan w:val="2"/>
            <w:tcBorders>
              <w:top w:val="single" w:color="auto" w:sz="4" w:space="0"/>
              <w:left w:val="single" w:color="auto" w:sz="4" w:space="0"/>
              <w:bottom w:val="single" w:color="auto" w:sz="4" w:space="0"/>
              <w:right w:val="single" w:color="auto" w:sz="4" w:space="0"/>
            </w:tcBorders>
          </w:tcPr>
          <w:p w14:paraId="0E4FEE7C">
            <w:pPr>
              <w:spacing w:after="100" w:afterAutospacing="1"/>
              <w:jc w:val="center"/>
            </w:pPr>
            <w:r>
              <w:t>В том числе</w:t>
            </w:r>
          </w:p>
        </w:tc>
      </w:tr>
      <w:tr w14:paraId="1526B918">
        <w:tblPrEx>
          <w:tblCellMar>
            <w:top w:w="102" w:type="dxa"/>
            <w:left w:w="62" w:type="dxa"/>
            <w:bottom w:w="102" w:type="dxa"/>
            <w:right w:w="62" w:type="dxa"/>
          </w:tblCellMar>
        </w:tblPrEx>
        <w:tc>
          <w:tcPr>
            <w:tcW w:w="926" w:type="dxa"/>
            <w:vMerge w:val="continue"/>
            <w:tcBorders>
              <w:left w:val="single" w:color="auto" w:sz="4" w:space="0"/>
              <w:bottom w:val="single" w:color="auto" w:sz="4" w:space="0"/>
              <w:right w:val="single" w:color="auto" w:sz="4" w:space="0"/>
            </w:tcBorders>
          </w:tcPr>
          <w:p w14:paraId="0D93F714">
            <w:pPr>
              <w:spacing w:after="100" w:afterAutospacing="1"/>
              <w:jc w:val="center"/>
            </w:pPr>
          </w:p>
        </w:tc>
        <w:tc>
          <w:tcPr>
            <w:tcW w:w="4819" w:type="dxa"/>
            <w:vMerge w:val="continue"/>
            <w:tcBorders>
              <w:top w:val="single" w:color="auto" w:sz="4" w:space="0"/>
              <w:left w:val="single" w:color="auto" w:sz="4" w:space="0"/>
              <w:bottom w:val="single" w:color="auto" w:sz="4" w:space="0"/>
              <w:right w:val="single" w:color="auto" w:sz="4" w:space="0"/>
            </w:tcBorders>
          </w:tcPr>
          <w:p w14:paraId="5CFB0F8F">
            <w:pPr>
              <w:spacing w:after="100" w:afterAutospacing="1"/>
              <w:jc w:val="center"/>
            </w:pPr>
          </w:p>
        </w:tc>
        <w:tc>
          <w:tcPr>
            <w:tcW w:w="869" w:type="dxa"/>
            <w:vMerge w:val="continue"/>
            <w:tcBorders>
              <w:top w:val="single" w:color="auto" w:sz="4" w:space="0"/>
              <w:left w:val="single" w:color="auto" w:sz="4" w:space="0"/>
              <w:bottom w:val="single" w:color="auto" w:sz="4" w:space="0"/>
              <w:right w:val="single" w:color="auto" w:sz="4" w:space="0"/>
            </w:tcBorders>
          </w:tcPr>
          <w:p w14:paraId="3F7E8727">
            <w:pPr>
              <w:spacing w:after="100" w:afterAutospacing="1"/>
              <w:jc w:val="center"/>
            </w:pPr>
          </w:p>
        </w:tc>
        <w:tc>
          <w:tcPr>
            <w:tcW w:w="1857" w:type="dxa"/>
            <w:tcBorders>
              <w:top w:val="single" w:color="auto" w:sz="4" w:space="0"/>
              <w:left w:val="single" w:color="auto" w:sz="4" w:space="0"/>
              <w:bottom w:val="single" w:color="auto" w:sz="4" w:space="0"/>
              <w:right w:val="single" w:color="auto" w:sz="4" w:space="0"/>
            </w:tcBorders>
          </w:tcPr>
          <w:p w14:paraId="64ADFCCF">
            <w:pPr>
              <w:spacing w:after="100" w:afterAutospacing="1"/>
              <w:jc w:val="center"/>
            </w:pPr>
            <w:r>
              <w:t>Теоретические занятия</w:t>
            </w:r>
          </w:p>
        </w:tc>
        <w:tc>
          <w:tcPr>
            <w:tcW w:w="1842" w:type="dxa"/>
            <w:tcBorders>
              <w:top w:val="single" w:color="auto" w:sz="4" w:space="0"/>
              <w:left w:val="single" w:color="auto" w:sz="4" w:space="0"/>
              <w:bottom w:val="single" w:color="auto" w:sz="4" w:space="0"/>
              <w:right w:val="single" w:color="auto" w:sz="4" w:space="0"/>
            </w:tcBorders>
          </w:tcPr>
          <w:p w14:paraId="26054ED5">
            <w:pPr>
              <w:spacing w:after="100" w:afterAutospacing="1"/>
              <w:jc w:val="center"/>
            </w:pPr>
            <w:r>
              <w:t>Практические занятия</w:t>
            </w:r>
          </w:p>
        </w:tc>
      </w:tr>
      <w:tr w14:paraId="3A05AA99">
        <w:tblPrEx>
          <w:tblCellMar>
            <w:top w:w="102" w:type="dxa"/>
            <w:left w:w="62" w:type="dxa"/>
            <w:bottom w:w="102" w:type="dxa"/>
            <w:right w:w="62" w:type="dxa"/>
          </w:tblCellMar>
        </w:tblPrEx>
        <w:tc>
          <w:tcPr>
            <w:tcW w:w="926" w:type="dxa"/>
            <w:tcBorders>
              <w:top w:val="single" w:color="auto" w:sz="4" w:space="0"/>
              <w:left w:val="single" w:color="auto" w:sz="4" w:space="0"/>
              <w:right w:val="single" w:color="auto" w:sz="4" w:space="0"/>
            </w:tcBorders>
          </w:tcPr>
          <w:p w14:paraId="2F818462">
            <w:pPr>
              <w:spacing w:after="100" w:afterAutospacing="1"/>
              <w:jc w:val="center"/>
            </w:pPr>
            <w:r>
              <w:t>1.</w:t>
            </w:r>
          </w:p>
        </w:tc>
        <w:tc>
          <w:tcPr>
            <w:tcW w:w="4819" w:type="dxa"/>
            <w:tcBorders>
              <w:top w:val="single" w:color="auto" w:sz="4" w:space="0"/>
              <w:left w:val="single" w:color="auto" w:sz="4" w:space="0"/>
              <w:right w:val="single" w:color="auto" w:sz="4" w:space="0"/>
            </w:tcBorders>
          </w:tcPr>
          <w:p w14:paraId="145B587F">
            <w:pPr>
              <w:spacing w:after="100" w:afterAutospacing="1"/>
              <w:jc w:val="both"/>
            </w:pPr>
            <w:r>
              <w:t>Приемы управления транспортным средством</w:t>
            </w:r>
          </w:p>
        </w:tc>
        <w:tc>
          <w:tcPr>
            <w:tcW w:w="869" w:type="dxa"/>
            <w:tcBorders>
              <w:top w:val="single" w:color="auto" w:sz="4" w:space="0"/>
              <w:left w:val="single" w:color="auto" w:sz="4" w:space="0"/>
              <w:right w:val="single" w:color="auto" w:sz="4" w:space="0"/>
            </w:tcBorders>
          </w:tcPr>
          <w:p w14:paraId="4502A134">
            <w:pPr>
              <w:spacing w:after="100" w:afterAutospacing="1"/>
              <w:jc w:val="both"/>
            </w:pPr>
            <w:r>
              <w:t>2</w:t>
            </w:r>
          </w:p>
        </w:tc>
        <w:tc>
          <w:tcPr>
            <w:tcW w:w="1857" w:type="dxa"/>
            <w:tcBorders>
              <w:top w:val="single" w:color="auto" w:sz="4" w:space="0"/>
              <w:left w:val="single" w:color="auto" w:sz="4" w:space="0"/>
              <w:right w:val="single" w:color="auto" w:sz="4" w:space="0"/>
            </w:tcBorders>
          </w:tcPr>
          <w:p w14:paraId="0F114F6B">
            <w:pPr>
              <w:spacing w:after="100" w:afterAutospacing="1"/>
              <w:jc w:val="both"/>
            </w:pPr>
            <w:r>
              <w:t>2</w:t>
            </w:r>
          </w:p>
        </w:tc>
        <w:tc>
          <w:tcPr>
            <w:tcW w:w="1842" w:type="dxa"/>
            <w:tcBorders>
              <w:top w:val="single" w:color="auto" w:sz="4" w:space="0"/>
              <w:left w:val="single" w:color="auto" w:sz="4" w:space="0"/>
              <w:right w:val="single" w:color="auto" w:sz="4" w:space="0"/>
            </w:tcBorders>
          </w:tcPr>
          <w:p w14:paraId="73E1CFDC">
            <w:pPr>
              <w:spacing w:after="100" w:afterAutospacing="1"/>
              <w:jc w:val="both"/>
            </w:pPr>
            <w:r>
              <w:t>-</w:t>
            </w:r>
          </w:p>
        </w:tc>
      </w:tr>
      <w:tr w14:paraId="4805D98F">
        <w:tblPrEx>
          <w:tblCellMar>
            <w:top w:w="102" w:type="dxa"/>
            <w:left w:w="62" w:type="dxa"/>
            <w:bottom w:w="102" w:type="dxa"/>
            <w:right w:w="62" w:type="dxa"/>
          </w:tblCellMar>
        </w:tblPrEx>
        <w:tc>
          <w:tcPr>
            <w:tcW w:w="926" w:type="dxa"/>
            <w:tcBorders>
              <w:left w:val="single" w:color="auto" w:sz="4" w:space="0"/>
              <w:right w:val="single" w:color="auto" w:sz="4" w:space="0"/>
            </w:tcBorders>
          </w:tcPr>
          <w:p w14:paraId="4F08A174">
            <w:pPr>
              <w:spacing w:after="100" w:afterAutospacing="1"/>
              <w:jc w:val="center"/>
            </w:pPr>
            <w:r>
              <w:t>2.</w:t>
            </w:r>
          </w:p>
        </w:tc>
        <w:tc>
          <w:tcPr>
            <w:tcW w:w="4819" w:type="dxa"/>
            <w:tcBorders>
              <w:left w:val="single" w:color="auto" w:sz="4" w:space="0"/>
              <w:right w:val="single" w:color="auto" w:sz="4" w:space="0"/>
            </w:tcBorders>
          </w:tcPr>
          <w:p w14:paraId="7EF3B316">
            <w:pPr>
              <w:spacing w:after="100" w:afterAutospacing="1"/>
              <w:jc w:val="both"/>
            </w:pPr>
            <w:r>
              <w:t>Управление транспортным средством в штатных ситуациях</w:t>
            </w:r>
          </w:p>
        </w:tc>
        <w:tc>
          <w:tcPr>
            <w:tcW w:w="869" w:type="dxa"/>
            <w:tcBorders>
              <w:left w:val="single" w:color="auto" w:sz="4" w:space="0"/>
              <w:right w:val="single" w:color="auto" w:sz="4" w:space="0"/>
            </w:tcBorders>
          </w:tcPr>
          <w:p w14:paraId="2470214E">
            <w:pPr>
              <w:spacing w:after="100" w:afterAutospacing="1"/>
              <w:jc w:val="both"/>
            </w:pPr>
            <w:r>
              <w:t>6</w:t>
            </w:r>
          </w:p>
        </w:tc>
        <w:tc>
          <w:tcPr>
            <w:tcW w:w="1857" w:type="dxa"/>
            <w:tcBorders>
              <w:left w:val="single" w:color="auto" w:sz="4" w:space="0"/>
              <w:right w:val="single" w:color="auto" w:sz="4" w:space="0"/>
            </w:tcBorders>
          </w:tcPr>
          <w:p w14:paraId="3C317051">
            <w:pPr>
              <w:spacing w:after="100" w:afterAutospacing="1"/>
              <w:jc w:val="both"/>
            </w:pPr>
            <w:r>
              <w:t>4</w:t>
            </w:r>
          </w:p>
        </w:tc>
        <w:tc>
          <w:tcPr>
            <w:tcW w:w="1842" w:type="dxa"/>
            <w:tcBorders>
              <w:left w:val="single" w:color="auto" w:sz="4" w:space="0"/>
              <w:right w:val="single" w:color="auto" w:sz="4" w:space="0"/>
            </w:tcBorders>
          </w:tcPr>
          <w:p w14:paraId="3667A65C">
            <w:pPr>
              <w:spacing w:after="100" w:afterAutospacing="1"/>
              <w:jc w:val="both"/>
            </w:pPr>
            <w:r>
              <w:t>2</w:t>
            </w:r>
          </w:p>
        </w:tc>
      </w:tr>
      <w:tr w14:paraId="37CB1031">
        <w:tblPrEx>
          <w:tblCellMar>
            <w:top w:w="102" w:type="dxa"/>
            <w:left w:w="62" w:type="dxa"/>
            <w:bottom w:w="102" w:type="dxa"/>
            <w:right w:w="62" w:type="dxa"/>
          </w:tblCellMar>
        </w:tblPrEx>
        <w:tc>
          <w:tcPr>
            <w:tcW w:w="926" w:type="dxa"/>
            <w:tcBorders>
              <w:left w:val="single" w:color="auto" w:sz="4" w:space="0"/>
              <w:bottom w:val="single" w:color="auto" w:sz="4" w:space="0"/>
              <w:right w:val="single" w:color="auto" w:sz="4" w:space="0"/>
            </w:tcBorders>
          </w:tcPr>
          <w:p w14:paraId="46CF25C8">
            <w:pPr>
              <w:spacing w:after="100" w:afterAutospacing="1"/>
              <w:jc w:val="center"/>
            </w:pPr>
            <w:r>
              <w:t>3.</w:t>
            </w:r>
          </w:p>
        </w:tc>
        <w:tc>
          <w:tcPr>
            <w:tcW w:w="4819" w:type="dxa"/>
            <w:tcBorders>
              <w:left w:val="single" w:color="auto" w:sz="4" w:space="0"/>
              <w:bottom w:val="single" w:color="auto" w:sz="4" w:space="0"/>
              <w:right w:val="single" w:color="auto" w:sz="4" w:space="0"/>
            </w:tcBorders>
          </w:tcPr>
          <w:p w14:paraId="7D48D978">
            <w:pPr>
              <w:spacing w:after="100" w:afterAutospacing="1"/>
              <w:jc w:val="both"/>
            </w:pPr>
            <w:r>
              <w:t>Управление транспортным средством в нештатных ситуациях. Зачет.</w:t>
            </w:r>
          </w:p>
        </w:tc>
        <w:tc>
          <w:tcPr>
            <w:tcW w:w="869" w:type="dxa"/>
            <w:tcBorders>
              <w:left w:val="single" w:color="auto" w:sz="4" w:space="0"/>
              <w:bottom w:val="single" w:color="auto" w:sz="4" w:space="0"/>
              <w:right w:val="single" w:color="auto" w:sz="4" w:space="0"/>
            </w:tcBorders>
          </w:tcPr>
          <w:p w14:paraId="34051D85">
            <w:pPr>
              <w:spacing w:after="100" w:afterAutospacing="1"/>
              <w:jc w:val="both"/>
            </w:pPr>
            <w:r>
              <w:t>4</w:t>
            </w:r>
          </w:p>
        </w:tc>
        <w:tc>
          <w:tcPr>
            <w:tcW w:w="1857" w:type="dxa"/>
            <w:tcBorders>
              <w:left w:val="single" w:color="auto" w:sz="4" w:space="0"/>
              <w:bottom w:val="single" w:color="auto" w:sz="4" w:space="0"/>
              <w:right w:val="single" w:color="auto" w:sz="4" w:space="0"/>
            </w:tcBorders>
          </w:tcPr>
          <w:p w14:paraId="486CF726">
            <w:pPr>
              <w:spacing w:after="100" w:afterAutospacing="1"/>
              <w:jc w:val="both"/>
            </w:pPr>
            <w:r>
              <w:t>2</w:t>
            </w:r>
          </w:p>
        </w:tc>
        <w:tc>
          <w:tcPr>
            <w:tcW w:w="1842" w:type="dxa"/>
            <w:tcBorders>
              <w:left w:val="single" w:color="auto" w:sz="4" w:space="0"/>
              <w:bottom w:val="single" w:color="auto" w:sz="4" w:space="0"/>
              <w:right w:val="single" w:color="auto" w:sz="4" w:space="0"/>
            </w:tcBorders>
          </w:tcPr>
          <w:p w14:paraId="342EDD89">
            <w:pPr>
              <w:spacing w:after="100" w:afterAutospacing="1"/>
              <w:jc w:val="both"/>
            </w:pPr>
            <w:r>
              <w:t>2</w:t>
            </w:r>
          </w:p>
        </w:tc>
      </w:tr>
      <w:tr w14:paraId="65F23BAE">
        <w:tblPrEx>
          <w:tblCellMar>
            <w:top w:w="102" w:type="dxa"/>
            <w:left w:w="62" w:type="dxa"/>
            <w:bottom w:w="102" w:type="dxa"/>
            <w:right w:w="62" w:type="dxa"/>
          </w:tblCellMar>
        </w:tblPrEx>
        <w:tc>
          <w:tcPr>
            <w:tcW w:w="5745" w:type="dxa"/>
            <w:gridSpan w:val="2"/>
            <w:tcBorders>
              <w:top w:val="single" w:color="auto" w:sz="4" w:space="0"/>
              <w:left w:val="single" w:color="auto" w:sz="4" w:space="0"/>
              <w:bottom w:val="single" w:color="auto" w:sz="4" w:space="0"/>
              <w:right w:val="single" w:color="auto" w:sz="4" w:space="0"/>
            </w:tcBorders>
          </w:tcPr>
          <w:p w14:paraId="5A092A84">
            <w:pPr>
              <w:spacing w:after="100" w:afterAutospacing="1"/>
              <w:jc w:val="both"/>
            </w:pPr>
            <w:r>
              <w:t>Итого</w:t>
            </w:r>
          </w:p>
        </w:tc>
        <w:tc>
          <w:tcPr>
            <w:tcW w:w="869" w:type="dxa"/>
            <w:tcBorders>
              <w:top w:val="single" w:color="auto" w:sz="4" w:space="0"/>
              <w:left w:val="single" w:color="auto" w:sz="4" w:space="0"/>
              <w:bottom w:val="single" w:color="auto" w:sz="4" w:space="0"/>
              <w:right w:val="single" w:color="auto" w:sz="4" w:space="0"/>
            </w:tcBorders>
          </w:tcPr>
          <w:p w14:paraId="2FD772C6">
            <w:pPr>
              <w:spacing w:after="100" w:afterAutospacing="1"/>
              <w:jc w:val="both"/>
            </w:pPr>
            <w:r>
              <w:t>12</w:t>
            </w:r>
          </w:p>
        </w:tc>
        <w:tc>
          <w:tcPr>
            <w:tcW w:w="1857" w:type="dxa"/>
            <w:tcBorders>
              <w:top w:val="single" w:color="auto" w:sz="4" w:space="0"/>
              <w:left w:val="single" w:color="auto" w:sz="4" w:space="0"/>
              <w:bottom w:val="single" w:color="auto" w:sz="4" w:space="0"/>
              <w:right w:val="single" w:color="auto" w:sz="4" w:space="0"/>
            </w:tcBorders>
          </w:tcPr>
          <w:p w14:paraId="7A10AD3E">
            <w:pPr>
              <w:spacing w:after="100" w:afterAutospacing="1"/>
              <w:jc w:val="both"/>
            </w:pPr>
            <w:r>
              <w:t>8</w:t>
            </w:r>
          </w:p>
        </w:tc>
        <w:tc>
          <w:tcPr>
            <w:tcW w:w="1842" w:type="dxa"/>
            <w:tcBorders>
              <w:top w:val="single" w:color="auto" w:sz="4" w:space="0"/>
              <w:left w:val="single" w:color="auto" w:sz="4" w:space="0"/>
              <w:bottom w:val="single" w:color="auto" w:sz="4" w:space="0"/>
              <w:right w:val="single" w:color="auto" w:sz="4" w:space="0"/>
            </w:tcBorders>
          </w:tcPr>
          <w:p w14:paraId="1CB09EA8">
            <w:pPr>
              <w:spacing w:after="100" w:afterAutospacing="1"/>
              <w:jc w:val="both"/>
            </w:pPr>
            <w:r>
              <w:t>4</w:t>
            </w:r>
          </w:p>
        </w:tc>
      </w:tr>
    </w:tbl>
    <w:p w14:paraId="443BB154">
      <w:pPr>
        <w:spacing w:after="0"/>
        <w:ind w:firstLine="426"/>
        <w:jc w:val="both"/>
      </w:pPr>
      <w:r>
        <w:rPr>
          <w:b/>
          <w:i/>
        </w:rPr>
        <w:t>Тема 1.</w:t>
      </w:r>
      <w:r>
        <w:t xml:space="preserve">  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14:paraId="0BAB6219">
      <w:pPr>
        <w:spacing w:after="0"/>
        <w:ind w:firstLine="426"/>
        <w:jc w:val="both"/>
      </w:pPr>
      <w:r>
        <w:rPr>
          <w:b/>
          <w:i/>
        </w:rPr>
        <w:t>Тема 2.</w:t>
      </w:r>
      <w:r>
        <w:t xml:space="preserve">   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грузовых автомобилях; создание условий для безопасной перевозки детей различного возраста; перевозка грузов в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управление автоцистерной. Решение ситуационных задач.</w:t>
      </w:r>
    </w:p>
    <w:p w14:paraId="603429DD">
      <w:pPr>
        <w:spacing w:after="0"/>
        <w:ind w:firstLine="426"/>
        <w:jc w:val="both"/>
      </w:pPr>
      <w:r>
        <w:rPr>
          <w:b/>
          <w:i/>
        </w:rPr>
        <w:t>Тема 3.</w:t>
      </w:r>
      <w:r>
        <w:t xml:space="preserve"> 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14:paraId="08835C6D">
      <w:pPr>
        <w:spacing w:after="0"/>
        <w:ind w:firstLine="426"/>
        <w:jc w:val="both"/>
        <w:rPr>
          <w:bCs/>
        </w:rPr>
      </w:pPr>
      <w:r>
        <w:t xml:space="preserve"> </w:t>
      </w:r>
      <w:r>
        <w:rPr>
          <w:b/>
          <w:bCs/>
          <w:i/>
        </w:rPr>
        <w:t>Зачёт.</w:t>
      </w:r>
      <w:r>
        <w:rPr>
          <w:bCs/>
        </w:rPr>
        <w:t xml:space="preserve"> Решение тематических задач по темам 1-3; контроль знаний и умений.</w:t>
      </w:r>
    </w:p>
    <w:p w14:paraId="795FC8F7">
      <w:pPr>
        <w:spacing w:after="0"/>
        <w:jc w:val="center"/>
        <w:rPr>
          <w:b/>
          <w:bCs/>
        </w:rPr>
      </w:pPr>
      <w:r>
        <w:rPr>
          <w:b/>
          <w:bCs/>
        </w:rPr>
        <w:t>Литература</w:t>
      </w:r>
    </w:p>
    <w:p w14:paraId="511F5A1A">
      <w:pPr>
        <w:spacing w:after="0"/>
        <w:ind w:left="284" w:firstLine="425"/>
        <w:jc w:val="both"/>
        <w:rPr>
          <w:bCs/>
        </w:rPr>
      </w:pPr>
      <w:r>
        <w:rPr>
          <w:bCs/>
        </w:rPr>
        <w:t>1.   Ю.И. Шухман «Основы управления автомобилем и безопасность движения», ООО «Книжное издательство «За рулем», Москва, 2007 г.</w:t>
      </w:r>
    </w:p>
    <w:p w14:paraId="30F7B839">
      <w:pPr>
        <w:spacing w:after="0" w:line="276" w:lineRule="auto"/>
        <w:ind w:left="284" w:firstLine="425"/>
        <w:jc w:val="center"/>
        <w:rPr>
          <w:b/>
        </w:rPr>
      </w:pPr>
      <w:r>
        <w:rPr>
          <w:b/>
        </w:rPr>
        <w:t>Электронные учебно-наглядные пособия</w:t>
      </w:r>
    </w:p>
    <w:p w14:paraId="04D3CA75">
      <w:pPr>
        <w:numPr>
          <w:ilvl w:val="0"/>
          <w:numId w:val="13"/>
        </w:numPr>
        <w:spacing w:after="0" w:line="276" w:lineRule="auto"/>
        <w:ind w:left="284" w:firstLine="425"/>
      </w:pPr>
      <w:r>
        <w:t>Мультимедийная программа для обучения и подготовки водителей транспортных средств «Зарница-Автошкола»,  ООО «Зарница», 2014 г.</w:t>
      </w:r>
    </w:p>
    <w:p w14:paraId="0DD820FD">
      <w:pPr>
        <w:numPr>
          <w:ilvl w:val="0"/>
          <w:numId w:val="13"/>
        </w:numPr>
        <w:spacing w:after="0" w:line="276" w:lineRule="auto"/>
        <w:ind w:left="284" w:firstLine="425"/>
      </w:pPr>
      <w:r>
        <w:t>Интерактивная мультимедийная программа «Автополис-Медиа», Москва, ООО «Компания «Автополис-плюс», 2014 г.</w:t>
      </w:r>
    </w:p>
    <w:p w14:paraId="7636888D">
      <w:pPr>
        <w:jc w:val="both"/>
        <w:rPr>
          <w:bCs/>
        </w:rPr>
      </w:pPr>
    </w:p>
    <w:p w14:paraId="0B8BB40B">
      <w:pPr>
        <w:jc w:val="both"/>
      </w:pPr>
    </w:p>
    <w:p w14:paraId="4B04131C">
      <w:pPr>
        <w:pStyle w:val="4"/>
      </w:pPr>
      <w:bookmarkStart w:id="27" w:name="_Toc108439076"/>
      <w:r>
        <w:t>4.2.3. Учебный предмет "Вождение транспортных средств категории "С" (для транспортных средств с механической трансмиссией)</w:t>
      </w:r>
      <w:bookmarkEnd w:id="27"/>
    </w:p>
    <w:p w14:paraId="02D1A94B">
      <w:pPr>
        <w:spacing w:after="0"/>
        <w:jc w:val="center"/>
        <w:rPr>
          <w:b/>
          <w:bCs/>
        </w:rPr>
      </w:pPr>
    </w:p>
    <w:p w14:paraId="7F3290DD">
      <w:pPr>
        <w:spacing w:after="0"/>
        <w:jc w:val="center"/>
        <w:rPr>
          <w:b/>
          <w:bCs/>
        </w:rPr>
      </w:pPr>
      <w:r>
        <w:rPr>
          <w:b/>
          <w:bCs/>
        </w:rPr>
        <w:t>Распределение учебных часов по разделам и темам</w:t>
      </w:r>
    </w:p>
    <w:p w14:paraId="746853C8">
      <w:pPr>
        <w:spacing w:after="0"/>
        <w:jc w:val="both"/>
      </w:pPr>
      <w:r>
        <w:t xml:space="preserve">                                                                                                                                                                                Таблица 8</w:t>
      </w:r>
    </w:p>
    <w:tbl>
      <w:tblPr>
        <w:tblStyle w:val="6"/>
        <w:tblW w:w="10139" w:type="dxa"/>
        <w:tblInd w:w="62" w:type="dxa"/>
        <w:tblLayout w:type="fixed"/>
        <w:tblCellMar>
          <w:top w:w="102" w:type="dxa"/>
          <w:left w:w="62" w:type="dxa"/>
          <w:bottom w:w="102" w:type="dxa"/>
          <w:right w:w="62" w:type="dxa"/>
        </w:tblCellMar>
      </w:tblPr>
      <w:tblGrid>
        <w:gridCol w:w="926"/>
        <w:gridCol w:w="7654"/>
        <w:gridCol w:w="1559"/>
      </w:tblGrid>
      <w:tr w14:paraId="2EFCE6FB">
        <w:tblPrEx>
          <w:tblCellMar>
            <w:top w:w="102" w:type="dxa"/>
            <w:left w:w="62" w:type="dxa"/>
            <w:bottom w:w="102" w:type="dxa"/>
            <w:right w:w="62" w:type="dxa"/>
          </w:tblCellMar>
        </w:tblPrEx>
        <w:tc>
          <w:tcPr>
            <w:tcW w:w="926" w:type="dxa"/>
            <w:tcBorders>
              <w:top w:val="single" w:color="auto" w:sz="4" w:space="0"/>
              <w:left w:val="single" w:color="auto" w:sz="4" w:space="0"/>
              <w:bottom w:val="single" w:color="auto" w:sz="4" w:space="0"/>
              <w:right w:val="single" w:color="auto" w:sz="4" w:space="0"/>
            </w:tcBorders>
          </w:tcPr>
          <w:p w14:paraId="60DC4D8C">
            <w:pPr>
              <w:spacing w:after="0"/>
              <w:jc w:val="center"/>
            </w:pPr>
          </w:p>
          <w:p w14:paraId="3305A8EF">
            <w:pPr>
              <w:spacing w:after="0"/>
              <w:jc w:val="center"/>
              <w:rPr>
                <w:b/>
              </w:rPr>
            </w:pPr>
            <w:r>
              <w:rPr>
                <w:b/>
              </w:rPr>
              <w:t>№</w:t>
            </w:r>
          </w:p>
          <w:p w14:paraId="7359CFB4">
            <w:pPr>
              <w:spacing w:after="0"/>
              <w:jc w:val="center"/>
              <w:rPr>
                <w:b/>
              </w:rPr>
            </w:pPr>
            <w:r>
              <w:rPr>
                <w:b/>
              </w:rPr>
              <w:t>темы</w:t>
            </w:r>
          </w:p>
          <w:p w14:paraId="4651B734">
            <w:pPr>
              <w:spacing w:after="0"/>
              <w:jc w:val="both"/>
            </w:pPr>
          </w:p>
        </w:tc>
        <w:tc>
          <w:tcPr>
            <w:tcW w:w="7654" w:type="dxa"/>
            <w:tcBorders>
              <w:top w:val="single" w:color="auto" w:sz="4" w:space="0"/>
              <w:left w:val="single" w:color="auto" w:sz="4" w:space="0"/>
              <w:bottom w:val="single" w:color="auto" w:sz="4" w:space="0"/>
              <w:right w:val="single" w:color="auto" w:sz="4" w:space="0"/>
            </w:tcBorders>
          </w:tcPr>
          <w:p w14:paraId="4423BF8B">
            <w:pPr>
              <w:spacing w:after="0"/>
              <w:jc w:val="center"/>
              <w:rPr>
                <w:b/>
              </w:rPr>
            </w:pPr>
          </w:p>
          <w:p w14:paraId="2FA8CAFB">
            <w:pPr>
              <w:spacing w:after="0"/>
              <w:jc w:val="center"/>
              <w:rPr>
                <w:b/>
              </w:rPr>
            </w:pPr>
            <w:r>
              <w:rPr>
                <w:b/>
              </w:rPr>
              <w:t>Наименование разделов и тем</w:t>
            </w:r>
          </w:p>
        </w:tc>
        <w:tc>
          <w:tcPr>
            <w:tcW w:w="1559" w:type="dxa"/>
            <w:tcBorders>
              <w:top w:val="single" w:color="auto" w:sz="4" w:space="0"/>
              <w:left w:val="single" w:color="auto" w:sz="4" w:space="0"/>
              <w:bottom w:val="single" w:color="auto" w:sz="4" w:space="0"/>
              <w:right w:val="single" w:color="auto" w:sz="4" w:space="0"/>
            </w:tcBorders>
          </w:tcPr>
          <w:p w14:paraId="097A97C8">
            <w:pPr>
              <w:spacing w:after="0"/>
              <w:jc w:val="center"/>
              <w:rPr>
                <w:b/>
              </w:rPr>
            </w:pPr>
            <w:r>
              <w:rPr>
                <w:b/>
              </w:rPr>
              <w:t>Количество часов практического обучения</w:t>
            </w:r>
          </w:p>
        </w:tc>
      </w:tr>
      <w:tr w14:paraId="5A6365EC">
        <w:tblPrEx>
          <w:tblCellMar>
            <w:top w:w="102" w:type="dxa"/>
            <w:left w:w="62" w:type="dxa"/>
            <w:bottom w:w="102" w:type="dxa"/>
            <w:right w:w="62" w:type="dxa"/>
          </w:tblCellMar>
        </w:tblPrEx>
        <w:tc>
          <w:tcPr>
            <w:tcW w:w="10139" w:type="dxa"/>
            <w:gridSpan w:val="3"/>
            <w:tcBorders>
              <w:top w:val="single" w:color="auto" w:sz="4" w:space="0"/>
              <w:left w:val="single" w:color="auto" w:sz="4" w:space="0"/>
              <w:bottom w:val="single" w:color="auto" w:sz="4" w:space="0"/>
              <w:right w:val="single" w:color="auto" w:sz="4" w:space="0"/>
            </w:tcBorders>
          </w:tcPr>
          <w:p w14:paraId="086CF969">
            <w:pPr>
              <w:pStyle w:val="28"/>
              <w:numPr>
                <w:ilvl w:val="0"/>
                <w:numId w:val="14"/>
              </w:numPr>
              <w:jc w:val="center"/>
              <w:rPr>
                <w:b/>
              </w:rPr>
            </w:pPr>
            <w:r>
              <w:rPr>
                <w:b/>
              </w:rPr>
              <w:t>Первоначальное обучение вождению</w:t>
            </w:r>
          </w:p>
        </w:tc>
      </w:tr>
      <w:tr w14:paraId="4D6A8789">
        <w:tblPrEx>
          <w:tblCellMar>
            <w:top w:w="102" w:type="dxa"/>
            <w:left w:w="62" w:type="dxa"/>
            <w:bottom w:w="102" w:type="dxa"/>
            <w:right w:w="62" w:type="dxa"/>
          </w:tblCellMar>
        </w:tblPrEx>
        <w:tc>
          <w:tcPr>
            <w:tcW w:w="926" w:type="dxa"/>
            <w:tcBorders>
              <w:top w:val="single" w:color="auto" w:sz="4" w:space="0"/>
              <w:left w:val="single" w:color="auto" w:sz="4" w:space="0"/>
              <w:bottom w:val="single" w:color="auto" w:sz="4" w:space="0"/>
              <w:right w:val="single" w:color="auto" w:sz="4" w:space="0"/>
            </w:tcBorders>
          </w:tcPr>
          <w:p w14:paraId="7ED67336">
            <w:pPr>
              <w:spacing w:after="0"/>
              <w:jc w:val="center"/>
            </w:pPr>
            <w:r>
              <w:t>1.1</w:t>
            </w:r>
          </w:p>
        </w:tc>
        <w:tc>
          <w:tcPr>
            <w:tcW w:w="7654" w:type="dxa"/>
            <w:tcBorders>
              <w:top w:val="single" w:color="auto" w:sz="4" w:space="0"/>
              <w:left w:val="single" w:color="auto" w:sz="4" w:space="0"/>
              <w:bottom w:val="single" w:color="auto" w:sz="4" w:space="0"/>
              <w:right w:val="single" w:color="auto" w:sz="4" w:space="0"/>
            </w:tcBorders>
          </w:tcPr>
          <w:p w14:paraId="69B9C57B">
            <w:pPr>
              <w:spacing w:after="0"/>
              <w:jc w:val="both"/>
            </w:pPr>
            <w:r>
              <w:t xml:space="preserve">Посадка, действия органами управления </w:t>
            </w:r>
            <w:r>
              <w:fldChar w:fldCharType="begin"/>
            </w:r>
            <w:r>
              <w:instrText xml:space="preserve"> HYPERLINK \l "Par4048" \o "&lt;1&gt; Обучение проводится на учебном транспортном средстве и (или) тренажере." </w:instrText>
            </w:r>
            <w:r>
              <w:fldChar w:fldCharType="separate"/>
            </w:r>
            <w:r>
              <w:rPr>
                <w:rStyle w:val="7"/>
              </w:rPr>
              <w:t>&lt;1&gt;</w:t>
            </w:r>
            <w:r>
              <w:rPr>
                <w:rStyle w:val="7"/>
              </w:rPr>
              <w:fldChar w:fldCharType="end"/>
            </w:r>
          </w:p>
        </w:tc>
        <w:tc>
          <w:tcPr>
            <w:tcW w:w="1559" w:type="dxa"/>
            <w:tcBorders>
              <w:top w:val="single" w:color="auto" w:sz="4" w:space="0"/>
              <w:left w:val="single" w:color="auto" w:sz="4" w:space="0"/>
              <w:bottom w:val="single" w:color="auto" w:sz="4" w:space="0"/>
              <w:right w:val="single" w:color="auto" w:sz="4" w:space="0"/>
            </w:tcBorders>
          </w:tcPr>
          <w:p w14:paraId="3E42FA3C">
            <w:pPr>
              <w:spacing w:after="0"/>
              <w:jc w:val="both"/>
            </w:pPr>
            <w:r>
              <w:t>2</w:t>
            </w:r>
          </w:p>
        </w:tc>
      </w:tr>
      <w:tr w14:paraId="13C2F8DE">
        <w:tblPrEx>
          <w:tblCellMar>
            <w:top w:w="102" w:type="dxa"/>
            <w:left w:w="62" w:type="dxa"/>
            <w:bottom w:w="102" w:type="dxa"/>
            <w:right w:w="62" w:type="dxa"/>
          </w:tblCellMar>
        </w:tblPrEx>
        <w:tc>
          <w:tcPr>
            <w:tcW w:w="926" w:type="dxa"/>
            <w:tcBorders>
              <w:top w:val="single" w:color="auto" w:sz="4" w:space="0"/>
              <w:left w:val="single" w:color="auto" w:sz="4" w:space="0"/>
              <w:bottom w:val="single" w:color="auto" w:sz="4" w:space="0"/>
              <w:right w:val="single" w:color="auto" w:sz="4" w:space="0"/>
            </w:tcBorders>
          </w:tcPr>
          <w:p w14:paraId="57494F7A">
            <w:pPr>
              <w:spacing w:after="0"/>
              <w:jc w:val="center"/>
            </w:pPr>
            <w:r>
              <w:t>1.2</w:t>
            </w:r>
          </w:p>
        </w:tc>
        <w:tc>
          <w:tcPr>
            <w:tcW w:w="7654" w:type="dxa"/>
            <w:tcBorders>
              <w:top w:val="single" w:color="auto" w:sz="4" w:space="0"/>
              <w:left w:val="single" w:color="auto" w:sz="4" w:space="0"/>
              <w:bottom w:val="single" w:color="auto" w:sz="4" w:space="0"/>
              <w:right w:val="single" w:color="auto" w:sz="4" w:space="0"/>
            </w:tcBorders>
          </w:tcPr>
          <w:p w14:paraId="1E3F6221">
            <w:pPr>
              <w:spacing w:after="0"/>
              <w:jc w:val="both"/>
            </w:pPr>
            <w: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559" w:type="dxa"/>
            <w:tcBorders>
              <w:top w:val="single" w:color="auto" w:sz="4" w:space="0"/>
              <w:left w:val="single" w:color="auto" w:sz="4" w:space="0"/>
              <w:bottom w:val="single" w:color="auto" w:sz="4" w:space="0"/>
              <w:right w:val="single" w:color="auto" w:sz="4" w:space="0"/>
            </w:tcBorders>
          </w:tcPr>
          <w:p w14:paraId="402CF3DB">
            <w:pPr>
              <w:spacing w:after="0"/>
              <w:jc w:val="both"/>
            </w:pPr>
            <w:r>
              <w:t>2</w:t>
            </w:r>
          </w:p>
        </w:tc>
      </w:tr>
      <w:tr w14:paraId="2280F1B6">
        <w:tblPrEx>
          <w:tblCellMar>
            <w:top w:w="102" w:type="dxa"/>
            <w:left w:w="62" w:type="dxa"/>
            <w:bottom w:w="102" w:type="dxa"/>
            <w:right w:w="62" w:type="dxa"/>
          </w:tblCellMar>
        </w:tblPrEx>
        <w:tc>
          <w:tcPr>
            <w:tcW w:w="926" w:type="dxa"/>
            <w:tcBorders>
              <w:top w:val="single" w:color="auto" w:sz="4" w:space="0"/>
              <w:left w:val="single" w:color="auto" w:sz="4" w:space="0"/>
              <w:bottom w:val="single" w:color="auto" w:sz="4" w:space="0"/>
              <w:right w:val="single" w:color="auto" w:sz="4" w:space="0"/>
            </w:tcBorders>
          </w:tcPr>
          <w:p w14:paraId="0AB08F80">
            <w:pPr>
              <w:spacing w:after="0"/>
              <w:jc w:val="center"/>
            </w:pPr>
            <w:r>
              <w:t>1.3</w:t>
            </w:r>
          </w:p>
        </w:tc>
        <w:tc>
          <w:tcPr>
            <w:tcW w:w="7654" w:type="dxa"/>
            <w:tcBorders>
              <w:top w:val="single" w:color="auto" w:sz="4" w:space="0"/>
              <w:left w:val="single" w:color="auto" w:sz="4" w:space="0"/>
              <w:bottom w:val="single" w:color="auto" w:sz="4" w:space="0"/>
              <w:right w:val="single" w:color="auto" w:sz="4" w:space="0"/>
            </w:tcBorders>
          </w:tcPr>
          <w:p w14:paraId="4313F611">
            <w:pPr>
              <w:spacing w:after="0"/>
              <w:jc w:val="both"/>
            </w:pPr>
            <w:r>
              <w:t>Начало движения, движение по кольцевому маршруту, остановка в заданном месте с применением различных способов торможения</w:t>
            </w:r>
          </w:p>
        </w:tc>
        <w:tc>
          <w:tcPr>
            <w:tcW w:w="1559" w:type="dxa"/>
            <w:tcBorders>
              <w:top w:val="single" w:color="auto" w:sz="4" w:space="0"/>
              <w:left w:val="single" w:color="auto" w:sz="4" w:space="0"/>
              <w:bottom w:val="single" w:color="auto" w:sz="4" w:space="0"/>
              <w:right w:val="single" w:color="auto" w:sz="4" w:space="0"/>
            </w:tcBorders>
          </w:tcPr>
          <w:p w14:paraId="4EE9290B">
            <w:pPr>
              <w:spacing w:after="0"/>
              <w:jc w:val="both"/>
            </w:pPr>
            <w:r>
              <w:t>4</w:t>
            </w:r>
          </w:p>
        </w:tc>
      </w:tr>
      <w:tr w14:paraId="45C3409E">
        <w:tblPrEx>
          <w:tblCellMar>
            <w:top w:w="102" w:type="dxa"/>
            <w:left w:w="62" w:type="dxa"/>
            <w:bottom w:w="102" w:type="dxa"/>
            <w:right w:w="62" w:type="dxa"/>
          </w:tblCellMar>
        </w:tblPrEx>
        <w:tc>
          <w:tcPr>
            <w:tcW w:w="926" w:type="dxa"/>
            <w:tcBorders>
              <w:top w:val="single" w:color="auto" w:sz="4" w:space="0"/>
              <w:left w:val="single" w:color="auto" w:sz="4" w:space="0"/>
              <w:bottom w:val="single" w:color="auto" w:sz="4" w:space="0"/>
              <w:right w:val="single" w:color="auto" w:sz="4" w:space="0"/>
            </w:tcBorders>
          </w:tcPr>
          <w:p w14:paraId="50A0BCF7">
            <w:pPr>
              <w:spacing w:after="0"/>
              <w:jc w:val="center"/>
            </w:pPr>
            <w:r>
              <w:t>1.4</w:t>
            </w:r>
          </w:p>
        </w:tc>
        <w:tc>
          <w:tcPr>
            <w:tcW w:w="7654" w:type="dxa"/>
            <w:tcBorders>
              <w:top w:val="single" w:color="auto" w:sz="4" w:space="0"/>
              <w:left w:val="single" w:color="auto" w:sz="4" w:space="0"/>
              <w:bottom w:val="single" w:color="auto" w:sz="4" w:space="0"/>
              <w:right w:val="single" w:color="auto" w:sz="4" w:space="0"/>
            </w:tcBorders>
          </w:tcPr>
          <w:p w14:paraId="1791FECC">
            <w:pPr>
              <w:spacing w:after="0"/>
              <w:jc w:val="both"/>
            </w:pPr>
            <w:r>
              <w:t>Повороты в движении, разворот для движения в обратном направлении, проезд перекрестка и пешеходного перехода</w:t>
            </w:r>
          </w:p>
        </w:tc>
        <w:tc>
          <w:tcPr>
            <w:tcW w:w="1559" w:type="dxa"/>
            <w:tcBorders>
              <w:top w:val="single" w:color="auto" w:sz="4" w:space="0"/>
              <w:left w:val="single" w:color="auto" w:sz="4" w:space="0"/>
              <w:bottom w:val="single" w:color="auto" w:sz="4" w:space="0"/>
              <w:right w:val="single" w:color="auto" w:sz="4" w:space="0"/>
            </w:tcBorders>
          </w:tcPr>
          <w:p w14:paraId="050278D4">
            <w:pPr>
              <w:spacing w:after="0"/>
              <w:jc w:val="both"/>
            </w:pPr>
            <w:r>
              <w:t>6</w:t>
            </w:r>
          </w:p>
        </w:tc>
      </w:tr>
      <w:tr w14:paraId="579AA4D0">
        <w:tblPrEx>
          <w:tblCellMar>
            <w:top w:w="102" w:type="dxa"/>
            <w:left w:w="62" w:type="dxa"/>
            <w:bottom w:w="102" w:type="dxa"/>
            <w:right w:w="62" w:type="dxa"/>
          </w:tblCellMar>
        </w:tblPrEx>
        <w:tc>
          <w:tcPr>
            <w:tcW w:w="926" w:type="dxa"/>
            <w:tcBorders>
              <w:top w:val="single" w:color="auto" w:sz="4" w:space="0"/>
              <w:left w:val="single" w:color="auto" w:sz="4" w:space="0"/>
              <w:bottom w:val="single" w:color="auto" w:sz="4" w:space="0"/>
              <w:right w:val="single" w:color="auto" w:sz="4" w:space="0"/>
            </w:tcBorders>
          </w:tcPr>
          <w:p w14:paraId="1A8B93B1">
            <w:pPr>
              <w:spacing w:after="0"/>
              <w:jc w:val="center"/>
            </w:pPr>
            <w:r>
              <w:t>1.5</w:t>
            </w:r>
          </w:p>
        </w:tc>
        <w:tc>
          <w:tcPr>
            <w:tcW w:w="7654" w:type="dxa"/>
            <w:tcBorders>
              <w:top w:val="single" w:color="auto" w:sz="4" w:space="0"/>
              <w:left w:val="single" w:color="auto" w:sz="4" w:space="0"/>
              <w:bottom w:val="single" w:color="auto" w:sz="4" w:space="0"/>
              <w:right w:val="single" w:color="auto" w:sz="4" w:space="0"/>
            </w:tcBorders>
          </w:tcPr>
          <w:p w14:paraId="4C03297E">
            <w:pPr>
              <w:spacing w:after="0"/>
              <w:jc w:val="both"/>
            </w:pPr>
            <w:r>
              <w:t>Движение задним ходом</w:t>
            </w:r>
          </w:p>
        </w:tc>
        <w:tc>
          <w:tcPr>
            <w:tcW w:w="1559" w:type="dxa"/>
            <w:tcBorders>
              <w:top w:val="single" w:color="auto" w:sz="4" w:space="0"/>
              <w:left w:val="single" w:color="auto" w:sz="4" w:space="0"/>
              <w:bottom w:val="single" w:color="auto" w:sz="4" w:space="0"/>
              <w:right w:val="single" w:color="auto" w:sz="4" w:space="0"/>
            </w:tcBorders>
          </w:tcPr>
          <w:p w14:paraId="569CC590">
            <w:pPr>
              <w:spacing w:after="0"/>
              <w:jc w:val="both"/>
            </w:pPr>
            <w:r>
              <w:t>2</w:t>
            </w:r>
          </w:p>
        </w:tc>
      </w:tr>
      <w:tr w14:paraId="0BCD9618">
        <w:tblPrEx>
          <w:tblCellMar>
            <w:top w:w="102" w:type="dxa"/>
            <w:left w:w="62" w:type="dxa"/>
            <w:bottom w:w="102" w:type="dxa"/>
            <w:right w:w="62" w:type="dxa"/>
          </w:tblCellMar>
        </w:tblPrEx>
        <w:tc>
          <w:tcPr>
            <w:tcW w:w="926" w:type="dxa"/>
            <w:tcBorders>
              <w:top w:val="single" w:color="auto" w:sz="4" w:space="0"/>
              <w:left w:val="single" w:color="auto" w:sz="4" w:space="0"/>
              <w:bottom w:val="single" w:color="auto" w:sz="4" w:space="0"/>
              <w:right w:val="single" w:color="auto" w:sz="4" w:space="0"/>
            </w:tcBorders>
          </w:tcPr>
          <w:p w14:paraId="5C3DE641">
            <w:pPr>
              <w:spacing w:after="0"/>
              <w:jc w:val="center"/>
            </w:pPr>
            <w:r>
              <w:t>1.6</w:t>
            </w:r>
          </w:p>
        </w:tc>
        <w:tc>
          <w:tcPr>
            <w:tcW w:w="7654" w:type="dxa"/>
            <w:tcBorders>
              <w:top w:val="single" w:color="auto" w:sz="4" w:space="0"/>
              <w:left w:val="single" w:color="auto" w:sz="4" w:space="0"/>
              <w:bottom w:val="single" w:color="auto" w:sz="4" w:space="0"/>
              <w:right w:val="single" w:color="auto" w:sz="4" w:space="0"/>
            </w:tcBorders>
          </w:tcPr>
          <w:p w14:paraId="6DEB9371">
            <w:pPr>
              <w:spacing w:after="0"/>
              <w:jc w:val="both"/>
            </w:pPr>
            <w:r>
              <w:t>Движение в ограниченных проездах, сложное маневрирование</w:t>
            </w:r>
          </w:p>
        </w:tc>
        <w:tc>
          <w:tcPr>
            <w:tcW w:w="1559" w:type="dxa"/>
            <w:tcBorders>
              <w:top w:val="single" w:color="auto" w:sz="4" w:space="0"/>
              <w:left w:val="single" w:color="auto" w:sz="4" w:space="0"/>
              <w:bottom w:val="single" w:color="auto" w:sz="4" w:space="0"/>
              <w:right w:val="single" w:color="auto" w:sz="4" w:space="0"/>
            </w:tcBorders>
          </w:tcPr>
          <w:p w14:paraId="7E999721">
            <w:pPr>
              <w:spacing w:after="0"/>
              <w:jc w:val="both"/>
            </w:pPr>
            <w:r>
              <w:t>6</w:t>
            </w:r>
          </w:p>
        </w:tc>
      </w:tr>
      <w:tr w14:paraId="774C9F03">
        <w:tblPrEx>
          <w:tblCellMar>
            <w:top w:w="102" w:type="dxa"/>
            <w:left w:w="62" w:type="dxa"/>
            <w:bottom w:w="102" w:type="dxa"/>
            <w:right w:w="62" w:type="dxa"/>
          </w:tblCellMar>
        </w:tblPrEx>
        <w:tc>
          <w:tcPr>
            <w:tcW w:w="926" w:type="dxa"/>
            <w:tcBorders>
              <w:top w:val="single" w:color="auto" w:sz="4" w:space="0"/>
              <w:left w:val="single" w:color="auto" w:sz="4" w:space="0"/>
              <w:bottom w:val="single" w:color="auto" w:sz="4" w:space="0"/>
              <w:right w:val="single" w:color="auto" w:sz="4" w:space="0"/>
            </w:tcBorders>
          </w:tcPr>
          <w:p w14:paraId="69333E84">
            <w:pPr>
              <w:spacing w:after="0"/>
              <w:jc w:val="center"/>
            </w:pPr>
          </w:p>
        </w:tc>
        <w:tc>
          <w:tcPr>
            <w:tcW w:w="7654" w:type="dxa"/>
            <w:tcBorders>
              <w:top w:val="single" w:color="auto" w:sz="4" w:space="0"/>
              <w:left w:val="single" w:color="auto" w:sz="4" w:space="0"/>
              <w:bottom w:val="single" w:color="auto" w:sz="4" w:space="0"/>
              <w:right w:val="single" w:color="auto" w:sz="4" w:space="0"/>
            </w:tcBorders>
          </w:tcPr>
          <w:p w14:paraId="40E16E5A">
            <w:pPr>
              <w:spacing w:after="0"/>
              <w:jc w:val="both"/>
            </w:pPr>
            <w:r>
              <w:t xml:space="preserve">Контрольное задание № 1 </w:t>
            </w:r>
            <w:r>
              <w:fldChar w:fldCharType="begin"/>
            </w:r>
            <w:r>
              <w:instrText xml:space="preserve"> HYPERLINK \l "Par4049" \o "&lt;2&gt;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750 кг." </w:instrText>
            </w:r>
            <w:r>
              <w:fldChar w:fldCharType="separate"/>
            </w:r>
            <w:r>
              <w:rPr>
                <w:rStyle w:val="7"/>
              </w:rPr>
              <w:t>&lt;4&gt;</w:t>
            </w:r>
            <w:r>
              <w:rPr>
                <w:rStyle w:val="7"/>
              </w:rPr>
              <w:fldChar w:fldCharType="end"/>
            </w:r>
          </w:p>
        </w:tc>
        <w:tc>
          <w:tcPr>
            <w:tcW w:w="1559" w:type="dxa"/>
            <w:tcBorders>
              <w:top w:val="single" w:color="auto" w:sz="4" w:space="0"/>
              <w:left w:val="single" w:color="auto" w:sz="4" w:space="0"/>
              <w:bottom w:val="single" w:color="auto" w:sz="4" w:space="0"/>
              <w:right w:val="single" w:color="auto" w:sz="4" w:space="0"/>
            </w:tcBorders>
          </w:tcPr>
          <w:p w14:paraId="2C7C47CA">
            <w:pPr>
              <w:spacing w:after="0"/>
              <w:jc w:val="both"/>
            </w:pPr>
            <w:r>
              <w:t>--</w:t>
            </w:r>
          </w:p>
        </w:tc>
      </w:tr>
      <w:tr w14:paraId="7E0B0DA4">
        <w:tblPrEx>
          <w:tblCellMar>
            <w:top w:w="102" w:type="dxa"/>
            <w:left w:w="62" w:type="dxa"/>
            <w:bottom w:w="102" w:type="dxa"/>
            <w:right w:w="62" w:type="dxa"/>
          </w:tblCellMar>
        </w:tblPrEx>
        <w:tc>
          <w:tcPr>
            <w:tcW w:w="926" w:type="dxa"/>
            <w:tcBorders>
              <w:top w:val="single" w:color="auto" w:sz="4" w:space="0"/>
              <w:left w:val="single" w:color="auto" w:sz="4" w:space="0"/>
              <w:bottom w:val="single" w:color="auto" w:sz="4" w:space="0"/>
              <w:right w:val="single" w:color="auto" w:sz="4" w:space="0"/>
            </w:tcBorders>
          </w:tcPr>
          <w:p w14:paraId="6D629541">
            <w:pPr>
              <w:spacing w:after="0"/>
              <w:jc w:val="center"/>
            </w:pPr>
            <w:r>
              <w:t>1.7</w:t>
            </w:r>
          </w:p>
        </w:tc>
        <w:tc>
          <w:tcPr>
            <w:tcW w:w="7654" w:type="dxa"/>
            <w:tcBorders>
              <w:top w:val="single" w:color="auto" w:sz="4" w:space="0"/>
              <w:left w:val="single" w:color="auto" w:sz="4" w:space="0"/>
              <w:bottom w:val="single" w:color="auto" w:sz="4" w:space="0"/>
              <w:right w:val="single" w:color="auto" w:sz="4" w:space="0"/>
            </w:tcBorders>
          </w:tcPr>
          <w:p w14:paraId="0CA35609">
            <w:pPr>
              <w:spacing w:after="0"/>
              <w:jc w:val="both"/>
            </w:pPr>
            <w:r>
              <w:t xml:space="preserve">Движение с прицепом </w:t>
            </w:r>
            <w:r>
              <w:fldChar w:fldCharType="begin"/>
            </w:r>
            <w:r>
              <w:instrText xml:space="preserve"> HYPERLINK \l "Par4049" \o "&lt;2&gt;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750 кг." </w:instrText>
            </w:r>
            <w:r>
              <w:fldChar w:fldCharType="separate"/>
            </w:r>
            <w:r>
              <w:rPr>
                <w:rStyle w:val="7"/>
              </w:rPr>
              <w:t>&lt;2&gt;</w:t>
            </w:r>
            <w:r>
              <w:rPr>
                <w:rStyle w:val="7"/>
              </w:rPr>
              <w:fldChar w:fldCharType="end"/>
            </w:r>
          </w:p>
        </w:tc>
        <w:tc>
          <w:tcPr>
            <w:tcW w:w="1559" w:type="dxa"/>
            <w:tcBorders>
              <w:top w:val="single" w:color="auto" w:sz="4" w:space="0"/>
              <w:left w:val="single" w:color="auto" w:sz="4" w:space="0"/>
              <w:bottom w:val="single" w:color="auto" w:sz="4" w:space="0"/>
              <w:right w:val="single" w:color="auto" w:sz="4" w:space="0"/>
            </w:tcBorders>
          </w:tcPr>
          <w:p w14:paraId="55164208">
            <w:pPr>
              <w:spacing w:after="0"/>
              <w:jc w:val="both"/>
            </w:pPr>
            <w:r>
              <w:t>2</w:t>
            </w:r>
          </w:p>
        </w:tc>
      </w:tr>
      <w:tr w14:paraId="5F6D6177">
        <w:tblPrEx>
          <w:tblCellMar>
            <w:top w:w="102" w:type="dxa"/>
            <w:left w:w="62" w:type="dxa"/>
            <w:bottom w:w="102" w:type="dxa"/>
            <w:right w:w="62" w:type="dxa"/>
          </w:tblCellMar>
        </w:tblPrEx>
        <w:tc>
          <w:tcPr>
            <w:tcW w:w="8580" w:type="dxa"/>
            <w:gridSpan w:val="2"/>
            <w:tcBorders>
              <w:top w:val="single" w:color="auto" w:sz="4" w:space="0"/>
              <w:left w:val="single" w:color="auto" w:sz="4" w:space="0"/>
              <w:bottom w:val="single" w:color="auto" w:sz="4" w:space="0"/>
              <w:right w:val="single" w:color="auto" w:sz="4" w:space="0"/>
            </w:tcBorders>
          </w:tcPr>
          <w:p w14:paraId="71C8DBD5">
            <w:pPr>
              <w:spacing w:after="0"/>
              <w:jc w:val="both"/>
            </w:pPr>
            <w:r>
              <w:t>Итого по разделу</w:t>
            </w:r>
          </w:p>
        </w:tc>
        <w:tc>
          <w:tcPr>
            <w:tcW w:w="1559" w:type="dxa"/>
            <w:tcBorders>
              <w:top w:val="single" w:color="auto" w:sz="4" w:space="0"/>
              <w:left w:val="single" w:color="auto" w:sz="4" w:space="0"/>
              <w:bottom w:val="single" w:color="auto" w:sz="4" w:space="0"/>
              <w:right w:val="single" w:color="auto" w:sz="4" w:space="0"/>
            </w:tcBorders>
          </w:tcPr>
          <w:p w14:paraId="75B634E0">
            <w:pPr>
              <w:spacing w:after="0"/>
              <w:jc w:val="both"/>
            </w:pPr>
            <w:r>
              <w:t>24</w:t>
            </w:r>
          </w:p>
        </w:tc>
      </w:tr>
      <w:tr w14:paraId="7EEF906C">
        <w:tblPrEx>
          <w:tblCellMar>
            <w:top w:w="102" w:type="dxa"/>
            <w:left w:w="62" w:type="dxa"/>
            <w:bottom w:w="102" w:type="dxa"/>
            <w:right w:w="62" w:type="dxa"/>
          </w:tblCellMar>
        </w:tblPrEx>
        <w:tc>
          <w:tcPr>
            <w:tcW w:w="10139" w:type="dxa"/>
            <w:gridSpan w:val="3"/>
            <w:tcBorders>
              <w:top w:val="single" w:color="auto" w:sz="4" w:space="0"/>
              <w:left w:val="single" w:color="auto" w:sz="4" w:space="0"/>
              <w:bottom w:val="single" w:color="auto" w:sz="4" w:space="0"/>
              <w:right w:val="single" w:color="auto" w:sz="4" w:space="0"/>
            </w:tcBorders>
          </w:tcPr>
          <w:p w14:paraId="07429B80">
            <w:pPr>
              <w:pStyle w:val="28"/>
              <w:numPr>
                <w:ilvl w:val="0"/>
                <w:numId w:val="14"/>
              </w:numPr>
              <w:jc w:val="center"/>
              <w:rPr>
                <w:b/>
              </w:rPr>
            </w:pPr>
            <w:r>
              <w:rPr>
                <w:b/>
              </w:rPr>
              <w:t>Обучение вождению в условиях дорожного движения</w:t>
            </w:r>
          </w:p>
        </w:tc>
      </w:tr>
      <w:tr w14:paraId="6AF705A4">
        <w:tblPrEx>
          <w:tblCellMar>
            <w:top w:w="102" w:type="dxa"/>
            <w:left w:w="62" w:type="dxa"/>
            <w:bottom w:w="102" w:type="dxa"/>
            <w:right w:w="62" w:type="dxa"/>
          </w:tblCellMar>
        </w:tblPrEx>
        <w:tc>
          <w:tcPr>
            <w:tcW w:w="926" w:type="dxa"/>
            <w:tcBorders>
              <w:top w:val="single" w:color="auto" w:sz="4" w:space="0"/>
              <w:left w:val="single" w:color="auto" w:sz="4" w:space="0"/>
              <w:bottom w:val="single" w:color="auto" w:sz="4" w:space="0"/>
              <w:right w:val="single" w:color="auto" w:sz="4" w:space="0"/>
            </w:tcBorders>
          </w:tcPr>
          <w:p w14:paraId="2910E481">
            <w:pPr>
              <w:spacing w:after="0"/>
              <w:jc w:val="center"/>
            </w:pPr>
            <w:r>
              <w:t>2.1</w:t>
            </w:r>
          </w:p>
        </w:tc>
        <w:tc>
          <w:tcPr>
            <w:tcW w:w="7654" w:type="dxa"/>
            <w:tcBorders>
              <w:top w:val="single" w:color="auto" w:sz="4" w:space="0"/>
              <w:left w:val="single" w:color="auto" w:sz="4" w:space="0"/>
              <w:bottom w:val="single" w:color="auto" w:sz="4" w:space="0"/>
              <w:right w:val="single" w:color="auto" w:sz="4" w:space="0"/>
            </w:tcBorders>
          </w:tcPr>
          <w:p w14:paraId="542D7298">
            <w:pPr>
              <w:spacing w:after="0"/>
              <w:jc w:val="both"/>
            </w:pPr>
            <w:r>
              <w:t xml:space="preserve">Вождение по учебным маршрутам </w:t>
            </w:r>
            <w:r>
              <w:fldChar w:fldCharType="begin"/>
            </w:r>
            <w:r>
              <w:instrText xml:space="preserve"> HYPERLINK \l "Par4050" \o "&lt;3&gt; 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 </w:instrText>
            </w:r>
            <w:r>
              <w:fldChar w:fldCharType="separate"/>
            </w:r>
            <w:r>
              <w:rPr>
                <w:rStyle w:val="7"/>
              </w:rPr>
              <w:t>&lt;3&gt;</w:t>
            </w:r>
            <w:r>
              <w:rPr>
                <w:rStyle w:val="7"/>
              </w:rPr>
              <w:fldChar w:fldCharType="end"/>
            </w:r>
          </w:p>
        </w:tc>
        <w:tc>
          <w:tcPr>
            <w:tcW w:w="1559" w:type="dxa"/>
            <w:tcBorders>
              <w:top w:val="single" w:color="auto" w:sz="4" w:space="0"/>
              <w:left w:val="single" w:color="auto" w:sz="4" w:space="0"/>
              <w:bottom w:val="single" w:color="auto" w:sz="4" w:space="0"/>
              <w:right w:val="single" w:color="auto" w:sz="4" w:space="0"/>
            </w:tcBorders>
          </w:tcPr>
          <w:p w14:paraId="119717ED">
            <w:pPr>
              <w:spacing w:after="0"/>
              <w:jc w:val="both"/>
            </w:pPr>
            <w:r>
              <w:t>48</w:t>
            </w:r>
          </w:p>
        </w:tc>
      </w:tr>
      <w:tr w14:paraId="08D43840">
        <w:tblPrEx>
          <w:tblCellMar>
            <w:top w:w="102" w:type="dxa"/>
            <w:left w:w="62" w:type="dxa"/>
            <w:bottom w:w="102" w:type="dxa"/>
            <w:right w:w="62" w:type="dxa"/>
          </w:tblCellMar>
        </w:tblPrEx>
        <w:tc>
          <w:tcPr>
            <w:tcW w:w="926" w:type="dxa"/>
            <w:tcBorders>
              <w:top w:val="single" w:color="auto" w:sz="4" w:space="0"/>
              <w:left w:val="single" w:color="auto" w:sz="4" w:space="0"/>
              <w:bottom w:val="single" w:color="auto" w:sz="4" w:space="0"/>
              <w:right w:val="single" w:color="auto" w:sz="4" w:space="0"/>
            </w:tcBorders>
          </w:tcPr>
          <w:p w14:paraId="202A7BDA">
            <w:pPr>
              <w:spacing w:after="0"/>
              <w:jc w:val="center"/>
            </w:pPr>
          </w:p>
        </w:tc>
        <w:tc>
          <w:tcPr>
            <w:tcW w:w="7654" w:type="dxa"/>
            <w:tcBorders>
              <w:top w:val="single" w:color="auto" w:sz="4" w:space="0"/>
              <w:left w:val="single" w:color="auto" w:sz="4" w:space="0"/>
              <w:bottom w:val="single" w:color="auto" w:sz="4" w:space="0"/>
              <w:right w:val="single" w:color="auto" w:sz="4" w:space="0"/>
            </w:tcBorders>
          </w:tcPr>
          <w:p w14:paraId="647686FE">
            <w:pPr>
              <w:spacing w:after="0"/>
              <w:jc w:val="both"/>
            </w:pPr>
            <w:r>
              <w:t xml:space="preserve">Контрольное задание № 1 </w:t>
            </w:r>
            <w:r>
              <w:fldChar w:fldCharType="begin"/>
            </w:r>
            <w:r>
              <w:instrText xml:space="preserve"> HYPERLINK \l "Par4049" \o "&lt;2&gt;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750 кг." </w:instrText>
            </w:r>
            <w:r>
              <w:fldChar w:fldCharType="separate"/>
            </w:r>
            <w:r>
              <w:rPr>
                <w:rStyle w:val="7"/>
              </w:rPr>
              <w:t>&lt;5&gt;</w:t>
            </w:r>
            <w:r>
              <w:rPr>
                <w:rStyle w:val="7"/>
              </w:rPr>
              <w:fldChar w:fldCharType="end"/>
            </w:r>
          </w:p>
        </w:tc>
        <w:tc>
          <w:tcPr>
            <w:tcW w:w="1559" w:type="dxa"/>
            <w:tcBorders>
              <w:top w:val="single" w:color="auto" w:sz="4" w:space="0"/>
              <w:left w:val="single" w:color="auto" w:sz="4" w:space="0"/>
              <w:bottom w:val="single" w:color="auto" w:sz="4" w:space="0"/>
              <w:right w:val="single" w:color="auto" w:sz="4" w:space="0"/>
            </w:tcBorders>
          </w:tcPr>
          <w:p w14:paraId="7DB0706E">
            <w:pPr>
              <w:spacing w:after="0"/>
              <w:jc w:val="both"/>
            </w:pPr>
            <w:r>
              <w:t>--</w:t>
            </w:r>
          </w:p>
        </w:tc>
      </w:tr>
      <w:tr w14:paraId="621471EF">
        <w:tblPrEx>
          <w:tblCellMar>
            <w:top w:w="102" w:type="dxa"/>
            <w:left w:w="62" w:type="dxa"/>
            <w:bottom w:w="102" w:type="dxa"/>
            <w:right w:w="62" w:type="dxa"/>
          </w:tblCellMar>
        </w:tblPrEx>
        <w:tc>
          <w:tcPr>
            <w:tcW w:w="8580" w:type="dxa"/>
            <w:gridSpan w:val="2"/>
            <w:tcBorders>
              <w:top w:val="single" w:color="auto" w:sz="4" w:space="0"/>
              <w:left w:val="single" w:color="auto" w:sz="4" w:space="0"/>
              <w:bottom w:val="single" w:color="auto" w:sz="4" w:space="0"/>
              <w:right w:val="single" w:color="auto" w:sz="4" w:space="0"/>
            </w:tcBorders>
          </w:tcPr>
          <w:p w14:paraId="442CC635">
            <w:pPr>
              <w:spacing w:after="0"/>
              <w:jc w:val="both"/>
            </w:pPr>
            <w:r>
              <w:t>Итого по разделу</w:t>
            </w:r>
          </w:p>
        </w:tc>
        <w:tc>
          <w:tcPr>
            <w:tcW w:w="1559" w:type="dxa"/>
            <w:tcBorders>
              <w:top w:val="single" w:color="auto" w:sz="4" w:space="0"/>
              <w:left w:val="single" w:color="auto" w:sz="4" w:space="0"/>
              <w:bottom w:val="single" w:color="auto" w:sz="4" w:space="0"/>
              <w:right w:val="single" w:color="auto" w:sz="4" w:space="0"/>
            </w:tcBorders>
          </w:tcPr>
          <w:p w14:paraId="2CC30969">
            <w:pPr>
              <w:spacing w:after="0"/>
              <w:jc w:val="both"/>
            </w:pPr>
            <w:r>
              <w:t>48</w:t>
            </w:r>
          </w:p>
        </w:tc>
      </w:tr>
      <w:tr w14:paraId="569AF464">
        <w:tblPrEx>
          <w:tblCellMar>
            <w:top w:w="102" w:type="dxa"/>
            <w:left w:w="62" w:type="dxa"/>
            <w:bottom w:w="102" w:type="dxa"/>
            <w:right w:w="62" w:type="dxa"/>
          </w:tblCellMar>
        </w:tblPrEx>
        <w:tc>
          <w:tcPr>
            <w:tcW w:w="8580" w:type="dxa"/>
            <w:gridSpan w:val="2"/>
            <w:tcBorders>
              <w:top w:val="single" w:color="auto" w:sz="4" w:space="0"/>
              <w:left w:val="single" w:color="auto" w:sz="4" w:space="0"/>
              <w:bottom w:val="single" w:color="auto" w:sz="4" w:space="0"/>
              <w:right w:val="single" w:color="auto" w:sz="4" w:space="0"/>
            </w:tcBorders>
          </w:tcPr>
          <w:p w14:paraId="08429376">
            <w:pPr>
              <w:spacing w:after="0"/>
              <w:jc w:val="both"/>
            </w:pPr>
            <w:r>
              <w:t>Итого</w:t>
            </w:r>
          </w:p>
        </w:tc>
        <w:tc>
          <w:tcPr>
            <w:tcW w:w="1559" w:type="dxa"/>
            <w:tcBorders>
              <w:top w:val="single" w:color="auto" w:sz="4" w:space="0"/>
              <w:left w:val="single" w:color="auto" w:sz="4" w:space="0"/>
              <w:bottom w:val="single" w:color="auto" w:sz="4" w:space="0"/>
              <w:right w:val="single" w:color="auto" w:sz="4" w:space="0"/>
            </w:tcBorders>
          </w:tcPr>
          <w:p w14:paraId="6AC3827C">
            <w:pPr>
              <w:spacing w:after="0"/>
              <w:jc w:val="both"/>
            </w:pPr>
            <w:r>
              <w:t>72</w:t>
            </w:r>
          </w:p>
        </w:tc>
      </w:tr>
    </w:tbl>
    <w:p w14:paraId="4FA41FED">
      <w:pPr>
        <w:jc w:val="both"/>
      </w:pPr>
      <w:r>
        <w:t>--------------------------------</w:t>
      </w:r>
    </w:p>
    <w:p w14:paraId="359476D7">
      <w:pPr>
        <w:spacing w:after="0"/>
        <w:jc w:val="both"/>
        <w:rPr>
          <w:sz w:val="18"/>
          <w:szCs w:val="18"/>
        </w:rPr>
      </w:pPr>
      <w:bookmarkStart w:id="28" w:name="Par4048"/>
      <w:bookmarkEnd w:id="28"/>
      <w:r>
        <w:t>&lt;</w:t>
      </w:r>
      <w:r>
        <w:rPr>
          <w:sz w:val="18"/>
          <w:szCs w:val="18"/>
        </w:rPr>
        <w:t>1&gt; Обучение проводится на учебном транспортном средстве и (или) тренажере.</w:t>
      </w:r>
    </w:p>
    <w:p w14:paraId="256F75C8">
      <w:pPr>
        <w:spacing w:after="0"/>
        <w:jc w:val="both"/>
        <w:rPr>
          <w:sz w:val="18"/>
          <w:szCs w:val="18"/>
        </w:rPr>
      </w:pPr>
      <w:bookmarkStart w:id="29" w:name="Par4049"/>
      <w:bookmarkEnd w:id="29"/>
      <w:r>
        <w:rPr>
          <w:sz w:val="18"/>
          <w:szCs w:val="18"/>
        </w:rPr>
        <w:t>&lt;2&gt;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750 кг.</w:t>
      </w:r>
    </w:p>
    <w:p w14:paraId="16849B93">
      <w:pPr>
        <w:spacing w:after="0"/>
        <w:jc w:val="both"/>
        <w:rPr>
          <w:sz w:val="18"/>
          <w:szCs w:val="18"/>
        </w:rPr>
      </w:pPr>
      <w:bookmarkStart w:id="30" w:name="Par4050"/>
      <w:bookmarkEnd w:id="30"/>
      <w:r>
        <w:rPr>
          <w:sz w:val="18"/>
          <w:szCs w:val="18"/>
        </w:rPr>
        <w:t>&lt;3&gt; 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14:paraId="47E53DEC">
      <w:pPr>
        <w:spacing w:after="0"/>
        <w:jc w:val="both"/>
        <w:rPr>
          <w:sz w:val="18"/>
          <w:szCs w:val="18"/>
        </w:rPr>
      </w:pPr>
      <w:r>
        <w:rPr>
          <w:sz w:val="18"/>
          <w:szCs w:val="18"/>
        </w:rPr>
        <w:t>&lt;4&gt;  Выполнение контрольного занятия № 1 проводятся за счет часов темы 1.6.</w:t>
      </w:r>
    </w:p>
    <w:p w14:paraId="0F103FAE">
      <w:pPr>
        <w:spacing w:after="0"/>
        <w:jc w:val="both"/>
        <w:rPr>
          <w:sz w:val="18"/>
          <w:szCs w:val="18"/>
        </w:rPr>
      </w:pPr>
      <w:r>
        <w:rPr>
          <w:sz w:val="18"/>
          <w:szCs w:val="18"/>
        </w:rPr>
        <w:t>&lt;5&gt;  Выполнение контрольного занятия № 2 проводятся за счет часов темы 2.1.</w:t>
      </w:r>
    </w:p>
    <w:p w14:paraId="155D43E8">
      <w:pPr>
        <w:spacing w:after="0"/>
        <w:jc w:val="both"/>
        <w:rPr>
          <w:sz w:val="18"/>
          <w:szCs w:val="18"/>
        </w:rPr>
      </w:pPr>
    </w:p>
    <w:p w14:paraId="74908646">
      <w:pPr>
        <w:spacing w:after="0"/>
        <w:ind w:firstLine="426"/>
        <w:jc w:val="both"/>
        <w:rPr>
          <w:b/>
          <w:bCs/>
        </w:rPr>
      </w:pPr>
      <w:r>
        <w:rPr>
          <w:b/>
          <w:bCs/>
        </w:rPr>
        <w:t xml:space="preserve">       </w:t>
      </w:r>
    </w:p>
    <w:p w14:paraId="47549C32">
      <w:pPr>
        <w:spacing w:after="0"/>
        <w:ind w:firstLine="426"/>
        <w:jc w:val="both"/>
        <w:rPr>
          <w:b/>
          <w:bCs/>
        </w:rPr>
      </w:pPr>
    </w:p>
    <w:p w14:paraId="3864F9DA">
      <w:pPr>
        <w:spacing w:after="0"/>
        <w:ind w:firstLine="426"/>
        <w:jc w:val="both"/>
        <w:rPr>
          <w:b/>
          <w:bCs/>
        </w:rPr>
      </w:pPr>
      <w:r>
        <w:rPr>
          <w:b/>
          <w:bCs/>
        </w:rPr>
        <w:t>Раздел 1. Первоначальное обучение вождению.</w:t>
      </w:r>
    </w:p>
    <w:p w14:paraId="1C540EC2">
      <w:pPr>
        <w:spacing w:after="0"/>
        <w:ind w:firstLine="426"/>
        <w:jc w:val="both"/>
        <w:rPr>
          <w:bCs/>
        </w:rPr>
      </w:pPr>
      <w:r>
        <w:rPr>
          <w:bCs/>
        </w:rP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227D8759">
      <w:pPr>
        <w:spacing w:after="0"/>
        <w:ind w:firstLine="426"/>
        <w:jc w:val="both"/>
      </w:pPr>
      <w:r>
        <w:rPr>
          <w:b/>
          <w:i/>
        </w:rPr>
        <w:t>Тема 1.1.</w:t>
      </w:r>
      <w:r>
        <w:t xml:space="preserve"> 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14:paraId="002B7B94">
      <w:pPr>
        <w:spacing w:after="0"/>
        <w:ind w:firstLine="426"/>
        <w:jc w:val="both"/>
      </w:pPr>
      <w:r>
        <w:rPr>
          <w:b/>
          <w:i/>
        </w:rPr>
        <w:t>Тема 1.2.</w:t>
      </w:r>
      <w:r>
        <w:t xml:space="preserve"> 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14:paraId="515E04EA">
      <w:pPr>
        <w:spacing w:after="0"/>
        <w:ind w:firstLine="426"/>
        <w:jc w:val="both"/>
      </w:pPr>
      <w:r>
        <w:rPr>
          <w:b/>
          <w:i/>
        </w:rPr>
        <w:t>Тема 1.3.</w:t>
      </w:r>
      <w:r>
        <w:t xml:space="preserve"> 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3F2729B1">
      <w:pPr>
        <w:spacing w:after="0"/>
        <w:ind w:firstLine="426"/>
        <w:jc w:val="both"/>
      </w:pPr>
      <w:r>
        <w:rPr>
          <w:b/>
          <w:i/>
        </w:rPr>
        <w:t>Тема 1.4.</w:t>
      </w:r>
      <w:r>
        <w:t xml:space="preserve"> 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14:paraId="42FD9C35">
      <w:pPr>
        <w:spacing w:after="0"/>
        <w:ind w:firstLine="426"/>
        <w:jc w:val="both"/>
      </w:pPr>
      <w:r>
        <w:rPr>
          <w:b/>
          <w:i/>
        </w:rPr>
        <w:t>Тема 1.5.</w:t>
      </w:r>
      <w:r>
        <w:t xml:space="preserve"> 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14:paraId="5B3E6438">
      <w:pPr>
        <w:spacing w:after="0"/>
        <w:ind w:firstLine="426"/>
        <w:jc w:val="both"/>
      </w:pPr>
      <w:r>
        <w:rPr>
          <w:b/>
          <w:i/>
        </w:rPr>
        <w:t>Тема 1.6.</w:t>
      </w:r>
      <w:r>
        <w:t xml:space="preserve"> 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14:paraId="3F497FA2">
      <w:pPr>
        <w:spacing w:after="0"/>
        <w:ind w:firstLine="426"/>
        <w:jc w:val="both"/>
      </w:pPr>
      <w:r>
        <w:rPr>
          <w:b/>
        </w:rPr>
        <w:t>Контрольное занятие № 1:</w:t>
      </w:r>
      <w:r>
        <w:t xml:space="preserve"> проверка умений управлять транспортным средством на закрытой площадке (автодроме).</w:t>
      </w:r>
    </w:p>
    <w:p w14:paraId="57BDBD3E">
      <w:pPr>
        <w:spacing w:after="0"/>
        <w:ind w:firstLine="426"/>
        <w:jc w:val="both"/>
      </w:pPr>
      <w:r>
        <w:rPr>
          <w:b/>
          <w:i/>
        </w:rPr>
        <w:t>Тема 1.7.</w:t>
      </w:r>
      <w:r>
        <w:t xml:space="preserve"> 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14:paraId="4307BEE5">
      <w:pPr>
        <w:spacing w:after="0"/>
        <w:ind w:firstLine="426"/>
        <w:jc w:val="both"/>
        <w:rPr>
          <w:b/>
          <w:bCs/>
        </w:rPr>
      </w:pPr>
    </w:p>
    <w:p w14:paraId="12C823D6">
      <w:pPr>
        <w:spacing w:after="0"/>
        <w:ind w:firstLine="426"/>
        <w:jc w:val="both"/>
        <w:rPr>
          <w:b/>
          <w:bCs/>
        </w:rPr>
      </w:pPr>
      <w:r>
        <w:rPr>
          <w:b/>
          <w:bCs/>
        </w:rPr>
        <w:t xml:space="preserve"> Раздел 2. Обучение вождению в условиях дорожного движения.</w:t>
      </w:r>
    </w:p>
    <w:p w14:paraId="3ABA2BD0">
      <w:pPr>
        <w:spacing w:after="0"/>
        <w:ind w:firstLine="426"/>
        <w:jc w:val="both"/>
      </w:pPr>
      <w:r>
        <w:rPr>
          <w:b/>
          <w:i/>
        </w:rPr>
        <w:t>Тема 2.1.</w:t>
      </w:r>
      <w:r>
        <w:t xml:space="preserve"> 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770A04E0">
      <w:pPr>
        <w:spacing w:after="0"/>
        <w:ind w:firstLine="426"/>
        <w:jc w:val="both"/>
        <w:rPr>
          <w:bCs/>
        </w:rPr>
      </w:pPr>
      <w:r>
        <w:rPr>
          <w:bCs/>
        </w:rPr>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14:paraId="18821343">
      <w:pPr>
        <w:spacing w:after="0"/>
        <w:ind w:firstLine="426"/>
        <w:jc w:val="both"/>
        <w:rPr>
          <w:b/>
          <w:bCs/>
        </w:rPr>
      </w:pPr>
      <w:r>
        <w:rPr>
          <w:b/>
        </w:rPr>
        <w:t>Контрольное занятие № 2:</w:t>
      </w:r>
      <w:r>
        <w:t xml:space="preserve"> проверка умений управлять транспортным средством в условиях дорожного движения.</w:t>
      </w:r>
    </w:p>
    <w:p w14:paraId="4E8945E7">
      <w:pPr>
        <w:pStyle w:val="4"/>
      </w:pPr>
    </w:p>
    <w:p w14:paraId="3DA79D80">
      <w:pPr>
        <w:pStyle w:val="4"/>
      </w:pPr>
      <w:bookmarkStart w:id="31" w:name="_Toc108439077"/>
      <w:r>
        <w:t>4.2.4. Учебный предмет "Вождение транспортных средств категории "С" (для транспортных средств с автоматической трансмиссией)</w:t>
      </w:r>
      <w:bookmarkEnd w:id="31"/>
    </w:p>
    <w:p w14:paraId="4EA723B1">
      <w:pPr>
        <w:spacing w:after="0"/>
        <w:jc w:val="center"/>
        <w:rPr>
          <w:b/>
          <w:bCs/>
        </w:rPr>
      </w:pPr>
    </w:p>
    <w:p w14:paraId="79074BCB">
      <w:pPr>
        <w:spacing w:after="0"/>
        <w:jc w:val="center"/>
        <w:rPr>
          <w:b/>
          <w:bCs/>
        </w:rPr>
      </w:pPr>
      <w:r>
        <w:rPr>
          <w:b/>
          <w:bCs/>
        </w:rPr>
        <w:t>Распределение учебных часов по разделам и темам</w:t>
      </w:r>
    </w:p>
    <w:p w14:paraId="39C422C2">
      <w:pPr>
        <w:spacing w:after="0"/>
        <w:jc w:val="center"/>
      </w:pPr>
      <w:r>
        <w:t xml:space="preserve">                                                                                                                                                             Таблица 9</w:t>
      </w:r>
    </w:p>
    <w:tbl>
      <w:tblPr>
        <w:tblStyle w:val="6"/>
        <w:tblW w:w="10083" w:type="dxa"/>
        <w:tblInd w:w="62" w:type="dxa"/>
        <w:tblLayout w:type="fixed"/>
        <w:tblCellMar>
          <w:top w:w="102" w:type="dxa"/>
          <w:left w:w="62" w:type="dxa"/>
          <w:bottom w:w="102" w:type="dxa"/>
          <w:right w:w="62" w:type="dxa"/>
        </w:tblCellMar>
      </w:tblPr>
      <w:tblGrid>
        <w:gridCol w:w="1209"/>
        <w:gridCol w:w="6946"/>
        <w:gridCol w:w="1928"/>
      </w:tblGrid>
      <w:tr w14:paraId="60D9B5D1">
        <w:tblPrEx>
          <w:tblCellMar>
            <w:top w:w="102" w:type="dxa"/>
            <w:left w:w="62" w:type="dxa"/>
            <w:bottom w:w="102" w:type="dxa"/>
            <w:right w:w="62" w:type="dxa"/>
          </w:tblCellMar>
        </w:tblPrEx>
        <w:tc>
          <w:tcPr>
            <w:tcW w:w="1209" w:type="dxa"/>
            <w:tcBorders>
              <w:top w:val="single" w:color="auto" w:sz="4" w:space="0"/>
              <w:left w:val="single" w:color="auto" w:sz="4" w:space="0"/>
              <w:bottom w:val="single" w:color="auto" w:sz="4" w:space="0"/>
              <w:right w:val="single" w:color="auto" w:sz="4" w:space="0"/>
            </w:tcBorders>
          </w:tcPr>
          <w:p w14:paraId="39670BFF">
            <w:pPr>
              <w:spacing w:after="0"/>
              <w:jc w:val="center"/>
              <w:rPr>
                <w:b/>
              </w:rPr>
            </w:pPr>
          </w:p>
          <w:p w14:paraId="5B624D5F">
            <w:pPr>
              <w:spacing w:after="0"/>
              <w:jc w:val="center"/>
              <w:rPr>
                <w:b/>
              </w:rPr>
            </w:pPr>
            <w:r>
              <w:rPr>
                <w:b/>
              </w:rPr>
              <w:t>№</w:t>
            </w:r>
          </w:p>
          <w:p w14:paraId="65083A35">
            <w:pPr>
              <w:spacing w:after="0"/>
              <w:jc w:val="center"/>
              <w:rPr>
                <w:b/>
              </w:rPr>
            </w:pPr>
            <w:r>
              <w:rPr>
                <w:b/>
              </w:rPr>
              <w:t>темы</w:t>
            </w:r>
          </w:p>
        </w:tc>
        <w:tc>
          <w:tcPr>
            <w:tcW w:w="6946" w:type="dxa"/>
            <w:tcBorders>
              <w:top w:val="single" w:color="auto" w:sz="4" w:space="0"/>
              <w:left w:val="single" w:color="auto" w:sz="4" w:space="0"/>
              <w:bottom w:val="single" w:color="auto" w:sz="4" w:space="0"/>
              <w:right w:val="single" w:color="auto" w:sz="4" w:space="0"/>
            </w:tcBorders>
          </w:tcPr>
          <w:p w14:paraId="6C7E48F5">
            <w:pPr>
              <w:spacing w:after="0"/>
              <w:jc w:val="center"/>
              <w:rPr>
                <w:b/>
              </w:rPr>
            </w:pPr>
          </w:p>
          <w:p w14:paraId="0EE815E2">
            <w:pPr>
              <w:spacing w:after="0"/>
              <w:jc w:val="center"/>
              <w:rPr>
                <w:b/>
              </w:rPr>
            </w:pPr>
            <w:r>
              <w:rPr>
                <w:b/>
              </w:rPr>
              <w:t>Наименование разделов и тем</w:t>
            </w:r>
          </w:p>
        </w:tc>
        <w:tc>
          <w:tcPr>
            <w:tcW w:w="1928" w:type="dxa"/>
            <w:tcBorders>
              <w:top w:val="single" w:color="auto" w:sz="4" w:space="0"/>
              <w:left w:val="single" w:color="auto" w:sz="4" w:space="0"/>
              <w:bottom w:val="single" w:color="auto" w:sz="4" w:space="0"/>
              <w:right w:val="single" w:color="auto" w:sz="4" w:space="0"/>
            </w:tcBorders>
          </w:tcPr>
          <w:p w14:paraId="6E747E18">
            <w:pPr>
              <w:spacing w:after="0"/>
              <w:jc w:val="center"/>
              <w:rPr>
                <w:b/>
              </w:rPr>
            </w:pPr>
            <w:r>
              <w:rPr>
                <w:b/>
              </w:rPr>
              <w:t>Количество часов практического обучения</w:t>
            </w:r>
          </w:p>
        </w:tc>
      </w:tr>
      <w:tr w14:paraId="7A447D90">
        <w:tblPrEx>
          <w:tblCellMar>
            <w:top w:w="102" w:type="dxa"/>
            <w:left w:w="62" w:type="dxa"/>
            <w:bottom w:w="102" w:type="dxa"/>
            <w:right w:w="62" w:type="dxa"/>
          </w:tblCellMar>
        </w:tblPrEx>
        <w:tc>
          <w:tcPr>
            <w:tcW w:w="10083" w:type="dxa"/>
            <w:gridSpan w:val="3"/>
            <w:tcBorders>
              <w:top w:val="single" w:color="auto" w:sz="4" w:space="0"/>
              <w:left w:val="single" w:color="auto" w:sz="4" w:space="0"/>
              <w:bottom w:val="single" w:color="auto" w:sz="4" w:space="0"/>
              <w:right w:val="single" w:color="auto" w:sz="4" w:space="0"/>
            </w:tcBorders>
          </w:tcPr>
          <w:p w14:paraId="47F1E2E9">
            <w:pPr>
              <w:pStyle w:val="28"/>
              <w:numPr>
                <w:ilvl w:val="0"/>
                <w:numId w:val="15"/>
              </w:numPr>
              <w:jc w:val="center"/>
              <w:rPr>
                <w:b/>
              </w:rPr>
            </w:pPr>
            <w:r>
              <w:rPr>
                <w:b/>
              </w:rPr>
              <w:t>Первоначальное обучение вождению</w:t>
            </w:r>
          </w:p>
        </w:tc>
      </w:tr>
      <w:tr w14:paraId="7F43CEAC">
        <w:tblPrEx>
          <w:tblCellMar>
            <w:top w:w="102" w:type="dxa"/>
            <w:left w:w="62" w:type="dxa"/>
            <w:bottom w:w="102" w:type="dxa"/>
            <w:right w:w="62" w:type="dxa"/>
          </w:tblCellMar>
        </w:tblPrEx>
        <w:tc>
          <w:tcPr>
            <w:tcW w:w="1209" w:type="dxa"/>
            <w:tcBorders>
              <w:top w:val="single" w:color="auto" w:sz="4" w:space="0"/>
              <w:left w:val="single" w:color="auto" w:sz="4" w:space="0"/>
              <w:bottom w:val="single" w:color="auto" w:sz="4" w:space="0"/>
              <w:right w:val="single" w:color="auto" w:sz="4" w:space="0"/>
            </w:tcBorders>
          </w:tcPr>
          <w:p w14:paraId="574F189F">
            <w:pPr>
              <w:spacing w:after="0"/>
              <w:jc w:val="center"/>
            </w:pPr>
            <w:r>
              <w:t>1.1</w:t>
            </w:r>
          </w:p>
        </w:tc>
        <w:tc>
          <w:tcPr>
            <w:tcW w:w="6946" w:type="dxa"/>
            <w:tcBorders>
              <w:top w:val="single" w:color="auto" w:sz="4" w:space="0"/>
              <w:left w:val="single" w:color="auto" w:sz="4" w:space="0"/>
              <w:bottom w:val="single" w:color="auto" w:sz="4" w:space="0"/>
              <w:right w:val="single" w:color="auto" w:sz="4" w:space="0"/>
            </w:tcBorders>
          </w:tcPr>
          <w:p w14:paraId="264D3E9E">
            <w:pPr>
              <w:spacing w:after="0"/>
              <w:jc w:val="both"/>
            </w:pPr>
            <w:r>
              <w:t>Посадка, пуск двигателя, действия органами управления при увеличении и уменьшении скорости движения, остановка, выключение двигателя</w:t>
            </w:r>
          </w:p>
        </w:tc>
        <w:tc>
          <w:tcPr>
            <w:tcW w:w="1928" w:type="dxa"/>
            <w:tcBorders>
              <w:top w:val="single" w:color="auto" w:sz="4" w:space="0"/>
              <w:left w:val="single" w:color="auto" w:sz="4" w:space="0"/>
              <w:bottom w:val="single" w:color="auto" w:sz="4" w:space="0"/>
              <w:right w:val="single" w:color="auto" w:sz="4" w:space="0"/>
            </w:tcBorders>
          </w:tcPr>
          <w:p w14:paraId="2DDAA1FB">
            <w:pPr>
              <w:spacing w:after="0"/>
              <w:jc w:val="both"/>
            </w:pPr>
            <w:r>
              <w:t>2</w:t>
            </w:r>
          </w:p>
        </w:tc>
      </w:tr>
      <w:tr w14:paraId="358F6F7C">
        <w:tblPrEx>
          <w:tblCellMar>
            <w:top w:w="102" w:type="dxa"/>
            <w:left w:w="62" w:type="dxa"/>
            <w:bottom w:w="102" w:type="dxa"/>
            <w:right w:w="62" w:type="dxa"/>
          </w:tblCellMar>
        </w:tblPrEx>
        <w:tc>
          <w:tcPr>
            <w:tcW w:w="1209" w:type="dxa"/>
            <w:tcBorders>
              <w:top w:val="single" w:color="auto" w:sz="4" w:space="0"/>
              <w:left w:val="single" w:color="auto" w:sz="4" w:space="0"/>
              <w:bottom w:val="single" w:color="auto" w:sz="4" w:space="0"/>
              <w:right w:val="single" w:color="auto" w:sz="4" w:space="0"/>
            </w:tcBorders>
          </w:tcPr>
          <w:p w14:paraId="002502E1">
            <w:pPr>
              <w:spacing w:after="0"/>
              <w:jc w:val="center"/>
            </w:pPr>
            <w:r>
              <w:t>1.2</w:t>
            </w:r>
          </w:p>
        </w:tc>
        <w:tc>
          <w:tcPr>
            <w:tcW w:w="6946" w:type="dxa"/>
            <w:tcBorders>
              <w:top w:val="single" w:color="auto" w:sz="4" w:space="0"/>
              <w:left w:val="single" w:color="auto" w:sz="4" w:space="0"/>
              <w:bottom w:val="single" w:color="auto" w:sz="4" w:space="0"/>
              <w:right w:val="single" w:color="auto" w:sz="4" w:space="0"/>
            </w:tcBorders>
          </w:tcPr>
          <w:p w14:paraId="4148B1D1">
            <w:pPr>
              <w:spacing w:after="0"/>
              <w:jc w:val="both"/>
            </w:pPr>
            <w:r>
              <w:t>Начало движения, движение по кольцевому маршруту, остановка в заданном месте с применением различных способов торможения</w:t>
            </w:r>
          </w:p>
        </w:tc>
        <w:tc>
          <w:tcPr>
            <w:tcW w:w="1928" w:type="dxa"/>
            <w:tcBorders>
              <w:top w:val="single" w:color="auto" w:sz="4" w:space="0"/>
              <w:left w:val="single" w:color="auto" w:sz="4" w:space="0"/>
              <w:bottom w:val="single" w:color="auto" w:sz="4" w:space="0"/>
              <w:right w:val="single" w:color="auto" w:sz="4" w:space="0"/>
            </w:tcBorders>
          </w:tcPr>
          <w:p w14:paraId="1E4BA40E">
            <w:pPr>
              <w:spacing w:after="0"/>
              <w:jc w:val="both"/>
            </w:pPr>
            <w:r>
              <w:t>4</w:t>
            </w:r>
          </w:p>
        </w:tc>
      </w:tr>
      <w:tr w14:paraId="52ACACAA">
        <w:tblPrEx>
          <w:tblCellMar>
            <w:top w:w="102" w:type="dxa"/>
            <w:left w:w="62" w:type="dxa"/>
            <w:bottom w:w="102" w:type="dxa"/>
            <w:right w:w="62" w:type="dxa"/>
          </w:tblCellMar>
        </w:tblPrEx>
        <w:tc>
          <w:tcPr>
            <w:tcW w:w="1209" w:type="dxa"/>
            <w:tcBorders>
              <w:top w:val="single" w:color="auto" w:sz="4" w:space="0"/>
              <w:left w:val="single" w:color="auto" w:sz="4" w:space="0"/>
              <w:bottom w:val="single" w:color="auto" w:sz="4" w:space="0"/>
              <w:right w:val="single" w:color="auto" w:sz="4" w:space="0"/>
            </w:tcBorders>
          </w:tcPr>
          <w:p w14:paraId="73185E0B">
            <w:pPr>
              <w:spacing w:after="0"/>
              <w:jc w:val="center"/>
            </w:pPr>
            <w:r>
              <w:t>1.3</w:t>
            </w:r>
          </w:p>
        </w:tc>
        <w:tc>
          <w:tcPr>
            <w:tcW w:w="6946" w:type="dxa"/>
            <w:tcBorders>
              <w:top w:val="single" w:color="auto" w:sz="4" w:space="0"/>
              <w:left w:val="single" w:color="auto" w:sz="4" w:space="0"/>
              <w:bottom w:val="single" w:color="auto" w:sz="4" w:space="0"/>
              <w:right w:val="single" w:color="auto" w:sz="4" w:space="0"/>
            </w:tcBorders>
          </w:tcPr>
          <w:p w14:paraId="5BCD2EB5">
            <w:pPr>
              <w:spacing w:after="0"/>
              <w:jc w:val="both"/>
            </w:pPr>
            <w:r>
              <w:t>Повороты в движении, разворот для движения в обратном направлении, проезд перекрестка и пешеходного перехода</w:t>
            </w:r>
          </w:p>
        </w:tc>
        <w:tc>
          <w:tcPr>
            <w:tcW w:w="1928" w:type="dxa"/>
            <w:tcBorders>
              <w:top w:val="single" w:color="auto" w:sz="4" w:space="0"/>
              <w:left w:val="single" w:color="auto" w:sz="4" w:space="0"/>
              <w:bottom w:val="single" w:color="auto" w:sz="4" w:space="0"/>
              <w:right w:val="single" w:color="auto" w:sz="4" w:space="0"/>
            </w:tcBorders>
          </w:tcPr>
          <w:p w14:paraId="30A2AF59">
            <w:pPr>
              <w:spacing w:after="0"/>
              <w:jc w:val="both"/>
            </w:pPr>
            <w:r>
              <w:t>6</w:t>
            </w:r>
          </w:p>
        </w:tc>
      </w:tr>
      <w:tr w14:paraId="3F2F924F">
        <w:tblPrEx>
          <w:tblCellMar>
            <w:top w:w="102" w:type="dxa"/>
            <w:left w:w="62" w:type="dxa"/>
            <w:bottom w:w="102" w:type="dxa"/>
            <w:right w:w="62" w:type="dxa"/>
          </w:tblCellMar>
        </w:tblPrEx>
        <w:tc>
          <w:tcPr>
            <w:tcW w:w="1209" w:type="dxa"/>
            <w:tcBorders>
              <w:top w:val="single" w:color="auto" w:sz="4" w:space="0"/>
              <w:left w:val="single" w:color="auto" w:sz="4" w:space="0"/>
              <w:bottom w:val="single" w:color="auto" w:sz="4" w:space="0"/>
              <w:right w:val="single" w:color="auto" w:sz="4" w:space="0"/>
            </w:tcBorders>
          </w:tcPr>
          <w:p w14:paraId="68B8485A">
            <w:pPr>
              <w:spacing w:after="0"/>
              <w:jc w:val="center"/>
            </w:pPr>
            <w:r>
              <w:t>1.4</w:t>
            </w:r>
          </w:p>
        </w:tc>
        <w:tc>
          <w:tcPr>
            <w:tcW w:w="6946" w:type="dxa"/>
            <w:tcBorders>
              <w:top w:val="single" w:color="auto" w:sz="4" w:space="0"/>
              <w:left w:val="single" w:color="auto" w:sz="4" w:space="0"/>
              <w:bottom w:val="single" w:color="auto" w:sz="4" w:space="0"/>
              <w:right w:val="single" w:color="auto" w:sz="4" w:space="0"/>
            </w:tcBorders>
          </w:tcPr>
          <w:p w14:paraId="6CD47AFC">
            <w:pPr>
              <w:spacing w:after="0"/>
              <w:jc w:val="both"/>
            </w:pPr>
            <w:r>
              <w:t>Движение задним ходом</w:t>
            </w:r>
          </w:p>
        </w:tc>
        <w:tc>
          <w:tcPr>
            <w:tcW w:w="1928" w:type="dxa"/>
            <w:tcBorders>
              <w:top w:val="single" w:color="auto" w:sz="4" w:space="0"/>
              <w:left w:val="single" w:color="auto" w:sz="4" w:space="0"/>
              <w:bottom w:val="single" w:color="auto" w:sz="4" w:space="0"/>
              <w:right w:val="single" w:color="auto" w:sz="4" w:space="0"/>
            </w:tcBorders>
          </w:tcPr>
          <w:p w14:paraId="674CCD8A">
            <w:pPr>
              <w:spacing w:after="0"/>
              <w:jc w:val="both"/>
            </w:pPr>
            <w:r>
              <w:t>2</w:t>
            </w:r>
          </w:p>
        </w:tc>
      </w:tr>
      <w:tr w14:paraId="61446D71">
        <w:tblPrEx>
          <w:tblCellMar>
            <w:top w:w="102" w:type="dxa"/>
            <w:left w:w="62" w:type="dxa"/>
            <w:bottom w:w="102" w:type="dxa"/>
            <w:right w:w="62" w:type="dxa"/>
          </w:tblCellMar>
        </w:tblPrEx>
        <w:tc>
          <w:tcPr>
            <w:tcW w:w="1209" w:type="dxa"/>
            <w:tcBorders>
              <w:top w:val="single" w:color="auto" w:sz="4" w:space="0"/>
              <w:left w:val="single" w:color="auto" w:sz="4" w:space="0"/>
              <w:bottom w:val="single" w:color="auto" w:sz="4" w:space="0"/>
              <w:right w:val="single" w:color="auto" w:sz="4" w:space="0"/>
            </w:tcBorders>
          </w:tcPr>
          <w:p w14:paraId="259B7082">
            <w:pPr>
              <w:spacing w:after="0"/>
              <w:jc w:val="center"/>
            </w:pPr>
            <w:r>
              <w:t>1.5</w:t>
            </w:r>
          </w:p>
        </w:tc>
        <w:tc>
          <w:tcPr>
            <w:tcW w:w="6946" w:type="dxa"/>
            <w:tcBorders>
              <w:top w:val="single" w:color="auto" w:sz="4" w:space="0"/>
              <w:left w:val="single" w:color="auto" w:sz="4" w:space="0"/>
              <w:bottom w:val="single" w:color="auto" w:sz="4" w:space="0"/>
              <w:right w:val="single" w:color="auto" w:sz="4" w:space="0"/>
            </w:tcBorders>
          </w:tcPr>
          <w:p w14:paraId="3B03C9BB">
            <w:pPr>
              <w:spacing w:after="0"/>
              <w:jc w:val="both"/>
            </w:pPr>
            <w:r>
              <w:t>Движение в ограниченных проездах, сложное маневрирование</w:t>
            </w:r>
          </w:p>
        </w:tc>
        <w:tc>
          <w:tcPr>
            <w:tcW w:w="1928" w:type="dxa"/>
            <w:tcBorders>
              <w:top w:val="single" w:color="auto" w:sz="4" w:space="0"/>
              <w:left w:val="single" w:color="auto" w:sz="4" w:space="0"/>
              <w:bottom w:val="single" w:color="auto" w:sz="4" w:space="0"/>
              <w:right w:val="single" w:color="auto" w:sz="4" w:space="0"/>
            </w:tcBorders>
          </w:tcPr>
          <w:p w14:paraId="7AD326EA">
            <w:pPr>
              <w:spacing w:after="0"/>
              <w:jc w:val="both"/>
            </w:pPr>
            <w:r>
              <w:t>6</w:t>
            </w:r>
          </w:p>
        </w:tc>
      </w:tr>
      <w:tr w14:paraId="3977CB1D">
        <w:tblPrEx>
          <w:tblCellMar>
            <w:top w:w="102" w:type="dxa"/>
            <w:left w:w="62" w:type="dxa"/>
            <w:bottom w:w="102" w:type="dxa"/>
            <w:right w:w="62" w:type="dxa"/>
          </w:tblCellMar>
        </w:tblPrEx>
        <w:tc>
          <w:tcPr>
            <w:tcW w:w="1209" w:type="dxa"/>
            <w:tcBorders>
              <w:top w:val="single" w:color="auto" w:sz="4" w:space="0"/>
              <w:left w:val="single" w:color="auto" w:sz="4" w:space="0"/>
              <w:bottom w:val="single" w:color="auto" w:sz="4" w:space="0"/>
              <w:right w:val="single" w:color="auto" w:sz="4" w:space="0"/>
            </w:tcBorders>
          </w:tcPr>
          <w:p w14:paraId="033BE0FC">
            <w:pPr>
              <w:spacing w:after="0"/>
              <w:jc w:val="center"/>
            </w:pPr>
          </w:p>
        </w:tc>
        <w:tc>
          <w:tcPr>
            <w:tcW w:w="6946" w:type="dxa"/>
            <w:tcBorders>
              <w:top w:val="single" w:color="auto" w:sz="4" w:space="0"/>
              <w:left w:val="single" w:color="auto" w:sz="4" w:space="0"/>
              <w:bottom w:val="single" w:color="auto" w:sz="4" w:space="0"/>
              <w:right w:val="single" w:color="auto" w:sz="4" w:space="0"/>
            </w:tcBorders>
          </w:tcPr>
          <w:p w14:paraId="5AC2677F">
            <w:pPr>
              <w:spacing w:after="0"/>
              <w:jc w:val="both"/>
            </w:pPr>
            <w:r>
              <w:t xml:space="preserve">Контрольное задание № 1 </w:t>
            </w:r>
            <w:r>
              <w:fldChar w:fldCharType="begin"/>
            </w:r>
            <w:r>
              <w:instrText xml:space="preserve"> HYPERLINK \l "Par4049" \o "&lt;2&gt;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750 кг." </w:instrText>
            </w:r>
            <w:r>
              <w:fldChar w:fldCharType="separate"/>
            </w:r>
            <w:r>
              <w:rPr>
                <w:rStyle w:val="7"/>
              </w:rPr>
              <w:t>&lt;3&gt;</w:t>
            </w:r>
            <w:r>
              <w:rPr>
                <w:rStyle w:val="7"/>
              </w:rPr>
              <w:fldChar w:fldCharType="end"/>
            </w:r>
          </w:p>
        </w:tc>
        <w:tc>
          <w:tcPr>
            <w:tcW w:w="1928" w:type="dxa"/>
            <w:tcBorders>
              <w:top w:val="single" w:color="auto" w:sz="4" w:space="0"/>
              <w:left w:val="single" w:color="auto" w:sz="4" w:space="0"/>
              <w:bottom w:val="single" w:color="auto" w:sz="4" w:space="0"/>
              <w:right w:val="single" w:color="auto" w:sz="4" w:space="0"/>
            </w:tcBorders>
          </w:tcPr>
          <w:p w14:paraId="22E09F81">
            <w:pPr>
              <w:spacing w:after="0"/>
              <w:jc w:val="both"/>
            </w:pPr>
            <w:r>
              <w:t>--</w:t>
            </w:r>
          </w:p>
        </w:tc>
      </w:tr>
      <w:tr w14:paraId="6F77685B">
        <w:tblPrEx>
          <w:tblCellMar>
            <w:top w:w="102" w:type="dxa"/>
            <w:left w:w="62" w:type="dxa"/>
            <w:bottom w:w="102" w:type="dxa"/>
            <w:right w:w="62" w:type="dxa"/>
          </w:tblCellMar>
        </w:tblPrEx>
        <w:tc>
          <w:tcPr>
            <w:tcW w:w="1209" w:type="dxa"/>
            <w:tcBorders>
              <w:top w:val="single" w:color="auto" w:sz="4" w:space="0"/>
              <w:left w:val="single" w:color="auto" w:sz="4" w:space="0"/>
              <w:bottom w:val="single" w:color="auto" w:sz="4" w:space="0"/>
              <w:right w:val="single" w:color="auto" w:sz="4" w:space="0"/>
            </w:tcBorders>
          </w:tcPr>
          <w:p w14:paraId="23F937D5">
            <w:pPr>
              <w:spacing w:after="0"/>
              <w:jc w:val="center"/>
            </w:pPr>
            <w:r>
              <w:t>1.6</w:t>
            </w:r>
          </w:p>
        </w:tc>
        <w:tc>
          <w:tcPr>
            <w:tcW w:w="6946" w:type="dxa"/>
            <w:tcBorders>
              <w:top w:val="single" w:color="auto" w:sz="4" w:space="0"/>
              <w:left w:val="single" w:color="auto" w:sz="4" w:space="0"/>
              <w:bottom w:val="single" w:color="auto" w:sz="4" w:space="0"/>
              <w:right w:val="single" w:color="auto" w:sz="4" w:space="0"/>
            </w:tcBorders>
          </w:tcPr>
          <w:p w14:paraId="370F0500">
            <w:pPr>
              <w:spacing w:after="0"/>
              <w:jc w:val="both"/>
            </w:pPr>
            <w:r>
              <w:t xml:space="preserve">Движение с прицепом </w:t>
            </w:r>
            <w:r>
              <w:fldChar w:fldCharType="begin"/>
            </w:r>
            <w:r>
              <w:instrText xml:space="preserve"> HYPERLINK \l "Par4096" \o "&lt;1&gt;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750 кг." </w:instrText>
            </w:r>
            <w:r>
              <w:fldChar w:fldCharType="separate"/>
            </w:r>
            <w:r>
              <w:rPr>
                <w:rStyle w:val="7"/>
              </w:rPr>
              <w:t>&lt;1&gt;</w:t>
            </w:r>
            <w:r>
              <w:rPr>
                <w:rStyle w:val="7"/>
              </w:rPr>
              <w:fldChar w:fldCharType="end"/>
            </w:r>
          </w:p>
        </w:tc>
        <w:tc>
          <w:tcPr>
            <w:tcW w:w="1928" w:type="dxa"/>
            <w:tcBorders>
              <w:top w:val="single" w:color="auto" w:sz="4" w:space="0"/>
              <w:left w:val="single" w:color="auto" w:sz="4" w:space="0"/>
              <w:bottom w:val="single" w:color="auto" w:sz="4" w:space="0"/>
              <w:right w:val="single" w:color="auto" w:sz="4" w:space="0"/>
            </w:tcBorders>
          </w:tcPr>
          <w:p w14:paraId="43D2AC9F">
            <w:pPr>
              <w:spacing w:after="0"/>
              <w:jc w:val="both"/>
            </w:pPr>
            <w:r>
              <w:t>2</w:t>
            </w:r>
          </w:p>
        </w:tc>
      </w:tr>
      <w:tr w14:paraId="37613A45">
        <w:tblPrEx>
          <w:tblCellMar>
            <w:top w:w="102" w:type="dxa"/>
            <w:left w:w="62" w:type="dxa"/>
            <w:bottom w:w="102" w:type="dxa"/>
            <w:right w:w="62" w:type="dxa"/>
          </w:tblCellMar>
        </w:tblPrEx>
        <w:tc>
          <w:tcPr>
            <w:tcW w:w="8155" w:type="dxa"/>
            <w:gridSpan w:val="2"/>
            <w:tcBorders>
              <w:top w:val="single" w:color="auto" w:sz="4" w:space="0"/>
              <w:left w:val="single" w:color="auto" w:sz="4" w:space="0"/>
              <w:bottom w:val="single" w:color="auto" w:sz="4" w:space="0"/>
              <w:right w:val="single" w:color="auto" w:sz="4" w:space="0"/>
            </w:tcBorders>
          </w:tcPr>
          <w:p w14:paraId="60F472F3">
            <w:pPr>
              <w:spacing w:after="0"/>
              <w:jc w:val="both"/>
            </w:pPr>
            <w:r>
              <w:t>Итого по разделу</w:t>
            </w:r>
          </w:p>
        </w:tc>
        <w:tc>
          <w:tcPr>
            <w:tcW w:w="1928" w:type="dxa"/>
            <w:tcBorders>
              <w:top w:val="single" w:color="auto" w:sz="4" w:space="0"/>
              <w:left w:val="single" w:color="auto" w:sz="4" w:space="0"/>
              <w:bottom w:val="single" w:color="auto" w:sz="4" w:space="0"/>
              <w:right w:val="single" w:color="auto" w:sz="4" w:space="0"/>
            </w:tcBorders>
          </w:tcPr>
          <w:p w14:paraId="5D08C3CC">
            <w:pPr>
              <w:spacing w:after="0"/>
              <w:jc w:val="both"/>
            </w:pPr>
            <w:r>
              <w:t>22</w:t>
            </w:r>
          </w:p>
        </w:tc>
      </w:tr>
      <w:tr w14:paraId="6D70D33B">
        <w:tblPrEx>
          <w:tblCellMar>
            <w:top w:w="102" w:type="dxa"/>
            <w:left w:w="62" w:type="dxa"/>
            <w:bottom w:w="102" w:type="dxa"/>
            <w:right w:w="62" w:type="dxa"/>
          </w:tblCellMar>
        </w:tblPrEx>
        <w:tc>
          <w:tcPr>
            <w:tcW w:w="10083" w:type="dxa"/>
            <w:gridSpan w:val="3"/>
            <w:tcBorders>
              <w:top w:val="single" w:color="auto" w:sz="4" w:space="0"/>
              <w:left w:val="single" w:color="auto" w:sz="4" w:space="0"/>
              <w:bottom w:val="single" w:color="auto" w:sz="4" w:space="0"/>
              <w:right w:val="single" w:color="auto" w:sz="4" w:space="0"/>
            </w:tcBorders>
          </w:tcPr>
          <w:p w14:paraId="0ADD42DB">
            <w:pPr>
              <w:pStyle w:val="28"/>
              <w:numPr>
                <w:ilvl w:val="0"/>
                <w:numId w:val="15"/>
              </w:numPr>
              <w:jc w:val="center"/>
              <w:rPr>
                <w:b/>
              </w:rPr>
            </w:pPr>
            <w:r>
              <w:rPr>
                <w:b/>
              </w:rPr>
              <w:t>Обучение вождению в условиях дорожного движения</w:t>
            </w:r>
          </w:p>
        </w:tc>
      </w:tr>
      <w:tr w14:paraId="07818FC2">
        <w:tblPrEx>
          <w:tblCellMar>
            <w:top w:w="102" w:type="dxa"/>
            <w:left w:w="62" w:type="dxa"/>
            <w:bottom w:w="102" w:type="dxa"/>
            <w:right w:w="62" w:type="dxa"/>
          </w:tblCellMar>
        </w:tblPrEx>
        <w:tc>
          <w:tcPr>
            <w:tcW w:w="1209" w:type="dxa"/>
            <w:tcBorders>
              <w:top w:val="single" w:color="auto" w:sz="4" w:space="0"/>
              <w:left w:val="single" w:color="auto" w:sz="4" w:space="0"/>
              <w:bottom w:val="single" w:color="auto" w:sz="4" w:space="0"/>
              <w:right w:val="single" w:color="auto" w:sz="4" w:space="0"/>
            </w:tcBorders>
          </w:tcPr>
          <w:p w14:paraId="4C9B11C0">
            <w:pPr>
              <w:spacing w:after="0"/>
              <w:jc w:val="center"/>
            </w:pPr>
            <w:r>
              <w:t>2.1</w:t>
            </w:r>
          </w:p>
        </w:tc>
        <w:tc>
          <w:tcPr>
            <w:tcW w:w="6946" w:type="dxa"/>
            <w:tcBorders>
              <w:top w:val="single" w:color="auto" w:sz="4" w:space="0"/>
              <w:left w:val="single" w:color="auto" w:sz="4" w:space="0"/>
              <w:bottom w:val="single" w:color="auto" w:sz="4" w:space="0"/>
              <w:right w:val="single" w:color="auto" w:sz="4" w:space="0"/>
            </w:tcBorders>
          </w:tcPr>
          <w:p w14:paraId="27F3FA99">
            <w:pPr>
              <w:spacing w:after="0"/>
              <w:jc w:val="both"/>
            </w:pPr>
            <w:r>
              <w:t xml:space="preserve">Вождение по учебным маршрутам </w:t>
            </w:r>
            <w:r>
              <w:fldChar w:fldCharType="begin"/>
            </w:r>
            <w:r>
              <w:instrText xml:space="preserve"> HYPERLINK \l "Par4097" \o "&lt;2&gt; 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 </w:instrText>
            </w:r>
            <w:r>
              <w:fldChar w:fldCharType="separate"/>
            </w:r>
            <w:r>
              <w:rPr>
                <w:rStyle w:val="7"/>
              </w:rPr>
              <w:t>&lt;2&gt;</w:t>
            </w:r>
            <w:r>
              <w:rPr>
                <w:rStyle w:val="7"/>
              </w:rPr>
              <w:fldChar w:fldCharType="end"/>
            </w:r>
          </w:p>
        </w:tc>
        <w:tc>
          <w:tcPr>
            <w:tcW w:w="1928" w:type="dxa"/>
            <w:tcBorders>
              <w:top w:val="single" w:color="auto" w:sz="4" w:space="0"/>
              <w:left w:val="single" w:color="auto" w:sz="4" w:space="0"/>
              <w:bottom w:val="single" w:color="auto" w:sz="4" w:space="0"/>
              <w:right w:val="single" w:color="auto" w:sz="4" w:space="0"/>
            </w:tcBorders>
          </w:tcPr>
          <w:p w14:paraId="3FE55F04">
            <w:pPr>
              <w:spacing w:after="0"/>
              <w:jc w:val="both"/>
            </w:pPr>
            <w:r>
              <w:t>48</w:t>
            </w:r>
          </w:p>
        </w:tc>
      </w:tr>
      <w:tr w14:paraId="322D5476">
        <w:tblPrEx>
          <w:tblCellMar>
            <w:top w:w="102" w:type="dxa"/>
            <w:left w:w="62" w:type="dxa"/>
            <w:bottom w:w="102" w:type="dxa"/>
            <w:right w:w="62" w:type="dxa"/>
          </w:tblCellMar>
        </w:tblPrEx>
        <w:tc>
          <w:tcPr>
            <w:tcW w:w="1209" w:type="dxa"/>
            <w:tcBorders>
              <w:top w:val="single" w:color="auto" w:sz="4" w:space="0"/>
              <w:left w:val="single" w:color="auto" w:sz="4" w:space="0"/>
              <w:bottom w:val="single" w:color="auto" w:sz="4" w:space="0"/>
              <w:right w:val="single" w:color="auto" w:sz="4" w:space="0"/>
            </w:tcBorders>
          </w:tcPr>
          <w:p w14:paraId="5C7DB64A">
            <w:pPr>
              <w:spacing w:after="0"/>
              <w:jc w:val="center"/>
            </w:pPr>
          </w:p>
        </w:tc>
        <w:tc>
          <w:tcPr>
            <w:tcW w:w="6946" w:type="dxa"/>
            <w:tcBorders>
              <w:top w:val="single" w:color="auto" w:sz="4" w:space="0"/>
              <w:left w:val="single" w:color="auto" w:sz="4" w:space="0"/>
              <w:bottom w:val="single" w:color="auto" w:sz="4" w:space="0"/>
              <w:right w:val="single" w:color="auto" w:sz="4" w:space="0"/>
            </w:tcBorders>
          </w:tcPr>
          <w:p w14:paraId="54964290">
            <w:pPr>
              <w:spacing w:after="0"/>
              <w:jc w:val="both"/>
            </w:pPr>
            <w:r>
              <w:t xml:space="preserve">Контрольное задание № 2 </w:t>
            </w:r>
            <w:r>
              <w:fldChar w:fldCharType="begin"/>
            </w:r>
            <w:r>
              <w:instrText xml:space="preserve"> HYPERLINK \l "Par4049" \o "&lt;2&gt;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750 кг." </w:instrText>
            </w:r>
            <w:r>
              <w:fldChar w:fldCharType="separate"/>
            </w:r>
            <w:r>
              <w:rPr>
                <w:rStyle w:val="7"/>
              </w:rPr>
              <w:t>&lt;4&gt;</w:t>
            </w:r>
            <w:r>
              <w:rPr>
                <w:rStyle w:val="7"/>
              </w:rPr>
              <w:fldChar w:fldCharType="end"/>
            </w:r>
          </w:p>
        </w:tc>
        <w:tc>
          <w:tcPr>
            <w:tcW w:w="1928" w:type="dxa"/>
            <w:tcBorders>
              <w:top w:val="single" w:color="auto" w:sz="4" w:space="0"/>
              <w:left w:val="single" w:color="auto" w:sz="4" w:space="0"/>
              <w:bottom w:val="single" w:color="auto" w:sz="4" w:space="0"/>
              <w:right w:val="single" w:color="auto" w:sz="4" w:space="0"/>
            </w:tcBorders>
          </w:tcPr>
          <w:p w14:paraId="6573CF48">
            <w:pPr>
              <w:spacing w:after="0"/>
              <w:jc w:val="both"/>
            </w:pPr>
            <w:r>
              <w:t>--</w:t>
            </w:r>
          </w:p>
        </w:tc>
      </w:tr>
      <w:tr w14:paraId="425A4027">
        <w:tblPrEx>
          <w:tblCellMar>
            <w:top w:w="102" w:type="dxa"/>
            <w:left w:w="62" w:type="dxa"/>
            <w:bottom w:w="102" w:type="dxa"/>
            <w:right w:w="62" w:type="dxa"/>
          </w:tblCellMar>
        </w:tblPrEx>
        <w:tc>
          <w:tcPr>
            <w:tcW w:w="8155" w:type="dxa"/>
            <w:gridSpan w:val="2"/>
            <w:tcBorders>
              <w:top w:val="single" w:color="auto" w:sz="4" w:space="0"/>
              <w:left w:val="single" w:color="auto" w:sz="4" w:space="0"/>
              <w:bottom w:val="single" w:color="auto" w:sz="4" w:space="0"/>
              <w:right w:val="single" w:color="auto" w:sz="4" w:space="0"/>
            </w:tcBorders>
          </w:tcPr>
          <w:p w14:paraId="33207AED">
            <w:pPr>
              <w:spacing w:after="0"/>
              <w:jc w:val="both"/>
            </w:pPr>
            <w:r>
              <w:t>Итого по разделу</w:t>
            </w:r>
          </w:p>
        </w:tc>
        <w:tc>
          <w:tcPr>
            <w:tcW w:w="1928" w:type="dxa"/>
            <w:tcBorders>
              <w:top w:val="single" w:color="auto" w:sz="4" w:space="0"/>
              <w:left w:val="single" w:color="auto" w:sz="4" w:space="0"/>
              <w:bottom w:val="single" w:color="auto" w:sz="4" w:space="0"/>
              <w:right w:val="single" w:color="auto" w:sz="4" w:space="0"/>
            </w:tcBorders>
          </w:tcPr>
          <w:p w14:paraId="5F3C22B8">
            <w:pPr>
              <w:spacing w:after="0"/>
              <w:jc w:val="both"/>
            </w:pPr>
            <w:r>
              <w:t>48</w:t>
            </w:r>
          </w:p>
        </w:tc>
      </w:tr>
      <w:tr w14:paraId="67ACB934">
        <w:tblPrEx>
          <w:tblCellMar>
            <w:top w:w="102" w:type="dxa"/>
            <w:left w:w="62" w:type="dxa"/>
            <w:bottom w:w="102" w:type="dxa"/>
            <w:right w:w="62" w:type="dxa"/>
          </w:tblCellMar>
        </w:tblPrEx>
        <w:tc>
          <w:tcPr>
            <w:tcW w:w="8155" w:type="dxa"/>
            <w:gridSpan w:val="2"/>
            <w:tcBorders>
              <w:top w:val="single" w:color="auto" w:sz="4" w:space="0"/>
              <w:left w:val="single" w:color="auto" w:sz="4" w:space="0"/>
              <w:bottom w:val="single" w:color="auto" w:sz="4" w:space="0"/>
              <w:right w:val="single" w:color="auto" w:sz="4" w:space="0"/>
            </w:tcBorders>
          </w:tcPr>
          <w:p w14:paraId="35CA8B91">
            <w:pPr>
              <w:spacing w:after="0"/>
              <w:jc w:val="both"/>
            </w:pPr>
            <w:r>
              <w:t>Итого</w:t>
            </w:r>
          </w:p>
        </w:tc>
        <w:tc>
          <w:tcPr>
            <w:tcW w:w="1928" w:type="dxa"/>
            <w:tcBorders>
              <w:top w:val="single" w:color="auto" w:sz="4" w:space="0"/>
              <w:left w:val="single" w:color="auto" w:sz="4" w:space="0"/>
              <w:bottom w:val="single" w:color="auto" w:sz="4" w:space="0"/>
              <w:right w:val="single" w:color="auto" w:sz="4" w:space="0"/>
            </w:tcBorders>
          </w:tcPr>
          <w:p w14:paraId="52A8229B">
            <w:pPr>
              <w:spacing w:after="0"/>
              <w:jc w:val="both"/>
            </w:pPr>
            <w:r>
              <w:t>70</w:t>
            </w:r>
          </w:p>
        </w:tc>
      </w:tr>
    </w:tbl>
    <w:p w14:paraId="45AF6A49">
      <w:pPr>
        <w:jc w:val="both"/>
      </w:pPr>
      <w:r>
        <w:t>--------------------------------</w:t>
      </w:r>
    </w:p>
    <w:p w14:paraId="42352242">
      <w:pPr>
        <w:spacing w:after="0"/>
        <w:jc w:val="both"/>
        <w:rPr>
          <w:sz w:val="18"/>
          <w:szCs w:val="18"/>
        </w:rPr>
      </w:pPr>
      <w:bookmarkStart w:id="32" w:name="Par4096"/>
      <w:bookmarkEnd w:id="32"/>
      <w:r>
        <w:rPr>
          <w:sz w:val="18"/>
          <w:szCs w:val="18"/>
        </w:rPr>
        <w:t>&lt;1&gt;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750 кг.</w:t>
      </w:r>
    </w:p>
    <w:p w14:paraId="06A7C62B">
      <w:pPr>
        <w:spacing w:after="0"/>
        <w:jc w:val="both"/>
        <w:rPr>
          <w:sz w:val="18"/>
          <w:szCs w:val="18"/>
        </w:rPr>
      </w:pPr>
      <w:bookmarkStart w:id="33" w:name="Par4097"/>
      <w:bookmarkEnd w:id="33"/>
      <w:r>
        <w:rPr>
          <w:sz w:val="18"/>
          <w:szCs w:val="18"/>
        </w:rPr>
        <w:t>&lt;2&gt; 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14:paraId="0D83A157">
      <w:pPr>
        <w:spacing w:after="0"/>
        <w:jc w:val="both"/>
        <w:rPr>
          <w:sz w:val="18"/>
          <w:szCs w:val="18"/>
        </w:rPr>
      </w:pPr>
      <w:r>
        <w:rPr>
          <w:sz w:val="18"/>
          <w:szCs w:val="18"/>
        </w:rPr>
        <w:t>&lt;3&gt;  Выполнение контрольного занятия № 1 проводятся за счет часов темы 1.5.</w:t>
      </w:r>
    </w:p>
    <w:p w14:paraId="415FBA1D">
      <w:pPr>
        <w:spacing w:after="0"/>
        <w:jc w:val="both"/>
        <w:rPr>
          <w:sz w:val="18"/>
          <w:szCs w:val="18"/>
        </w:rPr>
      </w:pPr>
      <w:r>
        <w:rPr>
          <w:sz w:val="18"/>
          <w:szCs w:val="18"/>
        </w:rPr>
        <w:t>&lt;4&gt;  Выполнение контрольного занятия № 2 проводятся за счет часов темы 2.1.</w:t>
      </w:r>
    </w:p>
    <w:p w14:paraId="247AA7B9">
      <w:pPr>
        <w:jc w:val="both"/>
      </w:pPr>
    </w:p>
    <w:p w14:paraId="038EAA0A">
      <w:pPr>
        <w:spacing w:after="0"/>
        <w:ind w:firstLine="425"/>
        <w:jc w:val="both"/>
        <w:rPr>
          <w:b/>
          <w:bCs/>
        </w:rPr>
      </w:pPr>
      <w:r>
        <w:rPr>
          <w:b/>
          <w:bCs/>
        </w:rPr>
        <w:t xml:space="preserve">  Раздел 1. Первоначальное обучение вождению.</w:t>
      </w:r>
    </w:p>
    <w:p w14:paraId="3F562B8C">
      <w:pPr>
        <w:spacing w:after="0"/>
        <w:ind w:firstLine="425"/>
        <w:jc w:val="both"/>
      </w:pPr>
      <w:r>
        <w:rPr>
          <w:b/>
          <w:i/>
        </w:rPr>
        <w:t>Тема 1.1.</w:t>
      </w:r>
      <w:r>
        <w:t xml:space="preserve"> Посадка, пуск двигателя, действия органами управления при увеличении и уменьшении скорости движения, остановка, выключение двигателя: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14:paraId="4FD937FD">
      <w:pPr>
        <w:spacing w:after="0"/>
        <w:ind w:firstLine="425"/>
        <w:jc w:val="both"/>
      </w:pPr>
      <w:r>
        <w:rPr>
          <w:b/>
          <w:i/>
        </w:rPr>
        <w:t>Тема 1.2.</w:t>
      </w:r>
      <w:r>
        <w:t xml:space="preserve"> Начало движения, движение по кольцевому маршруту, остановка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0D63026C">
      <w:pPr>
        <w:spacing w:after="0"/>
        <w:ind w:firstLine="425"/>
        <w:jc w:val="both"/>
        <w:rPr>
          <w:b/>
          <w:bCs/>
        </w:rPr>
      </w:pPr>
      <w:r>
        <w:rPr>
          <w:b/>
          <w:i/>
        </w:rPr>
        <w:t>Тема 1.3.</w:t>
      </w:r>
      <w:r>
        <w:t xml:space="preserve"> 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14:paraId="13C85593">
      <w:pPr>
        <w:spacing w:after="0"/>
        <w:ind w:firstLine="425"/>
        <w:jc w:val="both"/>
      </w:pPr>
      <w:r>
        <w:rPr>
          <w:b/>
          <w:i/>
        </w:rPr>
        <w:t>Тема 1.4.</w:t>
      </w:r>
      <w:r>
        <w:t xml:space="preserve"> 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безопасности движения через зеркала заднего вида, остановка, начало движения вперед.</w:t>
      </w:r>
    </w:p>
    <w:p w14:paraId="6F321CEB">
      <w:pPr>
        <w:spacing w:after="0"/>
        <w:ind w:firstLine="425"/>
        <w:jc w:val="both"/>
        <w:rPr>
          <w:b/>
          <w:bCs/>
        </w:rPr>
      </w:pPr>
      <w:r>
        <w:rPr>
          <w:b/>
          <w:i/>
        </w:rPr>
        <w:t>Тема 1.5.</w:t>
      </w:r>
      <w:r>
        <w:t xml:space="preserve"> 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14:paraId="5FA844AB">
      <w:pPr>
        <w:spacing w:after="0"/>
        <w:ind w:firstLine="425"/>
        <w:jc w:val="both"/>
        <w:rPr>
          <w:b/>
          <w:bCs/>
        </w:rPr>
      </w:pPr>
      <w:r>
        <w:rPr>
          <w:b/>
        </w:rPr>
        <w:t>Контрольное занятие № 1:</w:t>
      </w:r>
      <w:r>
        <w:t xml:space="preserve"> проверка умений управлять транспортным средством на закрытой площадке (автодроме).</w:t>
      </w:r>
    </w:p>
    <w:p w14:paraId="6682D030">
      <w:pPr>
        <w:spacing w:after="0"/>
        <w:ind w:firstLine="425"/>
        <w:jc w:val="both"/>
        <w:rPr>
          <w:b/>
          <w:bCs/>
        </w:rPr>
      </w:pPr>
      <w:r>
        <w:rPr>
          <w:b/>
          <w:i/>
        </w:rPr>
        <w:t>Тема 1.6.</w:t>
      </w:r>
      <w:r>
        <w:t xml:space="preserve"> 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14:paraId="087111CA">
      <w:pPr>
        <w:spacing w:after="0"/>
        <w:ind w:firstLine="425"/>
        <w:jc w:val="both"/>
        <w:rPr>
          <w:b/>
          <w:bCs/>
        </w:rPr>
      </w:pPr>
      <w:r>
        <w:rPr>
          <w:b/>
          <w:bCs/>
        </w:rPr>
        <w:t xml:space="preserve">                </w:t>
      </w:r>
    </w:p>
    <w:p w14:paraId="422857D4">
      <w:pPr>
        <w:spacing w:after="0"/>
        <w:ind w:firstLine="426"/>
        <w:jc w:val="both"/>
        <w:rPr>
          <w:b/>
          <w:bCs/>
        </w:rPr>
      </w:pPr>
      <w:r>
        <w:rPr>
          <w:b/>
          <w:bCs/>
        </w:rPr>
        <w:t xml:space="preserve">  Раздел 2. Обучение вождению в условиях дорожного движения.</w:t>
      </w:r>
    </w:p>
    <w:p w14:paraId="4E1F060C">
      <w:pPr>
        <w:spacing w:after="0"/>
        <w:ind w:firstLine="426"/>
        <w:jc w:val="both"/>
        <w:rPr>
          <w:b/>
          <w:bCs/>
        </w:rPr>
      </w:pPr>
      <w:r>
        <w:rPr>
          <w:b/>
          <w:i/>
        </w:rPr>
        <w:t>Тема 2.1.</w:t>
      </w:r>
      <w:r>
        <w:t xml:space="preserve"> 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21CE9B4B">
      <w:pPr>
        <w:spacing w:after="0"/>
        <w:ind w:firstLine="426"/>
        <w:jc w:val="both"/>
        <w:rPr>
          <w:b/>
          <w:bCs/>
        </w:rPr>
      </w:pPr>
      <w:r>
        <w:rPr>
          <w:b/>
        </w:rPr>
        <w:t>Контрольное занятие № 2:</w:t>
      </w:r>
      <w:r>
        <w:t xml:space="preserve"> проверка умений управлять транспортным средством в условиях дорожного движения.</w:t>
      </w:r>
    </w:p>
    <w:p w14:paraId="1C3FD02F">
      <w:pPr>
        <w:spacing w:after="0"/>
        <w:jc w:val="center"/>
        <w:rPr>
          <w:b/>
        </w:rPr>
      </w:pPr>
      <w:r>
        <w:rPr>
          <w:b/>
        </w:rPr>
        <w:t>Литература</w:t>
      </w:r>
    </w:p>
    <w:p w14:paraId="15F53A5F">
      <w:pPr>
        <w:pStyle w:val="28"/>
        <w:numPr>
          <w:ilvl w:val="0"/>
          <w:numId w:val="16"/>
        </w:numPr>
        <w:jc w:val="both"/>
        <w:rPr>
          <w:rFonts w:asciiTheme="minorHAnsi" w:hAnsiTheme="minorHAnsi"/>
          <w:sz w:val="22"/>
          <w:szCs w:val="22"/>
        </w:rPr>
      </w:pPr>
      <w:r>
        <w:rPr>
          <w:rFonts w:asciiTheme="minorHAnsi" w:hAnsiTheme="minorHAnsi"/>
          <w:sz w:val="22"/>
          <w:szCs w:val="22"/>
        </w:rPr>
        <w:t>Автошкола МААШ. Энциклопедия Автоинструктора. И.В. Найдина, Л.Б. Рожков, Т.А. Рожкова, ООО «Издательский дом «Автопросвещение» 2012 г.</w:t>
      </w:r>
    </w:p>
    <w:p w14:paraId="76609F2B">
      <w:pPr>
        <w:numPr>
          <w:ilvl w:val="0"/>
          <w:numId w:val="16"/>
        </w:numPr>
        <w:spacing w:after="0"/>
        <w:jc w:val="both"/>
      </w:pPr>
      <w:r>
        <w:t>Автошкола МААШ. Арсенал инструктора. В.Я. Крылов, ООО «УКЦ МААШ», 2007 г.</w:t>
      </w:r>
    </w:p>
    <w:p w14:paraId="404AD18E">
      <w:pPr>
        <w:numPr>
          <w:ilvl w:val="0"/>
          <w:numId w:val="16"/>
        </w:numPr>
        <w:spacing w:after="0"/>
        <w:jc w:val="both"/>
      </w:pPr>
      <w:r>
        <w:t xml:space="preserve"> Автошкола МААШ. Подготовка по вождению кандидатов в водители. А.Н. Николаев, Москва-Владивосток 2008 г.</w:t>
      </w:r>
    </w:p>
    <w:p w14:paraId="7ED8F5DC">
      <w:pPr>
        <w:numPr>
          <w:ilvl w:val="0"/>
          <w:numId w:val="16"/>
        </w:numPr>
        <w:spacing w:after="0"/>
        <w:jc w:val="both"/>
      </w:pPr>
      <w:r>
        <w:t xml:space="preserve"> Автошкола МААШ. Методическое пособие для преподавателей правил дорожного движения и инструкторов учебного вождения. А.А. Мен. ООО «Торговый дом МААШ» 2010 г.</w:t>
      </w:r>
    </w:p>
    <w:p w14:paraId="7CBD0F92">
      <w:pPr>
        <w:numPr>
          <w:ilvl w:val="0"/>
          <w:numId w:val="16"/>
        </w:numPr>
        <w:spacing w:after="0"/>
        <w:jc w:val="both"/>
      </w:pPr>
      <w:r>
        <w:t xml:space="preserve"> Правила дорожного движения Российской Федерации.</w:t>
      </w:r>
    </w:p>
    <w:p w14:paraId="01DD6525">
      <w:pPr>
        <w:spacing w:after="0"/>
        <w:jc w:val="both"/>
      </w:pPr>
    </w:p>
    <w:p w14:paraId="02692FCC">
      <w:pPr>
        <w:spacing w:after="0" w:line="276" w:lineRule="auto"/>
        <w:jc w:val="center"/>
        <w:rPr>
          <w:b/>
        </w:rPr>
      </w:pPr>
      <w:r>
        <w:rPr>
          <w:b/>
        </w:rPr>
        <w:t>Электронные учебно-наглядные пособия</w:t>
      </w:r>
    </w:p>
    <w:p w14:paraId="6DB82D9F">
      <w:pPr>
        <w:numPr>
          <w:ilvl w:val="0"/>
          <w:numId w:val="17"/>
        </w:numPr>
        <w:spacing w:after="0" w:line="276" w:lineRule="auto"/>
      </w:pPr>
      <w:r>
        <w:t xml:space="preserve"> Мультимедийная программа для обучения и подготовки водителей транспортных средств «Зарница-Автошкола»,  ООО «Зарница», 2014 г.</w:t>
      </w:r>
    </w:p>
    <w:p w14:paraId="46492500">
      <w:pPr>
        <w:numPr>
          <w:ilvl w:val="0"/>
          <w:numId w:val="17"/>
        </w:numPr>
        <w:spacing w:after="0" w:line="276" w:lineRule="auto"/>
      </w:pPr>
      <w:r>
        <w:t xml:space="preserve"> Интерактивная мультимедийная программа «Автополис-Медиа», Москва, ООО «Компания «Автополис-плюс», 2014 г.</w:t>
      </w:r>
    </w:p>
    <w:p w14:paraId="199E50FA">
      <w:r>
        <w:br w:type="page"/>
      </w:r>
    </w:p>
    <w:p w14:paraId="67049B48">
      <w:pPr>
        <w:pStyle w:val="3"/>
      </w:pPr>
      <w:bookmarkStart w:id="34" w:name="_Toc108439078"/>
      <w:r>
        <w:t>4.3. Профессиональный цикл программы</w:t>
      </w:r>
      <w:bookmarkEnd w:id="34"/>
    </w:p>
    <w:p w14:paraId="67113F63">
      <w:pPr>
        <w:pStyle w:val="4"/>
      </w:pPr>
      <w:bookmarkStart w:id="35" w:name="_Toc108439079"/>
      <w:r>
        <w:t>4.3.1. Учебный предмет "Организация и выполнение грузовых перевозок автомобильным транспортом"</w:t>
      </w:r>
      <w:bookmarkEnd w:id="35"/>
    </w:p>
    <w:p w14:paraId="0C1F62EA">
      <w:pPr>
        <w:spacing w:after="0"/>
        <w:jc w:val="center"/>
        <w:rPr>
          <w:b/>
          <w:bCs/>
        </w:rPr>
      </w:pPr>
      <w:r>
        <w:rPr>
          <w:b/>
          <w:bCs/>
        </w:rPr>
        <w:t>Распределение учебных часов по разделам и темам</w:t>
      </w:r>
    </w:p>
    <w:p w14:paraId="7C03C0F9">
      <w:pPr>
        <w:spacing w:after="0"/>
        <w:jc w:val="right"/>
      </w:pPr>
      <w:r>
        <w:t>Таблица 10</w:t>
      </w:r>
    </w:p>
    <w:tbl>
      <w:tblPr>
        <w:tblStyle w:val="6"/>
        <w:tblW w:w="10251" w:type="dxa"/>
        <w:tblInd w:w="62" w:type="dxa"/>
        <w:tblLayout w:type="fixed"/>
        <w:tblCellMar>
          <w:top w:w="102" w:type="dxa"/>
          <w:left w:w="62" w:type="dxa"/>
          <w:bottom w:w="102" w:type="dxa"/>
          <w:right w:w="62" w:type="dxa"/>
        </w:tblCellMar>
      </w:tblPr>
      <w:tblGrid>
        <w:gridCol w:w="1067"/>
        <w:gridCol w:w="5765"/>
        <w:gridCol w:w="845"/>
        <w:gridCol w:w="1328"/>
        <w:gridCol w:w="1246"/>
      </w:tblGrid>
      <w:tr w14:paraId="6CDCA35F">
        <w:tblPrEx>
          <w:tblCellMar>
            <w:top w:w="102" w:type="dxa"/>
            <w:left w:w="62" w:type="dxa"/>
            <w:bottom w:w="102" w:type="dxa"/>
            <w:right w:w="62" w:type="dxa"/>
          </w:tblCellMar>
        </w:tblPrEx>
        <w:tc>
          <w:tcPr>
            <w:tcW w:w="1067" w:type="dxa"/>
            <w:vMerge w:val="restart"/>
            <w:tcBorders>
              <w:top w:val="single" w:color="auto" w:sz="4" w:space="0"/>
              <w:left w:val="single" w:color="auto" w:sz="4" w:space="0"/>
              <w:right w:val="single" w:color="auto" w:sz="4" w:space="0"/>
            </w:tcBorders>
          </w:tcPr>
          <w:p w14:paraId="40B41142">
            <w:pPr>
              <w:spacing w:after="0"/>
              <w:jc w:val="center"/>
              <w:rPr>
                <w:b/>
              </w:rPr>
            </w:pPr>
          </w:p>
          <w:p w14:paraId="7AC98510">
            <w:pPr>
              <w:spacing w:after="0"/>
              <w:jc w:val="center"/>
              <w:rPr>
                <w:b/>
              </w:rPr>
            </w:pPr>
            <w:r>
              <w:rPr>
                <w:b/>
              </w:rPr>
              <w:t>№</w:t>
            </w:r>
          </w:p>
          <w:p w14:paraId="20C6FB5D">
            <w:pPr>
              <w:spacing w:after="0"/>
              <w:jc w:val="center"/>
              <w:rPr>
                <w:b/>
              </w:rPr>
            </w:pPr>
            <w:r>
              <w:rPr>
                <w:b/>
              </w:rPr>
              <w:t>темы</w:t>
            </w:r>
          </w:p>
        </w:tc>
        <w:tc>
          <w:tcPr>
            <w:tcW w:w="5765" w:type="dxa"/>
            <w:vMerge w:val="restart"/>
            <w:tcBorders>
              <w:top w:val="single" w:color="auto" w:sz="4" w:space="0"/>
              <w:left w:val="single" w:color="auto" w:sz="4" w:space="0"/>
              <w:bottom w:val="single" w:color="auto" w:sz="4" w:space="0"/>
              <w:right w:val="single" w:color="auto" w:sz="4" w:space="0"/>
            </w:tcBorders>
          </w:tcPr>
          <w:p w14:paraId="2DA2E18A">
            <w:pPr>
              <w:spacing w:after="0"/>
              <w:jc w:val="center"/>
              <w:rPr>
                <w:b/>
              </w:rPr>
            </w:pPr>
          </w:p>
          <w:p w14:paraId="1FD56108">
            <w:pPr>
              <w:spacing w:after="0"/>
              <w:jc w:val="center"/>
              <w:rPr>
                <w:b/>
              </w:rPr>
            </w:pPr>
            <w:r>
              <w:rPr>
                <w:b/>
              </w:rPr>
              <w:t>Наименование разделов и тем</w:t>
            </w:r>
          </w:p>
        </w:tc>
        <w:tc>
          <w:tcPr>
            <w:tcW w:w="3419" w:type="dxa"/>
            <w:gridSpan w:val="3"/>
            <w:tcBorders>
              <w:top w:val="single" w:color="auto" w:sz="4" w:space="0"/>
              <w:left w:val="single" w:color="auto" w:sz="4" w:space="0"/>
              <w:bottom w:val="single" w:color="auto" w:sz="4" w:space="0"/>
              <w:right w:val="single" w:color="auto" w:sz="4" w:space="0"/>
            </w:tcBorders>
          </w:tcPr>
          <w:p w14:paraId="61E032A8">
            <w:pPr>
              <w:spacing w:after="0"/>
              <w:jc w:val="center"/>
              <w:rPr>
                <w:b/>
              </w:rPr>
            </w:pPr>
            <w:r>
              <w:rPr>
                <w:b/>
              </w:rPr>
              <w:t>Количество часов</w:t>
            </w:r>
          </w:p>
        </w:tc>
      </w:tr>
      <w:tr w14:paraId="7117E599">
        <w:tblPrEx>
          <w:tblCellMar>
            <w:top w:w="102" w:type="dxa"/>
            <w:left w:w="62" w:type="dxa"/>
            <w:bottom w:w="102" w:type="dxa"/>
            <w:right w:w="62" w:type="dxa"/>
          </w:tblCellMar>
        </w:tblPrEx>
        <w:tc>
          <w:tcPr>
            <w:tcW w:w="1067" w:type="dxa"/>
            <w:vMerge w:val="continue"/>
            <w:tcBorders>
              <w:left w:val="single" w:color="auto" w:sz="4" w:space="0"/>
              <w:right w:val="single" w:color="auto" w:sz="4" w:space="0"/>
            </w:tcBorders>
          </w:tcPr>
          <w:p w14:paraId="2B35E728">
            <w:pPr>
              <w:spacing w:after="0"/>
              <w:jc w:val="both"/>
              <w:rPr>
                <w:b/>
              </w:rPr>
            </w:pPr>
          </w:p>
        </w:tc>
        <w:tc>
          <w:tcPr>
            <w:tcW w:w="5765" w:type="dxa"/>
            <w:vMerge w:val="continue"/>
            <w:tcBorders>
              <w:top w:val="single" w:color="auto" w:sz="4" w:space="0"/>
              <w:left w:val="single" w:color="auto" w:sz="4" w:space="0"/>
              <w:bottom w:val="single" w:color="auto" w:sz="4" w:space="0"/>
              <w:right w:val="single" w:color="auto" w:sz="4" w:space="0"/>
            </w:tcBorders>
          </w:tcPr>
          <w:p w14:paraId="5262D250">
            <w:pPr>
              <w:spacing w:after="0"/>
              <w:jc w:val="center"/>
              <w:rPr>
                <w:b/>
              </w:rPr>
            </w:pPr>
          </w:p>
        </w:tc>
        <w:tc>
          <w:tcPr>
            <w:tcW w:w="845" w:type="dxa"/>
            <w:vMerge w:val="restart"/>
            <w:tcBorders>
              <w:top w:val="single" w:color="auto" w:sz="4" w:space="0"/>
              <w:left w:val="single" w:color="auto" w:sz="4" w:space="0"/>
              <w:bottom w:val="single" w:color="auto" w:sz="4" w:space="0"/>
              <w:right w:val="single" w:color="auto" w:sz="4" w:space="0"/>
            </w:tcBorders>
          </w:tcPr>
          <w:p w14:paraId="34AA9189">
            <w:pPr>
              <w:spacing w:after="0"/>
              <w:jc w:val="center"/>
              <w:rPr>
                <w:b/>
              </w:rPr>
            </w:pPr>
            <w:r>
              <w:rPr>
                <w:b/>
              </w:rPr>
              <w:t>Всего</w:t>
            </w:r>
          </w:p>
        </w:tc>
        <w:tc>
          <w:tcPr>
            <w:tcW w:w="2574" w:type="dxa"/>
            <w:gridSpan w:val="2"/>
            <w:tcBorders>
              <w:top w:val="single" w:color="auto" w:sz="4" w:space="0"/>
              <w:left w:val="single" w:color="auto" w:sz="4" w:space="0"/>
              <w:bottom w:val="single" w:color="auto" w:sz="4" w:space="0"/>
              <w:right w:val="single" w:color="auto" w:sz="4" w:space="0"/>
            </w:tcBorders>
          </w:tcPr>
          <w:p w14:paraId="0B314877">
            <w:pPr>
              <w:spacing w:after="0"/>
              <w:jc w:val="center"/>
              <w:rPr>
                <w:b/>
              </w:rPr>
            </w:pPr>
            <w:r>
              <w:rPr>
                <w:b/>
              </w:rPr>
              <w:t>В том числе</w:t>
            </w:r>
          </w:p>
        </w:tc>
      </w:tr>
      <w:tr w14:paraId="432F3049">
        <w:tblPrEx>
          <w:tblCellMar>
            <w:top w:w="102" w:type="dxa"/>
            <w:left w:w="62" w:type="dxa"/>
            <w:bottom w:w="102" w:type="dxa"/>
            <w:right w:w="62" w:type="dxa"/>
          </w:tblCellMar>
        </w:tblPrEx>
        <w:tc>
          <w:tcPr>
            <w:tcW w:w="1067" w:type="dxa"/>
            <w:vMerge w:val="continue"/>
            <w:tcBorders>
              <w:left w:val="single" w:color="auto" w:sz="4" w:space="0"/>
              <w:bottom w:val="single" w:color="auto" w:sz="4" w:space="0"/>
              <w:right w:val="single" w:color="auto" w:sz="4" w:space="0"/>
            </w:tcBorders>
          </w:tcPr>
          <w:p w14:paraId="12BDD03D">
            <w:pPr>
              <w:spacing w:after="0"/>
              <w:jc w:val="both"/>
              <w:rPr>
                <w:b/>
              </w:rPr>
            </w:pPr>
          </w:p>
        </w:tc>
        <w:tc>
          <w:tcPr>
            <w:tcW w:w="5765" w:type="dxa"/>
            <w:vMerge w:val="continue"/>
            <w:tcBorders>
              <w:top w:val="single" w:color="auto" w:sz="4" w:space="0"/>
              <w:left w:val="single" w:color="auto" w:sz="4" w:space="0"/>
              <w:bottom w:val="single" w:color="auto" w:sz="4" w:space="0"/>
              <w:right w:val="single" w:color="auto" w:sz="4" w:space="0"/>
            </w:tcBorders>
          </w:tcPr>
          <w:p w14:paraId="74C84666">
            <w:pPr>
              <w:spacing w:after="0"/>
              <w:jc w:val="center"/>
              <w:rPr>
                <w:b/>
              </w:rPr>
            </w:pPr>
          </w:p>
        </w:tc>
        <w:tc>
          <w:tcPr>
            <w:tcW w:w="845" w:type="dxa"/>
            <w:vMerge w:val="continue"/>
            <w:tcBorders>
              <w:top w:val="single" w:color="auto" w:sz="4" w:space="0"/>
              <w:left w:val="single" w:color="auto" w:sz="4" w:space="0"/>
              <w:bottom w:val="single" w:color="auto" w:sz="4" w:space="0"/>
              <w:right w:val="single" w:color="auto" w:sz="4" w:space="0"/>
            </w:tcBorders>
          </w:tcPr>
          <w:p w14:paraId="2FB628CD">
            <w:pPr>
              <w:spacing w:after="0"/>
              <w:jc w:val="center"/>
              <w:rPr>
                <w:b/>
              </w:rPr>
            </w:pPr>
          </w:p>
        </w:tc>
        <w:tc>
          <w:tcPr>
            <w:tcW w:w="1328" w:type="dxa"/>
            <w:tcBorders>
              <w:top w:val="single" w:color="auto" w:sz="4" w:space="0"/>
              <w:left w:val="single" w:color="auto" w:sz="4" w:space="0"/>
              <w:bottom w:val="single" w:color="auto" w:sz="4" w:space="0"/>
              <w:right w:val="single" w:color="auto" w:sz="4" w:space="0"/>
            </w:tcBorders>
          </w:tcPr>
          <w:p w14:paraId="1F91C104">
            <w:pPr>
              <w:spacing w:after="0"/>
              <w:jc w:val="center"/>
              <w:rPr>
                <w:b/>
              </w:rPr>
            </w:pPr>
            <w:r>
              <w:rPr>
                <w:b/>
              </w:rPr>
              <w:t>Теоретические занятия</w:t>
            </w:r>
          </w:p>
        </w:tc>
        <w:tc>
          <w:tcPr>
            <w:tcW w:w="1246" w:type="dxa"/>
            <w:tcBorders>
              <w:top w:val="single" w:color="auto" w:sz="4" w:space="0"/>
              <w:left w:val="single" w:color="auto" w:sz="4" w:space="0"/>
              <w:bottom w:val="single" w:color="auto" w:sz="4" w:space="0"/>
              <w:right w:val="single" w:color="auto" w:sz="4" w:space="0"/>
            </w:tcBorders>
          </w:tcPr>
          <w:p w14:paraId="0942AD15">
            <w:pPr>
              <w:spacing w:after="0"/>
              <w:jc w:val="center"/>
              <w:rPr>
                <w:b/>
              </w:rPr>
            </w:pPr>
            <w:r>
              <w:rPr>
                <w:b/>
              </w:rPr>
              <w:t>Практические занятия</w:t>
            </w:r>
          </w:p>
        </w:tc>
      </w:tr>
      <w:tr w14:paraId="6493E4E3">
        <w:tblPrEx>
          <w:tblCellMar>
            <w:top w:w="102" w:type="dxa"/>
            <w:left w:w="62" w:type="dxa"/>
            <w:bottom w:w="102" w:type="dxa"/>
            <w:right w:w="62" w:type="dxa"/>
          </w:tblCellMar>
        </w:tblPrEx>
        <w:tc>
          <w:tcPr>
            <w:tcW w:w="1067" w:type="dxa"/>
            <w:tcBorders>
              <w:top w:val="single" w:color="auto" w:sz="4" w:space="0"/>
              <w:left w:val="single" w:color="auto" w:sz="4" w:space="0"/>
              <w:right w:val="single" w:color="auto" w:sz="4" w:space="0"/>
            </w:tcBorders>
          </w:tcPr>
          <w:p w14:paraId="76766434">
            <w:pPr>
              <w:spacing w:after="0"/>
              <w:jc w:val="center"/>
            </w:pPr>
            <w:r>
              <w:t>1.</w:t>
            </w:r>
          </w:p>
        </w:tc>
        <w:tc>
          <w:tcPr>
            <w:tcW w:w="5765" w:type="dxa"/>
            <w:tcBorders>
              <w:top w:val="single" w:color="auto" w:sz="4" w:space="0"/>
              <w:left w:val="single" w:color="auto" w:sz="4" w:space="0"/>
              <w:right w:val="single" w:color="auto" w:sz="4" w:space="0"/>
            </w:tcBorders>
          </w:tcPr>
          <w:p w14:paraId="19A34487">
            <w:pPr>
              <w:spacing w:after="0"/>
              <w:jc w:val="both"/>
            </w:pPr>
            <w:r>
              <w:t>Нормативные правовые акты, определяющие порядок перевозки грузов автомобильным транспортом</w:t>
            </w:r>
          </w:p>
        </w:tc>
        <w:tc>
          <w:tcPr>
            <w:tcW w:w="845" w:type="dxa"/>
            <w:tcBorders>
              <w:top w:val="single" w:color="auto" w:sz="4" w:space="0"/>
              <w:left w:val="single" w:color="auto" w:sz="4" w:space="0"/>
              <w:right w:val="single" w:color="auto" w:sz="4" w:space="0"/>
            </w:tcBorders>
          </w:tcPr>
          <w:p w14:paraId="740CB14E">
            <w:pPr>
              <w:spacing w:after="0"/>
              <w:jc w:val="both"/>
            </w:pPr>
            <w:r>
              <w:t>2</w:t>
            </w:r>
          </w:p>
        </w:tc>
        <w:tc>
          <w:tcPr>
            <w:tcW w:w="1328" w:type="dxa"/>
            <w:tcBorders>
              <w:top w:val="single" w:color="auto" w:sz="4" w:space="0"/>
              <w:left w:val="single" w:color="auto" w:sz="4" w:space="0"/>
              <w:right w:val="single" w:color="auto" w:sz="4" w:space="0"/>
            </w:tcBorders>
          </w:tcPr>
          <w:p w14:paraId="35E99A7D">
            <w:pPr>
              <w:spacing w:after="0"/>
              <w:jc w:val="both"/>
            </w:pPr>
            <w:r>
              <w:t>2</w:t>
            </w:r>
          </w:p>
        </w:tc>
        <w:tc>
          <w:tcPr>
            <w:tcW w:w="1246" w:type="dxa"/>
            <w:tcBorders>
              <w:top w:val="single" w:color="auto" w:sz="4" w:space="0"/>
              <w:left w:val="single" w:color="auto" w:sz="4" w:space="0"/>
              <w:right w:val="single" w:color="auto" w:sz="4" w:space="0"/>
            </w:tcBorders>
          </w:tcPr>
          <w:p w14:paraId="47ADE5F9">
            <w:pPr>
              <w:spacing w:after="0"/>
              <w:jc w:val="both"/>
            </w:pPr>
            <w:r>
              <w:t>-</w:t>
            </w:r>
          </w:p>
        </w:tc>
      </w:tr>
      <w:tr w14:paraId="63C59E90">
        <w:tblPrEx>
          <w:tblCellMar>
            <w:top w:w="102" w:type="dxa"/>
            <w:left w:w="62" w:type="dxa"/>
            <w:bottom w:w="102" w:type="dxa"/>
            <w:right w:w="62" w:type="dxa"/>
          </w:tblCellMar>
        </w:tblPrEx>
        <w:tc>
          <w:tcPr>
            <w:tcW w:w="1067" w:type="dxa"/>
            <w:tcBorders>
              <w:left w:val="single" w:color="auto" w:sz="4" w:space="0"/>
              <w:right w:val="single" w:color="auto" w:sz="4" w:space="0"/>
            </w:tcBorders>
          </w:tcPr>
          <w:p w14:paraId="7C414B78">
            <w:pPr>
              <w:spacing w:after="0"/>
              <w:jc w:val="center"/>
            </w:pPr>
            <w:r>
              <w:t>2.</w:t>
            </w:r>
          </w:p>
        </w:tc>
        <w:tc>
          <w:tcPr>
            <w:tcW w:w="5765" w:type="dxa"/>
            <w:tcBorders>
              <w:left w:val="single" w:color="auto" w:sz="4" w:space="0"/>
              <w:right w:val="single" w:color="auto" w:sz="4" w:space="0"/>
            </w:tcBorders>
          </w:tcPr>
          <w:p w14:paraId="58410D8F">
            <w:pPr>
              <w:spacing w:after="0"/>
              <w:jc w:val="both"/>
            </w:pPr>
            <w:r>
              <w:t>Основные показатели работы грузовых автомобилей</w:t>
            </w:r>
          </w:p>
        </w:tc>
        <w:tc>
          <w:tcPr>
            <w:tcW w:w="845" w:type="dxa"/>
            <w:tcBorders>
              <w:left w:val="single" w:color="auto" w:sz="4" w:space="0"/>
              <w:right w:val="single" w:color="auto" w:sz="4" w:space="0"/>
            </w:tcBorders>
          </w:tcPr>
          <w:p w14:paraId="7D98922A">
            <w:pPr>
              <w:spacing w:after="0"/>
              <w:jc w:val="both"/>
            </w:pPr>
            <w:r>
              <w:t>1</w:t>
            </w:r>
          </w:p>
        </w:tc>
        <w:tc>
          <w:tcPr>
            <w:tcW w:w="1328" w:type="dxa"/>
            <w:tcBorders>
              <w:left w:val="single" w:color="auto" w:sz="4" w:space="0"/>
              <w:right w:val="single" w:color="auto" w:sz="4" w:space="0"/>
            </w:tcBorders>
          </w:tcPr>
          <w:p w14:paraId="0C1007D3">
            <w:pPr>
              <w:spacing w:after="0"/>
              <w:jc w:val="both"/>
            </w:pPr>
            <w:r>
              <w:t>1</w:t>
            </w:r>
          </w:p>
        </w:tc>
        <w:tc>
          <w:tcPr>
            <w:tcW w:w="1246" w:type="dxa"/>
            <w:tcBorders>
              <w:left w:val="single" w:color="auto" w:sz="4" w:space="0"/>
              <w:right w:val="single" w:color="auto" w:sz="4" w:space="0"/>
            </w:tcBorders>
          </w:tcPr>
          <w:p w14:paraId="599E2845">
            <w:pPr>
              <w:spacing w:after="0"/>
              <w:jc w:val="both"/>
            </w:pPr>
            <w:r>
              <w:t>-</w:t>
            </w:r>
          </w:p>
        </w:tc>
      </w:tr>
      <w:tr w14:paraId="737893F5">
        <w:tblPrEx>
          <w:tblCellMar>
            <w:top w:w="102" w:type="dxa"/>
            <w:left w:w="62" w:type="dxa"/>
            <w:bottom w:w="102" w:type="dxa"/>
            <w:right w:w="62" w:type="dxa"/>
          </w:tblCellMar>
        </w:tblPrEx>
        <w:tc>
          <w:tcPr>
            <w:tcW w:w="1067" w:type="dxa"/>
            <w:tcBorders>
              <w:left w:val="single" w:color="auto" w:sz="4" w:space="0"/>
              <w:right w:val="single" w:color="auto" w:sz="4" w:space="0"/>
            </w:tcBorders>
          </w:tcPr>
          <w:p w14:paraId="7F7A1746">
            <w:pPr>
              <w:spacing w:after="0"/>
              <w:jc w:val="center"/>
            </w:pPr>
            <w:r>
              <w:t>3.</w:t>
            </w:r>
          </w:p>
        </w:tc>
        <w:tc>
          <w:tcPr>
            <w:tcW w:w="5765" w:type="dxa"/>
            <w:tcBorders>
              <w:left w:val="single" w:color="auto" w:sz="4" w:space="0"/>
              <w:right w:val="single" w:color="auto" w:sz="4" w:space="0"/>
            </w:tcBorders>
          </w:tcPr>
          <w:p w14:paraId="754BE63F">
            <w:pPr>
              <w:spacing w:after="0"/>
              <w:jc w:val="both"/>
            </w:pPr>
            <w:r>
              <w:t>Организация грузовых перевозок</w:t>
            </w:r>
          </w:p>
        </w:tc>
        <w:tc>
          <w:tcPr>
            <w:tcW w:w="845" w:type="dxa"/>
            <w:tcBorders>
              <w:left w:val="single" w:color="auto" w:sz="4" w:space="0"/>
              <w:right w:val="single" w:color="auto" w:sz="4" w:space="0"/>
            </w:tcBorders>
          </w:tcPr>
          <w:p w14:paraId="5D2E183E">
            <w:pPr>
              <w:spacing w:after="0"/>
              <w:jc w:val="both"/>
            </w:pPr>
            <w:r>
              <w:t>3</w:t>
            </w:r>
          </w:p>
        </w:tc>
        <w:tc>
          <w:tcPr>
            <w:tcW w:w="1328" w:type="dxa"/>
            <w:tcBorders>
              <w:left w:val="single" w:color="auto" w:sz="4" w:space="0"/>
              <w:right w:val="single" w:color="auto" w:sz="4" w:space="0"/>
            </w:tcBorders>
          </w:tcPr>
          <w:p w14:paraId="39AFA1EF">
            <w:pPr>
              <w:spacing w:after="0"/>
              <w:jc w:val="both"/>
            </w:pPr>
            <w:r>
              <w:t>3</w:t>
            </w:r>
          </w:p>
        </w:tc>
        <w:tc>
          <w:tcPr>
            <w:tcW w:w="1246" w:type="dxa"/>
            <w:tcBorders>
              <w:left w:val="single" w:color="auto" w:sz="4" w:space="0"/>
              <w:right w:val="single" w:color="auto" w:sz="4" w:space="0"/>
            </w:tcBorders>
          </w:tcPr>
          <w:p w14:paraId="68529780">
            <w:pPr>
              <w:spacing w:after="0"/>
              <w:jc w:val="both"/>
            </w:pPr>
            <w:r>
              <w:t>-</w:t>
            </w:r>
          </w:p>
        </w:tc>
      </w:tr>
      <w:tr w14:paraId="591215E0">
        <w:tblPrEx>
          <w:tblCellMar>
            <w:top w:w="102" w:type="dxa"/>
            <w:left w:w="62" w:type="dxa"/>
            <w:bottom w:w="102" w:type="dxa"/>
            <w:right w:w="62" w:type="dxa"/>
          </w:tblCellMar>
        </w:tblPrEx>
        <w:tc>
          <w:tcPr>
            <w:tcW w:w="1067" w:type="dxa"/>
            <w:tcBorders>
              <w:left w:val="single" w:color="auto" w:sz="4" w:space="0"/>
              <w:right w:val="single" w:color="auto" w:sz="4" w:space="0"/>
            </w:tcBorders>
          </w:tcPr>
          <w:p w14:paraId="67C283A5">
            <w:pPr>
              <w:spacing w:after="0"/>
              <w:jc w:val="center"/>
            </w:pPr>
            <w:r>
              <w:t>4.</w:t>
            </w:r>
          </w:p>
        </w:tc>
        <w:tc>
          <w:tcPr>
            <w:tcW w:w="5765" w:type="dxa"/>
            <w:tcBorders>
              <w:left w:val="single" w:color="auto" w:sz="4" w:space="0"/>
              <w:right w:val="single" w:color="auto" w:sz="4" w:space="0"/>
            </w:tcBorders>
          </w:tcPr>
          <w:p w14:paraId="0DBB2029">
            <w:pPr>
              <w:spacing w:after="0"/>
              <w:jc w:val="both"/>
            </w:pPr>
            <w:r>
              <w:t>Диспетчерское руководство работой подвижного состава</w:t>
            </w:r>
          </w:p>
        </w:tc>
        <w:tc>
          <w:tcPr>
            <w:tcW w:w="845" w:type="dxa"/>
            <w:tcBorders>
              <w:left w:val="single" w:color="auto" w:sz="4" w:space="0"/>
              <w:right w:val="single" w:color="auto" w:sz="4" w:space="0"/>
            </w:tcBorders>
          </w:tcPr>
          <w:p w14:paraId="39487AFD">
            <w:pPr>
              <w:spacing w:after="0"/>
              <w:jc w:val="both"/>
            </w:pPr>
            <w:r>
              <w:t>2</w:t>
            </w:r>
          </w:p>
        </w:tc>
        <w:tc>
          <w:tcPr>
            <w:tcW w:w="1328" w:type="dxa"/>
            <w:tcBorders>
              <w:left w:val="single" w:color="auto" w:sz="4" w:space="0"/>
              <w:right w:val="single" w:color="auto" w:sz="4" w:space="0"/>
            </w:tcBorders>
          </w:tcPr>
          <w:p w14:paraId="71E0CD2C">
            <w:pPr>
              <w:spacing w:after="0"/>
              <w:jc w:val="both"/>
            </w:pPr>
            <w:r>
              <w:t>2</w:t>
            </w:r>
          </w:p>
        </w:tc>
        <w:tc>
          <w:tcPr>
            <w:tcW w:w="1246" w:type="dxa"/>
            <w:tcBorders>
              <w:left w:val="single" w:color="auto" w:sz="4" w:space="0"/>
              <w:right w:val="single" w:color="auto" w:sz="4" w:space="0"/>
            </w:tcBorders>
          </w:tcPr>
          <w:p w14:paraId="4A2E409F">
            <w:pPr>
              <w:spacing w:after="0"/>
              <w:jc w:val="both"/>
            </w:pPr>
            <w:r>
              <w:t>-</w:t>
            </w:r>
          </w:p>
        </w:tc>
      </w:tr>
      <w:tr w14:paraId="7B986BE7">
        <w:tblPrEx>
          <w:tblCellMar>
            <w:top w:w="102" w:type="dxa"/>
            <w:left w:w="62" w:type="dxa"/>
            <w:bottom w:w="102" w:type="dxa"/>
            <w:right w:w="62" w:type="dxa"/>
          </w:tblCellMar>
        </w:tblPrEx>
        <w:tc>
          <w:tcPr>
            <w:tcW w:w="1067" w:type="dxa"/>
            <w:tcBorders>
              <w:left w:val="single" w:color="auto" w:sz="4" w:space="0"/>
              <w:right w:val="single" w:color="auto" w:sz="4" w:space="0"/>
            </w:tcBorders>
          </w:tcPr>
          <w:p w14:paraId="3C5C1A39">
            <w:pPr>
              <w:spacing w:after="0"/>
              <w:jc w:val="center"/>
            </w:pPr>
            <w:r>
              <w:t>5.</w:t>
            </w:r>
          </w:p>
        </w:tc>
        <w:tc>
          <w:tcPr>
            <w:tcW w:w="5765" w:type="dxa"/>
            <w:tcBorders>
              <w:left w:val="single" w:color="auto" w:sz="4" w:space="0"/>
              <w:right w:val="single" w:color="auto" w:sz="4" w:space="0"/>
            </w:tcBorders>
          </w:tcPr>
          <w:p w14:paraId="7A192C9F">
            <w:pPr>
              <w:spacing w:after="0"/>
              <w:jc w:val="both"/>
            </w:pPr>
            <w:r>
              <w:t>Применение тахографов</w:t>
            </w:r>
          </w:p>
        </w:tc>
        <w:tc>
          <w:tcPr>
            <w:tcW w:w="845" w:type="dxa"/>
            <w:tcBorders>
              <w:left w:val="single" w:color="auto" w:sz="4" w:space="0"/>
              <w:right w:val="single" w:color="auto" w:sz="4" w:space="0"/>
            </w:tcBorders>
          </w:tcPr>
          <w:p w14:paraId="0EFD54EB">
            <w:pPr>
              <w:spacing w:after="0"/>
              <w:jc w:val="both"/>
            </w:pPr>
            <w:r>
              <w:t>4</w:t>
            </w:r>
          </w:p>
        </w:tc>
        <w:tc>
          <w:tcPr>
            <w:tcW w:w="1328" w:type="dxa"/>
            <w:tcBorders>
              <w:left w:val="single" w:color="auto" w:sz="4" w:space="0"/>
              <w:right w:val="single" w:color="auto" w:sz="4" w:space="0"/>
            </w:tcBorders>
          </w:tcPr>
          <w:p w14:paraId="449A9DFE">
            <w:pPr>
              <w:spacing w:after="0"/>
              <w:jc w:val="both"/>
            </w:pPr>
            <w:r>
              <w:t>2</w:t>
            </w:r>
          </w:p>
        </w:tc>
        <w:tc>
          <w:tcPr>
            <w:tcW w:w="1246" w:type="dxa"/>
            <w:tcBorders>
              <w:left w:val="single" w:color="auto" w:sz="4" w:space="0"/>
              <w:right w:val="single" w:color="auto" w:sz="4" w:space="0"/>
            </w:tcBorders>
          </w:tcPr>
          <w:p w14:paraId="3C49E8EC">
            <w:pPr>
              <w:spacing w:after="0"/>
              <w:jc w:val="both"/>
            </w:pPr>
            <w:r>
              <w:t>2</w:t>
            </w:r>
          </w:p>
        </w:tc>
      </w:tr>
      <w:tr w14:paraId="132651EC">
        <w:tblPrEx>
          <w:tblCellMar>
            <w:top w:w="102" w:type="dxa"/>
            <w:left w:w="62" w:type="dxa"/>
            <w:bottom w:w="102" w:type="dxa"/>
            <w:right w:w="62" w:type="dxa"/>
          </w:tblCellMar>
        </w:tblPrEx>
        <w:tc>
          <w:tcPr>
            <w:tcW w:w="6832" w:type="dxa"/>
            <w:gridSpan w:val="2"/>
            <w:tcBorders>
              <w:top w:val="single" w:color="auto" w:sz="4" w:space="0"/>
              <w:left w:val="single" w:color="auto" w:sz="4" w:space="0"/>
              <w:bottom w:val="single" w:color="auto" w:sz="4" w:space="0"/>
              <w:right w:val="single" w:color="auto" w:sz="4" w:space="0"/>
            </w:tcBorders>
          </w:tcPr>
          <w:p w14:paraId="4076AA48">
            <w:pPr>
              <w:spacing w:after="0"/>
              <w:jc w:val="both"/>
            </w:pPr>
            <w:r>
              <w:t>Зачет</w:t>
            </w:r>
          </w:p>
        </w:tc>
        <w:tc>
          <w:tcPr>
            <w:tcW w:w="845" w:type="dxa"/>
            <w:tcBorders>
              <w:top w:val="single" w:color="auto" w:sz="4" w:space="0"/>
              <w:left w:val="single" w:color="auto" w:sz="4" w:space="0"/>
              <w:bottom w:val="single" w:color="auto" w:sz="4" w:space="0"/>
              <w:right w:val="single" w:color="auto" w:sz="4" w:space="0"/>
            </w:tcBorders>
          </w:tcPr>
          <w:p w14:paraId="13E9FD7F">
            <w:pPr>
              <w:spacing w:after="0"/>
              <w:jc w:val="both"/>
            </w:pPr>
            <w:r>
              <w:t>1</w:t>
            </w:r>
          </w:p>
        </w:tc>
        <w:tc>
          <w:tcPr>
            <w:tcW w:w="1328" w:type="dxa"/>
            <w:tcBorders>
              <w:top w:val="single" w:color="auto" w:sz="4" w:space="0"/>
              <w:left w:val="single" w:color="auto" w:sz="4" w:space="0"/>
              <w:bottom w:val="single" w:color="auto" w:sz="4" w:space="0"/>
              <w:right w:val="single" w:color="auto" w:sz="4" w:space="0"/>
            </w:tcBorders>
          </w:tcPr>
          <w:p w14:paraId="290358D3">
            <w:pPr>
              <w:spacing w:after="0"/>
              <w:jc w:val="both"/>
            </w:pPr>
            <w:r>
              <w:t>-</w:t>
            </w:r>
          </w:p>
        </w:tc>
        <w:tc>
          <w:tcPr>
            <w:tcW w:w="1246" w:type="dxa"/>
            <w:tcBorders>
              <w:top w:val="single" w:color="auto" w:sz="4" w:space="0"/>
              <w:left w:val="single" w:color="auto" w:sz="4" w:space="0"/>
              <w:bottom w:val="single" w:color="auto" w:sz="4" w:space="0"/>
              <w:right w:val="single" w:color="auto" w:sz="4" w:space="0"/>
            </w:tcBorders>
          </w:tcPr>
          <w:p w14:paraId="02FEE37F">
            <w:pPr>
              <w:spacing w:after="0"/>
              <w:jc w:val="both"/>
            </w:pPr>
            <w:r>
              <w:t>1</w:t>
            </w:r>
          </w:p>
        </w:tc>
      </w:tr>
      <w:tr w14:paraId="08AA6768">
        <w:tblPrEx>
          <w:tblCellMar>
            <w:top w:w="102" w:type="dxa"/>
            <w:left w:w="62" w:type="dxa"/>
            <w:bottom w:w="102" w:type="dxa"/>
            <w:right w:w="62" w:type="dxa"/>
          </w:tblCellMar>
        </w:tblPrEx>
        <w:tc>
          <w:tcPr>
            <w:tcW w:w="6832" w:type="dxa"/>
            <w:gridSpan w:val="2"/>
            <w:tcBorders>
              <w:top w:val="single" w:color="auto" w:sz="4" w:space="0"/>
              <w:left w:val="single" w:color="auto" w:sz="4" w:space="0"/>
              <w:bottom w:val="single" w:color="auto" w:sz="4" w:space="0"/>
              <w:right w:val="single" w:color="auto" w:sz="4" w:space="0"/>
            </w:tcBorders>
          </w:tcPr>
          <w:p w14:paraId="59E59F49">
            <w:pPr>
              <w:spacing w:after="0"/>
              <w:jc w:val="both"/>
            </w:pPr>
            <w:r>
              <w:t>Итого</w:t>
            </w:r>
          </w:p>
        </w:tc>
        <w:tc>
          <w:tcPr>
            <w:tcW w:w="845" w:type="dxa"/>
            <w:tcBorders>
              <w:top w:val="single" w:color="auto" w:sz="4" w:space="0"/>
              <w:left w:val="single" w:color="auto" w:sz="4" w:space="0"/>
              <w:bottom w:val="single" w:color="auto" w:sz="4" w:space="0"/>
              <w:right w:val="single" w:color="auto" w:sz="4" w:space="0"/>
            </w:tcBorders>
          </w:tcPr>
          <w:p w14:paraId="20CF19D3">
            <w:pPr>
              <w:spacing w:after="0"/>
              <w:jc w:val="both"/>
            </w:pPr>
            <w:r>
              <w:t>13</w:t>
            </w:r>
          </w:p>
        </w:tc>
        <w:tc>
          <w:tcPr>
            <w:tcW w:w="1328" w:type="dxa"/>
            <w:tcBorders>
              <w:top w:val="single" w:color="auto" w:sz="4" w:space="0"/>
              <w:left w:val="single" w:color="auto" w:sz="4" w:space="0"/>
              <w:bottom w:val="single" w:color="auto" w:sz="4" w:space="0"/>
              <w:right w:val="single" w:color="auto" w:sz="4" w:space="0"/>
            </w:tcBorders>
          </w:tcPr>
          <w:p w14:paraId="36D0D09F">
            <w:pPr>
              <w:spacing w:after="0"/>
              <w:jc w:val="both"/>
            </w:pPr>
            <w:r>
              <w:t>10</w:t>
            </w:r>
          </w:p>
        </w:tc>
        <w:tc>
          <w:tcPr>
            <w:tcW w:w="1246" w:type="dxa"/>
            <w:tcBorders>
              <w:top w:val="single" w:color="auto" w:sz="4" w:space="0"/>
              <w:left w:val="single" w:color="auto" w:sz="4" w:space="0"/>
              <w:bottom w:val="single" w:color="auto" w:sz="4" w:space="0"/>
              <w:right w:val="single" w:color="auto" w:sz="4" w:space="0"/>
            </w:tcBorders>
          </w:tcPr>
          <w:p w14:paraId="7C3617C8">
            <w:pPr>
              <w:spacing w:after="0"/>
              <w:jc w:val="both"/>
            </w:pPr>
            <w:r>
              <w:t>3</w:t>
            </w:r>
          </w:p>
        </w:tc>
      </w:tr>
    </w:tbl>
    <w:p w14:paraId="07A6C549">
      <w:pPr>
        <w:spacing w:after="0"/>
        <w:jc w:val="both"/>
      </w:pPr>
    </w:p>
    <w:p w14:paraId="76DB73FA">
      <w:pPr>
        <w:spacing w:after="0"/>
        <w:ind w:firstLine="426"/>
        <w:jc w:val="both"/>
        <w:rPr>
          <w:rFonts w:ascii="Arial" w:hAnsi="Arial" w:cs="Arial"/>
          <w:sz w:val="20"/>
          <w:szCs w:val="20"/>
        </w:rPr>
      </w:pPr>
      <w:r>
        <w:rPr>
          <w:rFonts w:ascii="Arial" w:hAnsi="Arial" w:cs="Arial"/>
          <w:b/>
          <w:i/>
          <w:sz w:val="20"/>
          <w:szCs w:val="20"/>
        </w:rPr>
        <w:t xml:space="preserve">Тема 1. </w:t>
      </w:r>
      <w:r>
        <w:rPr>
          <w:rFonts w:ascii="Arial" w:hAnsi="Arial" w:cs="Arial"/>
          <w:sz w:val="20"/>
          <w:szCs w:val="20"/>
        </w:rPr>
        <w:t>Нормативные правовые акты, определяющие порядок перевозки грузов автомобильным транспортом: заключение договора перевозки грузов; предоставление транспортных средств, контейнеров для перевозки грузов; прием груза для перевозки; погрузка грузов в транспортные средства и выгрузка грузов из них; сроки доставки груза; выдача груза; хранение груза в терминале перевозчика; очистка транспортных средств, контейнеров; заключение договора фрахтования транспортного средства для перевозки груза; особенности перевозки отдельных видов грузов; порядок составления актов и оформления претензий; предельно допустимые массы, осевые нагрузки и габариты транспортных средств; правила по охране труда в процессе эксплуатации транспортного средства и обращении с эксплуатационными материалами; основы трудового законодательства Российской Федерации, нормативные правовые акты, регулирующие режим труда и отдыха водителей; формы и порядок заполнения транспортной накладной и заказа-наряда на предоставление транспортного средства.</w:t>
      </w:r>
    </w:p>
    <w:p w14:paraId="572E3B6D">
      <w:pPr>
        <w:spacing w:after="0"/>
        <w:ind w:firstLine="426"/>
        <w:jc w:val="both"/>
        <w:rPr>
          <w:rFonts w:ascii="Arial" w:hAnsi="Arial" w:cs="Arial"/>
          <w:sz w:val="20"/>
          <w:szCs w:val="20"/>
        </w:rPr>
      </w:pPr>
      <w:r>
        <w:rPr>
          <w:rFonts w:ascii="Arial" w:hAnsi="Arial" w:cs="Arial"/>
          <w:b/>
          <w:i/>
          <w:sz w:val="20"/>
          <w:szCs w:val="20"/>
        </w:rPr>
        <w:t xml:space="preserve">Тема 2. </w:t>
      </w:r>
      <w:r>
        <w:rPr>
          <w:rFonts w:ascii="Arial" w:hAnsi="Arial" w:cs="Arial"/>
          <w:sz w:val="20"/>
          <w:szCs w:val="20"/>
        </w:rPr>
        <w:t>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14:paraId="6B9FB8AE">
      <w:pPr>
        <w:spacing w:after="0"/>
        <w:ind w:firstLine="426"/>
        <w:jc w:val="both"/>
        <w:rPr>
          <w:rFonts w:ascii="Arial" w:hAnsi="Arial" w:cs="Arial"/>
          <w:sz w:val="20"/>
          <w:szCs w:val="20"/>
        </w:rPr>
      </w:pPr>
      <w:r>
        <w:rPr>
          <w:rFonts w:ascii="Arial" w:hAnsi="Arial" w:cs="Arial"/>
          <w:b/>
          <w:i/>
          <w:sz w:val="20"/>
          <w:szCs w:val="20"/>
        </w:rPr>
        <w:t xml:space="preserve">Тема 3. </w:t>
      </w:r>
      <w:r>
        <w:rPr>
          <w:rFonts w:ascii="Arial" w:hAnsi="Arial" w:cs="Arial"/>
          <w:sz w:val="20"/>
          <w:szCs w:val="20"/>
        </w:rPr>
        <w:t>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перевозка крупногабаритных и тяжеловесных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14:paraId="0F117F25">
      <w:pPr>
        <w:spacing w:after="0"/>
        <w:ind w:firstLine="426"/>
        <w:jc w:val="both"/>
        <w:rPr>
          <w:rFonts w:ascii="Arial" w:hAnsi="Arial" w:cs="Arial"/>
          <w:sz w:val="20"/>
          <w:szCs w:val="20"/>
        </w:rPr>
      </w:pPr>
      <w:r>
        <w:rPr>
          <w:rFonts w:ascii="Arial" w:hAnsi="Arial" w:cs="Arial"/>
          <w:b/>
          <w:i/>
          <w:sz w:val="20"/>
          <w:szCs w:val="20"/>
        </w:rPr>
        <w:t xml:space="preserve">Тема 4. </w:t>
      </w:r>
      <w:r>
        <w:rPr>
          <w:rFonts w:ascii="Arial" w:hAnsi="Arial" w:cs="Arial"/>
          <w:sz w:val="20"/>
          <w:szCs w:val="20"/>
        </w:rPr>
        <w:t>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передовой опыт безаварийной работы водителей.</w:t>
      </w:r>
    </w:p>
    <w:p w14:paraId="50818A0F">
      <w:pPr>
        <w:spacing w:after="0"/>
        <w:ind w:firstLine="426"/>
        <w:jc w:val="both"/>
        <w:rPr>
          <w:rFonts w:ascii="Arial" w:hAnsi="Arial" w:cs="Arial"/>
          <w:sz w:val="20"/>
          <w:szCs w:val="20"/>
        </w:rPr>
      </w:pPr>
      <w:r>
        <w:rPr>
          <w:rFonts w:ascii="Arial" w:hAnsi="Arial" w:cs="Arial"/>
          <w:b/>
          <w:i/>
          <w:sz w:val="20"/>
          <w:szCs w:val="20"/>
        </w:rPr>
        <w:t xml:space="preserve">Тема 5. </w:t>
      </w:r>
      <w:r>
        <w:rPr>
          <w:rFonts w:ascii="Arial" w:hAnsi="Arial" w:cs="Arial"/>
          <w:sz w:val="20"/>
          <w:szCs w:val="20"/>
        </w:rPr>
        <w:t>Применение тахографов: виды контрольных устройств (тахографов), допущенных к применению для целей государственного контроля (надзора) за режимом труда и отдыха водителей на территории Российской Федерации; характеристики и функции технических устройств (тахографов), применяемых для контроля за режимами труда и отдыха водителей; технические, конструктивные и эксплуатационные характеристики контрольных устройств различных типов (аналоговых, цифровых). Правила использования контрольного устройства; порядок применения карт, используемых в цифровых устройствах контроля за режимом труда и отдыха водителей; техническое обслуживание контрольных устройств, устанавливаемых на транспортных средствах; выявление неисправностей контрольных устройств. Практическое занятие по применению тахографа.</w:t>
      </w:r>
    </w:p>
    <w:p w14:paraId="07CDF890">
      <w:pPr>
        <w:spacing w:after="0"/>
        <w:ind w:firstLine="426"/>
        <w:jc w:val="both"/>
        <w:rPr>
          <w:rFonts w:ascii="Arial" w:hAnsi="Arial" w:cs="Arial"/>
          <w:sz w:val="20"/>
          <w:szCs w:val="20"/>
        </w:rPr>
      </w:pPr>
      <w:r>
        <w:rPr>
          <w:b/>
        </w:rPr>
        <w:t>Зачет:</w:t>
      </w:r>
      <w:r>
        <w:t xml:space="preserve"> Решение тематических задач по темам 1-5; контроль знаний.</w:t>
      </w:r>
    </w:p>
    <w:p w14:paraId="7F5BAF44">
      <w:pPr>
        <w:spacing w:after="0"/>
        <w:jc w:val="both"/>
      </w:pPr>
    </w:p>
    <w:p w14:paraId="7E99838D">
      <w:pPr>
        <w:pStyle w:val="16"/>
        <w:ind w:firstLine="540"/>
        <w:jc w:val="center"/>
        <w:rPr>
          <w:b/>
        </w:rPr>
      </w:pPr>
      <w:r>
        <w:rPr>
          <w:b/>
        </w:rPr>
        <w:t>Литература</w:t>
      </w:r>
    </w:p>
    <w:p w14:paraId="7763487B">
      <w:pPr>
        <w:pStyle w:val="16"/>
        <w:numPr>
          <w:ilvl w:val="0"/>
          <w:numId w:val="18"/>
        </w:numPr>
        <w:jc w:val="both"/>
      </w:pPr>
      <w:r>
        <w:t xml:space="preserve"> </w:t>
      </w:r>
      <w:r>
        <w:rPr>
          <w:bCs/>
        </w:rPr>
        <w:t>Постановление Правительства РФ от 1 октября 2020 г. N 1586 "Об утверждении Правил перевозок пассажиров и багажа автомобильным транспортом и городским наземным электрическим транспортом" (с изменениями и дополнениями)</w:t>
      </w:r>
    </w:p>
    <w:p w14:paraId="71EFF1C0">
      <w:pPr>
        <w:numPr>
          <w:ilvl w:val="0"/>
          <w:numId w:val="18"/>
        </w:numPr>
        <w:spacing w:after="0"/>
      </w:pPr>
      <w:r>
        <w:rPr>
          <w:rFonts w:ascii="Tahoma" w:hAnsi="Tahoma" w:cs="Tahoma"/>
          <w:sz w:val="19"/>
          <w:szCs w:val="19"/>
        </w:rPr>
        <w:t xml:space="preserve"> </w:t>
      </w:r>
      <w:r>
        <w:t>Федеральный закон от 08.11.2007 N 259-ФЗ (ред. от 02.07.2021) "Устав автомобильного транспорта и городского наземного электрического транспорта".</w:t>
      </w:r>
      <w:r>
        <w:br w:type="textWrapping"/>
      </w:r>
    </w:p>
    <w:p w14:paraId="662AE074">
      <w:pPr>
        <w:jc w:val="both"/>
      </w:pPr>
    </w:p>
    <w:p w14:paraId="0C12264B">
      <w:pPr>
        <w:pStyle w:val="2"/>
      </w:pPr>
      <w:bookmarkStart w:id="36" w:name="_Toc108439080"/>
      <w:r>
        <w:t>V. ПЛАНИРУЕМЫЕ РЕЗУЛЬТАТЫ ОСВОЕНИЯ ПРОГРАММЫ</w:t>
      </w:r>
      <w:bookmarkEnd w:id="36"/>
    </w:p>
    <w:p w14:paraId="5355F5EE">
      <w:pPr>
        <w:spacing w:after="0"/>
        <w:ind w:firstLine="426"/>
        <w:jc w:val="both"/>
      </w:pPr>
      <w:r>
        <w:t xml:space="preserve">           В результате освоения образовательной программы обучающиеся должны знать:</w:t>
      </w:r>
    </w:p>
    <w:p w14:paraId="2B1C7B92">
      <w:pPr>
        <w:spacing w:after="0"/>
        <w:ind w:firstLine="426"/>
        <w:jc w:val="both"/>
      </w:pPr>
      <w:r>
        <w:t>Правила дорожного движения;</w:t>
      </w:r>
    </w:p>
    <w:p w14:paraId="5A5A729B">
      <w:pPr>
        <w:spacing w:after="0"/>
        <w:ind w:firstLine="426"/>
        <w:jc w:val="both"/>
      </w:pPr>
      <w:r>
        <w:t>основы законодательства Российской Федерации в сфере дорожного движения и перевозок грузов;</w:t>
      </w:r>
    </w:p>
    <w:p w14:paraId="05554F1E">
      <w:pPr>
        <w:spacing w:after="0"/>
        <w:ind w:firstLine="426"/>
        <w:jc w:val="both"/>
      </w:pPr>
      <w:r>
        <w:t>нормативные правовые акты в области обеспечения безопасности дорожного движения;</w:t>
      </w:r>
    </w:p>
    <w:p w14:paraId="1DA4EE64">
      <w:pPr>
        <w:spacing w:after="0"/>
        <w:ind w:firstLine="426"/>
        <w:jc w:val="both"/>
      </w:pPr>
      <w:r>
        <w:t>правила обязательного страхования гражданской ответственности владельцев транспортных средств;</w:t>
      </w:r>
    </w:p>
    <w:p w14:paraId="5B751300">
      <w:pPr>
        <w:spacing w:after="0"/>
        <w:ind w:firstLine="426"/>
        <w:jc w:val="both"/>
      </w:pPr>
      <w:r>
        <w:t>основы безопасного управления транспортными средствами;</w:t>
      </w:r>
    </w:p>
    <w:p w14:paraId="7C2E091C">
      <w:pPr>
        <w:spacing w:after="0"/>
        <w:ind w:firstLine="426"/>
        <w:jc w:val="both"/>
      </w:pPr>
      <w:r>
        <w:t>цели и задачи управления системами "водитель - автомобиль - дорога" и "водитель - автомобиль";</w:t>
      </w:r>
    </w:p>
    <w:p w14:paraId="04E9359F">
      <w:pPr>
        <w:spacing w:after="0"/>
        <w:ind w:firstLine="426"/>
        <w:jc w:val="both"/>
      </w:pPr>
      <w:r>
        <w:t>режимы движения с учетом дорожных условий, в том числе особенностей дорожного покрытия;</w:t>
      </w:r>
    </w:p>
    <w:p w14:paraId="4641301B">
      <w:pPr>
        <w:spacing w:after="0"/>
        <w:ind w:firstLine="426"/>
        <w:jc w:val="both"/>
      </w:pPr>
      <w:r>
        <w:t>влияние конструктивных характеристик автомобиля на работоспособность и психофизиологическое состояние водителей;</w:t>
      </w:r>
    </w:p>
    <w:p w14:paraId="2E7A6940">
      <w:pPr>
        <w:spacing w:after="0"/>
        <w:ind w:firstLine="426"/>
        <w:jc w:val="both"/>
      </w:pPr>
      <w:r>
        <w:t>особенности наблюдения за дорожной обстановкой;</w:t>
      </w:r>
    </w:p>
    <w:p w14:paraId="7B364D3B">
      <w:pPr>
        <w:spacing w:after="0"/>
        <w:ind w:firstLine="426"/>
        <w:jc w:val="both"/>
      </w:pPr>
      <w:r>
        <w:t>способы контроля безопасной дистанции и бокового интервала;</w:t>
      </w:r>
    </w:p>
    <w:p w14:paraId="1FCCBC08">
      <w:pPr>
        <w:spacing w:after="0"/>
        <w:ind w:firstLine="426"/>
        <w:jc w:val="both"/>
      </w:pPr>
      <w:r>
        <w:t>последовательность действий при вызове аварийных и спасательных служб;</w:t>
      </w:r>
    </w:p>
    <w:p w14:paraId="06B832C3">
      <w:pPr>
        <w:spacing w:after="0"/>
        <w:ind w:firstLine="426"/>
        <w:jc w:val="both"/>
      </w:pPr>
      <w:r>
        <w:t>основы обеспечения безопасности наиболее уязвимых участников дорожного движения: пешеходов, велосипедистов;</w:t>
      </w:r>
    </w:p>
    <w:p w14:paraId="5FF2DFAD">
      <w:pPr>
        <w:spacing w:after="0"/>
        <w:ind w:firstLine="426"/>
        <w:jc w:val="both"/>
      </w:pPr>
      <w:r>
        <w:t>основы обеспечения детской пассажирской безопасности;</w:t>
      </w:r>
    </w:p>
    <w:p w14:paraId="7001F374">
      <w:pPr>
        <w:spacing w:after="0"/>
        <w:ind w:firstLine="426"/>
        <w:jc w:val="both"/>
      </w:pPr>
      <w:r>
        <w:t>последствия, связанные с нарушением Правил дорожного движения водителями транспортных средств;</w:t>
      </w:r>
    </w:p>
    <w:p w14:paraId="304156C8">
      <w:pPr>
        <w:spacing w:after="0"/>
        <w:ind w:firstLine="426"/>
        <w:jc w:val="both"/>
      </w:pPr>
      <w:r>
        <w:t>назначение, устройство, взаимодействие и принцип работы основных механизмов, приборов и деталей грузового автомобиля (грузового автомобиля с прицепом (прицепами), включая полуприцепы и прицепы-роспуски);</w:t>
      </w:r>
    </w:p>
    <w:p w14:paraId="1DB33188">
      <w:pPr>
        <w:spacing w:after="0"/>
        <w:ind w:firstLine="426"/>
        <w:jc w:val="both"/>
      </w:pPr>
      <w:r>
        <w:t>правила использования тахографов;</w:t>
      </w:r>
    </w:p>
    <w:p w14:paraId="6A318D17">
      <w:pPr>
        <w:spacing w:after="0"/>
        <w:ind w:firstLine="426"/>
        <w:jc w:val="both"/>
      </w:pPr>
      <w:r>
        <w:t>признаки неисправностей, возникающих в пути;</w:t>
      </w:r>
    </w:p>
    <w:p w14:paraId="3DF0E3ED">
      <w:pPr>
        <w:spacing w:after="0"/>
        <w:ind w:firstLine="426"/>
        <w:jc w:val="both"/>
      </w:pPr>
      <w:r>
        <w:t>меры ответственности за нарушение Правил дорожного движения;</w:t>
      </w:r>
    </w:p>
    <w:p w14:paraId="6A89EE93">
      <w:pPr>
        <w:spacing w:after="0"/>
        <w:ind w:firstLine="426"/>
        <w:jc w:val="both"/>
      </w:pPr>
      <w:r>
        <w:t>влияние погодно-климатических и дорожных условий на безопасность дорожного движения;</w:t>
      </w:r>
    </w:p>
    <w:p w14:paraId="0EB8B341">
      <w:pPr>
        <w:spacing w:after="0"/>
        <w:ind w:firstLine="426"/>
        <w:jc w:val="both"/>
      </w:pPr>
      <w:r>
        <w:t>правила по охране труда в процессе эксплуатации транспортного средства и обращении с эксплуатационными материалами;</w:t>
      </w:r>
    </w:p>
    <w:p w14:paraId="1436652A">
      <w:pPr>
        <w:spacing w:after="0"/>
        <w:ind w:firstLine="426"/>
        <w:jc w:val="both"/>
      </w:pPr>
      <w:r>
        <w:t>основы трудового законодательства Российской Федерации, нормативные правовые акты, регулирующие режим труда и отдыха водителей;</w:t>
      </w:r>
    </w:p>
    <w:p w14:paraId="0DB6EA96">
      <w:pPr>
        <w:spacing w:after="0"/>
        <w:ind w:firstLine="426"/>
        <w:jc w:val="both"/>
      </w:pPr>
      <w:r>
        <w:t>установленные заводом-изготовителем периодичности технического обслуживания и ремонта;</w:t>
      </w:r>
    </w:p>
    <w:p w14:paraId="763D9D96">
      <w:pPr>
        <w:spacing w:after="0"/>
        <w:ind w:firstLine="426"/>
        <w:jc w:val="both"/>
      </w:pPr>
      <w:r>
        <w:t>инструкции по использованию установленного на транспортном средстве оборудования и приборов;</w:t>
      </w:r>
    </w:p>
    <w:p w14:paraId="54D6D5F1">
      <w:pPr>
        <w:spacing w:after="0"/>
        <w:ind w:firstLine="426"/>
        <w:jc w:val="both"/>
      </w:pPr>
      <w:r>
        <w:t>перечень документов, которые должен иметь при себе водитель для эксплуатации транспортного средства, а также при перевозке пассажиров и грузов;</w:t>
      </w:r>
    </w:p>
    <w:p w14:paraId="2A2D268A">
      <w:pPr>
        <w:spacing w:after="0"/>
        <w:ind w:firstLine="426"/>
        <w:jc w:val="both"/>
      </w:pPr>
      <w:r>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3C3D258B">
      <w:pPr>
        <w:spacing w:after="0"/>
        <w:ind w:firstLine="426"/>
        <w:jc w:val="both"/>
      </w:pPr>
      <w:r>
        <w:t>основы погрузки, разгрузки, размещения и крепления грузовых мест, багажа в кузове автомобиля, опасность и последствия перемещения груза;</w:t>
      </w:r>
    </w:p>
    <w:p w14:paraId="4EAF038B">
      <w:pPr>
        <w:spacing w:after="0"/>
        <w:ind w:firstLine="426"/>
        <w:jc w:val="both"/>
      </w:pPr>
      <w:r>
        <w:t>правовые аспекты (права, обязанности и ответственность) оказания первой помощи;</w:t>
      </w:r>
    </w:p>
    <w:p w14:paraId="5962C51A">
      <w:pPr>
        <w:spacing w:after="0"/>
        <w:ind w:firstLine="426"/>
        <w:jc w:val="both"/>
      </w:pPr>
      <w:r>
        <w:t>правила оказания первой помощи;</w:t>
      </w:r>
    </w:p>
    <w:p w14:paraId="5C956AB5">
      <w:pPr>
        <w:spacing w:after="0"/>
        <w:ind w:firstLine="426"/>
        <w:jc w:val="both"/>
      </w:pPr>
      <w:r>
        <w:t>состав аптечки для оказания первой помощи пострадавшим в дорожно-транспортных происшествиях (автомобильной) и правила использования ее компонентов.</w:t>
      </w:r>
    </w:p>
    <w:p w14:paraId="237F15C4">
      <w:pPr>
        <w:spacing w:after="0"/>
        <w:ind w:firstLine="426"/>
        <w:jc w:val="both"/>
      </w:pPr>
      <w:r>
        <w:t>В результате освоения образовательной программы обучающиеся должны уметь:</w:t>
      </w:r>
    </w:p>
    <w:p w14:paraId="0198B6CC">
      <w:pPr>
        <w:spacing w:after="0"/>
        <w:ind w:firstLine="426"/>
        <w:jc w:val="both"/>
      </w:pPr>
      <w:r>
        <w:t>безопасно и эффективно управлять транспортным средством в различных условиях движения;</w:t>
      </w:r>
    </w:p>
    <w:p w14:paraId="1781CE8F">
      <w:pPr>
        <w:spacing w:after="0"/>
        <w:ind w:firstLine="426"/>
        <w:jc w:val="both"/>
      </w:pPr>
      <w:r>
        <w:t>соблюдать Правила дорожного движения;</w:t>
      </w:r>
    </w:p>
    <w:p w14:paraId="1EE52222">
      <w:pPr>
        <w:spacing w:after="0"/>
        <w:ind w:firstLine="426"/>
        <w:jc w:val="both"/>
      </w:pPr>
      <w:r>
        <w:t>управлять своим эмоциональным состоянием;</w:t>
      </w:r>
    </w:p>
    <w:p w14:paraId="197A4BF4">
      <w:pPr>
        <w:spacing w:after="0"/>
        <w:ind w:firstLine="426"/>
        <w:jc w:val="both"/>
      </w:pPr>
      <w:r>
        <w:t>конструктивно разрешать противоречия и конфликты, возникающие в дорожном движении;</w:t>
      </w:r>
    </w:p>
    <w:p w14:paraId="7BA32C09">
      <w:pPr>
        <w:spacing w:after="0"/>
        <w:ind w:firstLine="426"/>
        <w:jc w:val="both"/>
      </w:pPr>
      <w:r>
        <w:t>выполнять ежедневное техническое обслуживание транспортного средства;</w:t>
      </w:r>
    </w:p>
    <w:p w14:paraId="148FB252">
      <w:pPr>
        <w:spacing w:after="0"/>
        <w:ind w:firstLine="426"/>
        <w:jc w:val="both"/>
      </w:pPr>
      <w:r>
        <w:t>проверять техническое состояние транспортного средства;</w:t>
      </w:r>
    </w:p>
    <w:p w14:paraId="11615CAD">
      <w:pPr>
        <w:spacing w:after="0"/>
        <w:ind w:firstLine="426"/>
        <w:jc w:val="both"/>
      </w:pPr>
      <w:r>
        <w:t>устранять мелкие неисправности в процессе эксплуатации транспортного средства, не требующие разборки узлов и агрегатов;</w:t>
      </w:r>
    </w:p>
    <w:p w14:paraId="76751842">
      <w:pPr>
        <w:spacing w:after="0"/>
        <w:ind w:firstLine="426"/>
        <w:jc w:val="both"/>
      </w:pPr>
      <w: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14:paraId="739A8FE0">
      <w:pPr>
        <w:spacing w:after="0"/>
        <w:ind w:firstLine="426"/>
        <w:jc w:val="both"/>
      </w:pPr>
      <w: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57093790">
      <w:pPr>
        <w:spacing w:after="0"/>
        <w:ind w:firstLine="426"/>
        <w:jc w:val="both"/>
      </w:pPr>
      <w:r>
        <w:t>выбирать безопасные скорость, дистанцию и интервал в различных условиях движения;</w:t>
      </w:r>
    </w:p>
    <w:p w14:paraId="1FDB66D7">
      <w:pPr>
        <w:spacing w:after="0"/>
        <w:ind w:firstLine="426"/>
        <w:jc w:val="both"/>
      </w:pPr>
      <w:r>
        <w:t>использовать зеркала заднего вида при движении и маневрировании;</w:t>
      </w:r>
    </w:p>
    <w:p w14:paraId="1EC53BD5">
      <w:pPr>
        <w:spacing w:after="0"/>
        <w:ind w:firstLine="426"/>
        <w:jc w:val="both"/>
      </w:pPr>
      <w:r>
        <w:t>прогнозировать возникновение опасных дорожно-транспортных ситуаций в процессе управления и совершать действия по их предотвращению;</w:t>
      </w:r>
    </w:p>
    <w:p w14:paraId="3E1B486F">
      <w:pPr>
        <w:spacing w:after="0"/>
        <w:ind w:firstLine="426"/>
        <w:jc w:val="both"/>
      </w:pPr>
      <w:r>
        <w:t>своевременно принимать правильные решения и уверенно действовать в сложных и опасных дорожных ситуациях;</w:t>
      </w:r>
    </w:p>
    <w:p w14:paraId="629B4ADF">
      <w:pPr>
        <w:spacing w:after="0"/>
        <w:ind w:firstLine="426"/>
        <w:jc w:val="both"/>
      </w:pPr>
      <w:r>
        <w:t>использовать средства тушения пожара;</w:t>
      </w:r>
    </w:p>
    <w:p w14:paraId="4BA3A3F1">
      <w:pPr>
        <w:spacing w:after="0"/>
        <w:ind w:firstLine="426"/>
        <w:jc w:val="both"/>
      </w:pPr>
      <w:r>
        <w:t>использовать установленное на транспортном средстве оборудование и приборы;</w:t>
      </w:r>
    </w:p>
    <w:p w14:paraId="2A071A65">
      <w:pPr>
        <w:spacing w:after="0"/>
        <w:ind w:firstLine="426"/>
        <w:jc w:val="both"/>
      </w:pPr>
      <w:r>
        <w:t>заполнять документацию, связанную со спецификой эксплуатации транспортного средства;</w:t>
      </w:r>
    </w:p>
    <w:p w14:paraId="0E78AF34">
      <w:pPr>
        <w:spacing w:after="0"/>
        <w:ind w:firstLine="426"/>
        <w:jc w:val="both"/>
      </w:pPr>
      <w:r>
        <w:t>использовать различные типы тахографов;</w:t>
      </w:r>
    </w:p>
    <w:p w14:paraId="354C9703">
      <w:pPr>
        <w:spacing w:after="0"/>
        <w:ind w:firstLine="426"/>
        <w:jc w:val="both"/>
      </w:pPr>
      <w:r>
        <w:t>выполнять мероприятия по оказанию первой помощи пострадавшим в дорожно-транспортном происшествии;</w:t>
      </w:r>
    </w:p>
    <w:p w14:paraId="22FB647E">
      <w:pPr>
        <w:spacing w:after="0"/>
        <w:ind w:firstLine="426"/>
        <w:jc w:val="both"/>
      </w:pPr>
      <w:r>
        <w:t>совершенствовать свои навыки управления транспортным средством.</w:t>
      </w:r>
    </w:p>
    <w:p w14:paraId="44B67A4C">
      <w:pPr>
        <w:spacing w:after="0"/>
        <w:ind w:firstLine="426"/>
        <w:jc w:val="both"/>
      </w:pPr>
    </w:p>
    <w:p w14:paraId="64CE92B2">
      <w:pPr>
        <w:pStyle w:val="2"/>
      </w:pPr>
      <w:bookmarkStart w:id="37" w:name="_Toc108439081"/>
      <w:r>
        <w:t>V</w:t>
      </w:r>
      <w:r>
        <w:rPr>
          <w:lang w:val="en-US"/>
        </w:rPr>
        <w:t>I</w:t>
      </w:r>
      <w:r>
        <w:t>. УСЛОВИЯ РЕАЛИЗАЦИИ ПРОГРАММЫ</w:t>
      </w:r>
      <w:bookmarkEnd w:id="37"/>
    </w:p>
    <w:p w14:paraId="676F2BB2">
      <w:pPr>
        <w:spacing w:after="0"/>
        <w:ind w:firstLine="426"/>
        <w:jc w:val="both"/>
      </w:pPr>
      <w:r>
        <w:t xml:space="preserve">  6.1.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350431D4">
      <w:pPr>
        <w:spacing w:after="0"/>
        <w:ind w:firstLine="426"/>
        <w:jc w:val="both"/>
      </w:pPr>
      <w: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тестирования и развития психофизиологических качеств водителя (далее - АПК).</w:t>
      </w:r>
    </w:p>
    <w:p w14:paraId="5F479822">
      <w:pPr>
        <w:spacing w:after="0"/>
        <w:ind w:firstLine="426"/>
        <w:jc w:val="both"/>
      </w:pPr>
      <w:r>
        <w:t>Необходимость применения АПК определяется организацией, осуществляющей образовательную деятельность, самостоятельно.</w:t>
      </w:r>
    </w:p>
    <w:p w14:paraId="7F1B626B">
      <w:pPr>
        <w:spacing w:after="0"/>
        <w:ind w:firstLine="426"/>
        <w:jc w:val="both"/>
      </w:pPr>
      <w:r>
        <w:t>Обучение проводится с использованием учебно-материальной базы, соответствующей требованиям, установленным пунктом 1 статьи 16 и пунктом 1 статьи 20 Федерального закона N 196-ФЗ (Собрание законодательства Российской Федерации, 1995, N 50, ст. 4873, 2021, N 27, ст. 5159) и подпунктом "б" пункта 11 Положения о Государственной инспекции безопасности дорожного движения Министерства внутренних дел Российской Федерации, утвержденного Указом Президента Российской Федерации от 15 июня 1998 г. N 711 "О дополнительных мерах по обеспечению безопасности дорожного движения" (Собрание законодательства Российской Федерации, 1998, N 25, ст. 2897; 2018, N 38, ст. 5835).</w:t>
      </w:r>
    </w:p>
    <w:p w14:paraId="4D4EE15B">
      <w:pPr>
        <w:spacing w:after="0"/>
        <w:ind w:firstLine="426"/>
        <w:jc w:val="both"/>
      </w:pPr>
      <w:r>
        <w:t>Теоретическое обучение проводится в оборудованных учебных кабинетах.</w:t>
      </w:r>
    </w:p>
    <w:p w14:paraId="45A8A02C">
      <w:pPr>
        <w:spacing w:after="0"/>
        <w:ind w:firstLine="426"/>
        <w:jc w:val="both"/>
      </w:pPr>
      <w:r>
        <w:t>Наполняемость учебной группы не должна превышать 30 человек.</w:t>
      </w:r>
    </w:p>
    <w:p w14:paraId="6A0C6C36">
      <w:pPr>
        <w:spacing w:after="0"/>
        <w:ind w:firstLine="426"/>
        <w:jc w:val="both"/>
      </w:pPr>
      <w: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14:paraId="49A1B1E2">
      <w:pPr>
        <w:spacing w:after="0"/>
        <w:ind w:firstLine="426"/>
        <w:jc w:val="both"/>
      </w:pPr>
      <w:r>
        <w:t>Расчетная формула для определения общего числа учебных кабинетов для теоретического обучения:</w:t>
      </w:r>
    </w:p>
    <w:p w14:paraId="7ACCA575">
      <w:pPr>
        <w:spacing w:after="0"/>
        <w:ind w:firstLine="426"/>
        <w:jc w:val="both"/>
      </w:pPr>
    </w:p>
    <w:p w14:paraId="0C8466A0">
      <w:pPr>
        <w:spacing w:after="0"/>
        <w:ind w:firstLine="426"/>
        <w:jc w:val="both"/>
      </w:pPr>
      <w:r>
        <w:rPr>
          <w:lang w:eastAsia="ru-RU"/>
        </w:rPr>
        <w:drawing>
          <wp:inline distT="0" distB="0" distL="0" distR="0">
            <wp:extent cx="1190625" cy="342900"/>
            <wp:effectExtent l="19050" t="0" r="9525"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Рисунок 81"/>
                    <pic:cNvPicPr>
                      <a:picLocks noChangeAspect="1" noChangeArrowheads="1"/>
                    </pic:cNvPicPr>
                  </pic:nvPicPr>
                  <pic:blipFill>
                    <a:blip r:embed="rId7" cstate="print"/>
                    <a:srcRect/>
                    <a:stretch>
                      <a:fillRect/>
                    </a:stretch>
                  </pic:blipFill>
                  <pic:spPr>
                    <a:xfrm>
                      <a:off x="0" y="0"/>
                      <a:ext cx="1190625" cy="342900"/>
                    </a:xfrm>
                    <a:prstGeom prst="rect">
                      <a:avLst/>
                    </a:prstGeom>
                    <a:noFill/>
                    <a:ln w="9525">
                      <a:noFill/>
                      <a:miter lim="800000"/>
                      <a:headEnd/>
                      <a:tailEnd/>
                    </a:ln>
                  </pic:spPr>
                </pic:pic>
              </a:graphicData>
            </a:graphic>
          </wp:inline>
        </w:drawing>
      </w:r>
      <w:r>
        <w:t xml:space="preserve"> ,</w:t>
      </w:r>
    </w:p>
    <w:p w14:paraId="68E71E27">
      <w:pPr>
        <w:spacing w:after="0"/>
        <w:ind w:firstLine="426"/>
        <w:jc w:val="both"/>
      </w:pPr>
    </w:p>
    <w:p w14:paraId="251A8367">
      <w:pPr>
        <w:spacing w:after="0"/>
        <w:ind w:firstLine="426"/>
        <w:jc w:val="both"/>
      </w:pPr>
      <w:r>
        <w:t>где:</w:t>
      </w:r>
    </w:p>
    <w:p w14:paraId="5533307A">
      <w:pPr>
        <w:spacing w:after="0"/>
        <w:ind w:firstLine="426"/>
        <w:jc w:val="both"/>
      </w:pPr>
      <w:r>
        <w:t>П - число необходимых помещений;</w:t>
      </w:r>
    </w:p>
    <w:p w14:paraId="3AD9D9A9">
      <w:pPr>
        <w:spacing w:after="0"/>
        <w:ind w:firstLine="426"/>
        <w:jc w:val="both"/>
      </w:pPr>
      <w:r>
        <w:rPr>
          <w:lang w:eastAsia="ru-RU"/>
        </w:rPr>
        <w:drawing>
          <wp:inline distT="0" distB="0" distL="0" distR="0">
            <wp:extent cx="342900" cy="342900"/>
            <wp:effectExtent l="1905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Рисунок 82"/>
                    <pic:cNvPicPr>
                      <a:picLocks noChangeAspect="1" noChangeArrowheads="1"/>
                    </pic:cNvPicPr>
                  </pic:nvPicPr>
                  <pic:blipFill>
                    <a:blip r:embed="rId8" cstate="print"/>
                    <a:srcRect/>
                    <a:stretch>
                      <a:fillRect/>
                    </a:stretch>
                  </pic:blipFill>
                  <pic:spPr>
                    <a:xfrm>
                      <a:off x="0" y="0"/>
                      <a:ext cx="342900" cy="342900"/>
                    </a:xfrm>
                    <a:prstGeom prst="rect">
                      <a:avLst/>
                    </a:prstGeom>
                    <a:noFill/>
                    <a:ln w="9525">
                      <a:noFill/>
                      <a:miter lim="800000"/>
                      <a:headEnd/>
                      <a:tailEnd/>
                    </a:ln>
                  </pic:spPr>
                </pic:pic>
              </a:graphicData>
            </a:graphic>
          </wp:inline>
        </w:drawing>
      </w:r>
      <w:r>
        <w:t xml:space="preserve">  - расчетное учебное время полного курса теоретического обучения на одну группу в часах;</w:t>
      </w:r>
    </w:p>
    <w:p w14:paraId="60F07A9C">
      <w:pPr>
        <w:spacing w:after="0"/>
        <w:ind w:firstLine="426"/>
        <w:jc w:val="both"/>
      </w:pPr>
      <w:r>
        <w:t>n - общее число групп;</w:t>
      </w:r>
    </w:p>
    <w:p w14:paraId="7EB2D808">
      <w:pPr>
        <w:spacing w:after="0"/>
        <w:ind w:firstLine="426"/>
        <w:jc w:val="both"/>
      </w:pPr>
      <w:r>
        <w:t>0,75 - постоянный коэффициент (загрузка учебного кабинета принимается равной 75%);</w:t>
      </w:r>
    </w:p>
    <w:p w14:paraId="5F97A815">
      <w:pPr>
        <w:spacing w:after="0"/>
        <w:ind w:firstLine="426"/>
        <w:jc w:val="both"/>
      </w:pPr>
      <w:r>
        <w:rPr>
          <w:lang w:eastAsia="ru-RU"/>
        </w:rPr>
        <w:drawing>
          <wp:inline distT="0" distB="0" distL="0" distR="0">
            <wp:extent cx="342900" cy="342900"/>
            <wp:effectExtent l="1905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Рисунок 83"/>
                    <pic:cNvPicPr>
                      <a:picLocks noChangeAspect="1" noChangeArrowheads="1"/>
                    </pic:cNvPicPr>
                  </pic:nvPicPr>
                  <pic:blipFill>
                    <a:blip r:embed="rId9" cstate="print"/>
                    <a:srcRect/>
                    <a:stretch>
                      <a:fillRect/>
                    </a:stretch>
                  </pic:blipFill>
                  <pic:spPr>
                    <a:xfrm>
                      <a:off x="0" y="0"/>
                      <a:ext cx="342900" cy="342900"/>
                    </a:xfrm>
                    <a:prstGeom prst="rect">
                      <a:avLst/>
                    </a:prstGeom>
                    <a:noFill/>
                    <a:ln w="9525">
                      <a:noFill/>
                      <a:miter lim="800000"/>
                      <a:headEnd/>
                      <a:tailEnd/>
                    </a:ln>
                  </pic:spPr>
                </pic:pic>
              </a:graphicData>
            </a:graphic>
          </wp:inline>
        </w:drawing>
      </w:r>
      <w:r>
        <w:t xml:space="preserve">  - фонд времени использования помещения в часах.</w:t>
      </w:r>
    </w:p>
    <w:p w14:paraId="3792633B">
      <w:pPr>
        <w:spacing w:after="0"/>
        <w:ind w:firstLine="426"/>
        <w:jc w:val="both"/>
      </w:pPr>
      <w: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14:paraId="4DBAA5B9">
      <w:pPr>
        <w:spacing w:after="0"/>
        <w:ind w:firstLine="426"/>
        <w:jc w:val="both"/>
      </w:pPr>
      <w: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14:paraId="1F7EFFE6">
      <w:pPr>
        <w:spacing w:after="0"/>
        <w:ind w:firstLine="426"/>
        <w:jc w:val="both"/>
      </w:pPr>
      <w:r>
        <w:t>Первоначальное обучение вождению транспортных средств должно проводиться на закрытых площадках или автодромах.</w:t>
      </w:r>
    </w:p>
    <w:p w14:paraId="5C0CDA66">
      <w:pPr>
        <w:spacing w:after="0"/>
        <w:ind w:firstLine="426"/>
        <w:jc w:val="both"/>
      </w:pPr>
      <w:r>
        <w:t>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Правил дорожного движения.</w:t>
      </w:r>
    </w:p>
    <w:p w14:paraId="15BD2336">
      <w:pPr>
        <w:spacing w:after="0"/>
        <w:ind w:firstLine="426"/>
        <w:jc w:val="both"/>
      </w:pPr>
      <w:r>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14:paraId="77834454">
      <w:pPr>
        <w:spacing w:after="0"/>
        <w:ind w:firstLine="426"/>
        <w:jc w:val="both"/>
      </w:pPr>
      <w:r>
        <w:t>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 указанным в пункте 3.1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6DDDB549">
      <w:pPr>
        <w:spacing w:after="0"/>
        <w:ind w:firstLine="426"/>
        <w:jc w:val="both"/>
      </w:pPr>
      <w:r>
        <w:t>Транспортное средство, используемое для обучения вождению, должно соответствовать материально-техническим условиям, предусмотренным пунктом 6.4 настоящей программы.</w:t>
      </w:r>
    </w:p>
    <w:p w14:paraId="1710D267">
      <w:pPr>
        <w:spacing w:after="0"/>
        <w:ind w:firstLine="426"/>
        <w:jc w:val="both"/>
      </w:pPr>
      <w:r>
        <w:t>6.2. Педагогические работники, реализующие образовательную программу, в том числе преподаватели по программам профессионального обучения,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14:paraId="043EE0FC">
      <w:pPr>
        <w:spacing w:after="0"/>
        <w:ind w:firstLine="426"/>
        <w:jc w:val="both"/>
      </w:pPr>
      <w:r>
        <w:t>Преподаватели по программам профессионального обучения должны удовлетворять требованиям приказа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14:paraId="56AAA627">
      <w:pPr>
        <w:spacing w:after="0"/>
        <w:ind w:firstLine="426"/>
        <w:jc w:val="both"/>
      </w:pPr>
      <w:r>
        <w:t>Мастер производственного обучения должен удовлетворять требованиям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01B5D259">
      <w:pPr>
        <w:spacing w:after="0"/>
        <w:ind w:firstLine="426"/>
        <w:jc w:val="both"/>
      </w:pPr>
      <w:r>
        <w:t>6.3. Информационно-методические условия реализации образовательной программы включают:</w:t>
      </w:r>
    </w:p>
    <w:p w14:paraId="68D76EC1">
      <w:pPr>
        <w:spacing w:after="0"/>
        <w:ind w:firstLine="426"/>
        <w:jc w:val="both"/>
      </w:pPr>
      <w:r>
        <w:t>учебный план;</w:t>
      </w:r>
    </w:p>
    <w:p w14:paraId="1B47A0F9">
      <w:pPr>
        <w:spacing w:after="0"/>
        <w:ind w:firstLine="426"/>
        <w:jc w:val="both"/>
      </w:pPr>
      <w:r>
        <w:t>календарный учебный график;</w:t>
      </w:r>
    </w:p>
    <w:p w14:paraId="57453F2F">
      <w:pPr>
        <w:spacing w:after="0"/>
        <w:ind w:firstLine="426"/>
        <w:jc w:val="both"/>
      </w:pPr>
      <w:r>
        <w:t>рабочие программы учебных предметов;</w:t>
      </w:r>
    </w:p>
    <w:p w14:paraId="2DF75D1B">
      <w:pPr>
        <w:spacing w:after="0"/>
        <w:ind w:firstLine="426"/>
        <w:jc w:val="both"/>
      </w:pPr>
      <w:r>
        <w:t>методические материалы и разработки;</w:t>
      </w:r>
    </w:p>
    <w:p w14:paraId="166419F6">
      <w:pPr>
        <w:spacing w:after="0"/>
        <w:ind w:firstLine="426"/>
        <w:jc w:val="both"/>
      </w:pPr>
      <w:r>
        <w:t>расписание занятий.</w:t>
      </w:r>
    </w:p>
    <w:p w14:paraId="367393AC">
      <w:pPr>
        <w:spacing w:after="0"/>
        <w:ind w:firstLine="426"/>
        <w:jc w:val="both"/>
      </w:pPr>
      <w:r>
        <w:t>6.4. Материально-технические условия реализации образовательной программы. АПК должен обеспечивать оценку и возможность повышения уровня психофизиологических качеств водителя, необходимых для безопасного управления транспортным средством (профессионально важных качеств), а также формировать навыки саморегуляции его психоэмоционального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14:paraId="33B628FE">
      <w:pPr>
        <w:spacing w:after="0"/>
        <w:ind w:firstLine="426"/>
        <w:jc w:val="both"/>
      </w:pPr>
      <w:r>
        <w:t>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монотоноустойчивость).</w:t>
      </w:r>
    </w:p>
    <w:p w14:paraId="0D769AFA">
      <w:pPr>
        <w:spacing w:after="0"/>
        <w:ind w:firstLine="426"/>
        <w:jc w:val="both"/>
      </w:pPr>
      <w:r>
        <w:t>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монотонии, утомлении, стрессе и тренировке свойств внимания (концентрации, распределения).</w:t>
      </w:r>
    </w:p>
    <w:p w14:paraId="1893983A">
      <w:pPr>
        <w:spacing w:after="0"/>
        <w:ind w:firstLine="426"/>
        <w:jc w:val="both"/>
      </w:pPr>
      <w:r>
        <w:t>АПК должен обеспечивать защиту персональных данных.</w:t>
      </w:r>
    </w:p>
    <w:p w14:paraId="36693C4A">
      <w:pPr>
        <w:spacing w:after="0"/>
        <w:ind w:firstLine="426"/>
        <w:jc w:val="both"/>
      </w:pPr>
      <w:r>
        <w:t>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14:paraId="2B7B593C">
      <w:pPr>
        <w:spacing w:after="0"/>
        <w:ind w:firstLine="426"/>
        <w:jc w:val="both"/>
      </w:pPr>
      <w:r>
        <w:t>Учебные транспортные средства категории "C" должны быть представлены механическими транспортными средствами и прицепами (не менее одного), разрешенная максимальная масса которых не превышает 750 кг,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в соответствии с пунктом 1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2014, N 14, ст. 1625) (далее - Основные положения).</w:t>
      </w:r>
    </w:p>
    <w:p w14:paraId="0C29D8C0">
      <w:pPr>
        <w:spacing w:after="0"/>
        <w:ind w:firstLine="426"/>
        <w:jc w:val="both"/>
      </w:pPr>
      <w:r>
        <w:t>Расчет количества необходимых механических транспортных средств осуществляется по формуле:</w:t>
      </w:r>
    </w:p>
    <w:p w14:paraId="2EA1CBCC">
      <w:pPr>
        <w:spacing w:after="0"/>
        <w:ind w:firstLine="426"/>
        <w:jc w:val="both"/>
      </w:pPr>
    </w:p>
    <w:p w14:paraId="49302336">
      <w:pPr>
        <w:spacing w:after="0"/>
        <w:ind w:firstLine="426"/>
        <w:jc w:val="both"/>
      </w:pPr>
      <w:r>
        <w:rPr>
          <w:lang w:eastAsia="ru-RU"/>
        </w:rPr>
        <w:drawing>
          <wp:inline distT="0" distB="0" distL="0" distR="0">
            <wp:extent cx="1095375" cy="342900"/>
            <wp:effectExtent l="19050" t="0" r="9525"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Рисунок 84"/>
                    <pic:cNvPicPr>
                      <a:picLocks noChangeAspect="1" noChangeArrowheads="1"/>
                    </pic:cNvPicPr>
                  </pic:nvPicPr>
                  <pic:blipFill>
                    <a:blip r:embed="rId10" cstate="print"/>
                    <a:srcRect/>
                    <a:stretch>
                      <a:fillRect/>
                    </a:stretch>
                  </pic:blipFill>
                  <pic:spPr>
                    <a:xfrm>
                      <a:off x="0" y="0"/>
                      <a:ext cx="1095375" cy="342900"/>
                    </a:xfrm>
                    <a:prstGeom prst="rect">
                      <a:avLst/>
                    </a:prstGeom>
                    <a:noFill/>
                    <a:ln w="9525">
                      <a:noFill/>
                      <a:miter lim="800000"/>
                      <a:headEnd/>
                      <a:tailEnd/>
                    </a:ln>
                  </pic:spPr>
                </pic:pic>
              </a:graphicData>
            </a:graphic>
          </wp:inline>
        </w:drawing>
      </w:r>
      <w:r>
        <w:t xml:space="preserve"> ,</w:t>
      </w:r>
    </w:p>
    <w:p w14:paraId="483D096B">
      <w:pPr>
        <w:spacing w:after="0"/>
        <w:ind w:firstLine="426"/>
        <w:jc w:val="both"/>
      </w:pPr>
    </w:p>
    <w:p w14:paraId="0B26A501">
      <w:pPr>
        <w:spacing w:after="0"/>
        <w:ind w:firstLine="426"/>
        <w:jc w:val="both"/>
      </w:pPr>
      <w:r>
        <w:t xml:space="preserve">где </w:t>
      </w:r>
      <w:r>
        <w:rPr>
          <w:lang w:eastAsia="ru-RU"/>
        </w:rPr>
        <w:drawing>
          <wp:inline distT="0" distB="0" distL="0" distR="0">
            <wp:extent cx="276225" cy="219075"/>
            <wp:effectExtent l="19050" t="0" r="9525"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Рисунок 85"/>
                    <pic:cNvPicPr>
                      <a:picLocks noChangeAspect="1" noChangeArrowheads="1"/>
                    </pic:cNvPicPr>
                  </pic:nvPicPr>
                  <pic:blipFill>
                    <a:blip r:embed="rId11" cstate="print"/>
                    <a:srcRect/>
                    <a:stretch>
                      <a:fillRect/>
                    </a:stretch>
                  </pic:blipFill>
                  <pic:spPr>
                    <a:xfrm>
                      <a:off x="0" y="0"/>
                      <a:ext cx="276225" cy="219075"/>
                    </a:xfrm>
                    <a:prstGeom prst="rect">
                      <a:avLst/>
                    </a:prstGeom>
                    <a:noFill/>
                    <a:ln w="9525">
                      <a:noFill/>
                      <a:miter lim="800000"/>
                      <a:headEnd/>
                      <a:tailEnd/>
                    </a:ln>
                  </pic:spPr>
                </pic:pic>
              </a:graphicData>
            </a:graphic>
          </wp:inline>
        </w:drawing>
      </w:r>
      <w:r>
        <w:t xml:space="preserve">  - количество автотранспортных средств;</w:t>
      </w:r>
    </w:p>
    <w:p w14:paraId="53048061">
      <w:pPr>
        <w:spacing w:after="0"/>
        <w:ind w:firstLine="426"/>
        <w:jc w:val="both"/>
      </w:pPr>
      <w:r>
        <w:t>T - количество часов вождения в соответствии с учебным планом;</w:t>
      </w:r>
    </w:p>
    <w:p w14:paraId="7C0AD6D7">
      <w:pPr>
        <w:spacing w:after="0"/>
        <w:ind w:firstLine="426"/>
        <w:jc w:val="both"/>
      </w:pPr>
      <w:r>
        <w:t>К - количество обучающихся в год;</w:t>
      </w:r>
    </w:p>
    <w:p w14:paraId="6A78274A">
      <w:pPr>
        <w:spacing w:after="0"/>
        <w:ind w:firstLine="426"/>
        <w:jc w:val="both"/>
      </w:pPr>
      <w:r>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14:paraId="6AA06FC9">
      <w:pPr>
        <w:spacing w:after="0"/>
        <w:ind w:firstLine="426"/>
        <w:jc w:val="both"/>
      </w:pPr>
      <w:r>
        <w:t>24,5 - среднее количество рабочих дней в месяц;</w:t>
      </w:r>
    </w:p>
    <w:p w14:paraId="34D6D4F3">
      <w:pPr>
        <w:spacing w:after="0"/>
        <w:ind w:firstLine="426"/>
        <w:jc w:val="both"/>
      </w:pPr>
      <w:r>
        <w:t>12 - количество рабочих месяцев в году;</w:t>
      </w:r>
    </w:p>
    <w:p w14:paraId="4E7B779A">
      <w:pPr>
        <w:spacing w:after="0"/>
        <w:ind w:firstLine="426"/>
        <w:jc w:val="both"/>
      </w:pPr>
      <w:r>
        <w:t>1 - количество резервных учебных транспортных средств.</w:t>
      </w:r>
    </w:p>
    <w:p w14:paraId="1668A5B1">
      <w:pPr>
        <w:spacing w:after="0"/>
        <w:ind w:firstLine="426"/>
        <w:jc w:val="both"/>
      </w:pPr>
      <w:r>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14:paraId="45904721">
      <w:pPr>
        <w:spacing w:after="0"/>
        <w:ind w:firstLine="426"/>
        <w:jc w:val="both"/>
      </w:pPr>
      <w:r>
        <w:t>Механическое транспортное средство, используемое для обучения вождению, согласно пункту 5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в соответствии с пунктом 8 Основных положений.</w:t>
      </w:r>
    </w:p>
    <w:p w14:paraId="06BC986A">
      <w:pPr>
        <w:spacing w:after="0"/>
        <w:jc w:val="both"/>
      </w:pPr>
    </w:p>
    <w:p w14:paraId="3B96EB21">
      <w:pPr>
        <w:spacing w:after="0"/>
        <w:jc w:val="center"/>
        <w:rPr>
          <w:rFonts w:ascii="Calibri" w:hAnsi="Calibri" w:eastAsia="Calibri" w:cs="Times New Roman"/>
          <w:b/>
          <w:bCs/>
        </w:rPr>
      </w:pPr>
      <w:bookmarkStart w:id="38" w:name="Par4850"/>
      <w:bookmarkEnd w:id="38"/>
      <w:r>
        <w:rPr>
          <w:rFonts w:ascii="Calibri" w:hAnsi="Calibri" w:eastAsia="Calibri" w:cs="Times New Roman"/>
          <w:b/>
          <w:bCs/>
        </w:rPr>
        <w:t>Перечень учебного оборудования</w:t>
      </w:r>
    </w:p>
    <w:p w14:paraId="3A286EF7">
      <w:pPr>
        <w:spacing w:after="0"/>
        <w:jc w:val="right"/>
        <w:rPr>
          <w:rFonts w:ascii="Calibri" w:hAnsi="Calibri" w:eastAsia="Calibri" w:cs="Times New Roman"/>
        </w:rPr>
      </w:pPr>
      <w:r>
        <w:rPr>
          <w:rFonts w:ascii="Calibri" w:hAnsi="Calibri" w:eastAsia="Calibri" w:cs="Times New Roman"/>
        </w:rPr>
        <w:t>Таблица 8</w:t>
      </w:r>
    </w:p>
    <w:tbl>
      <w:tblPr>
        <w:tblStyle w:val="6"/>
        <w:tblW w:w="10916" w:type="dxa"/>
        <w:tblInd w:w="-289" w:type="dxa"/>
        <w:tblLayout w:type="fixed"/>
        <w:tblCellMar>
          <w:top w:w="102" w:type="dxa"/>
          <w:left w:w="62" w:type="dxa"/>
          <w:bottom w:w="102" w:type="dxa"/>
          <w:right w:w="62" w:type="dxa"/>
        </w:tblCellMar>
      </w:tblPr>
      <w:tblGrid>
        <w:gridCol w:w="8789"/>
        <w:gridCol w:w="1276"/>
        <w:gridCol w:w="851"/>
      </w:tblGrid>
      <w:tr w14:paraId="628817D7">
        <w:tblPrEx>
          <w:tblCellMar>
            <w:top w:w="102" w:type="dxa"/>
            <w:left w:w="62" w:type="dxa"/>
            <w:bottom w:w="102" w:type="dxa"/>
            <w:right w:w="62" w:type="dxa"/>
          </w:tblCellMar>
        </w:tblPrEx>
        <w:tc>
          <w:tcPr>
            <w:tcW w:w="8789" w:type="dxa"/>
            <w:tcBorders>
              <w:top w:val="single" w:color="auto" w:sz="4" w:space="0"/>
              <w:left w:val="single" w:color="auto" w:sz="4" w:space="0"/>
              <w:bottom w:val="single" w:color="auto" w:sz="4" w:space="0"/>
              <w:right w:val="single" w:color="auto" w:sz="4" w:space="0"/>
            </w:tcBorders>
          </w:tcPr>
          <w:p w14:paraId="38D0EC33">
            <w:pPr>
              <w:spacing w:after="0"/>
              <w:jc w:val="center"/>
              <w:rPr>
                <w:rFonts w:ascii="Calibri" w:hAnsi="Calibri" w:eastAsia="Calibri" w:cs="Times New Roman"/>
                <w:b/>
              </w:rPr>
            </w:pPr>
            <w:r>
              <w:rPr>
                <w:rFonts w:ascii="Calibri" w:hAnsi="Calibri" w:eastAsia="Calibri" w:cs="Times New Roman"/>
                <w:b/>
              </w:rPr>
              <w:t>Наименование учебного оборудования</w:t>
            </w:r>
          </w:p>
        </w:tc>
        <w:tc>
          <w:tcPr>
            <w:tcW w:w="1276" w:type="dxa"/>
            <w:tcBorders>
              <w:top w:val="single" w:color="auto" w:sz="4" w:space="0"/>
              <w:left w:val="single" w:color="auto" w:sz="4" w:space="0"/>
              <w:bottom w:val="single" w:color="auto" w:sz="4" w:space="0"/>
              <w:right w:val="single" w:color="auto" w:sz="4" w:space="0"/>
            </w:tcBorders>
          </w:tcPr>
          <w:p w14:paraId="7C9812B9">
            <w:pPr>
              <w:spacing w:after="0"/>
              <w:jc w:val="center"/>
              <w:rPr>
                <w:rFonts w:ascii="Calibri" w:hAnsi="Calibri" w:eastAsia="Calibri" w:cs="Times New Roman"/>
                <w:b/>
              </w:rPr>
            </w:pPr>
            <w:r>
              <w:rPr>
                <w:rFonts w:ascii="Calibri" w:hAnsi="Calibri" w:eastAsia="Calibri" w:cs="Times New Roman"/>
                <w:b/>
              </w:rPr>
              <w:t>Единица измерения</w:t>
            </w:r>
          </w:p>
        </w:tc>
        <w:tc>
          <w:tcPr>
            <w:tcW w:w="851" w:type="dxa"/>
            <w:tcBorders>
              <w:top w:val="single" w:color="auto" w:sz="4" w:space="0"/>
              <w:left w:val="single" w:color="auto" w:sz="4" w:space="0"/>
              <w:bottom w:val="single" w:color="auto" w:sz="4" w:space="0"/>
              <w:right w:val="single" w:color="auto" w:sz="4" w:space="0"/>
            </w:tcBorders>
          </w:tcPr>
          <w:p w14:paraId="1D1BF3F0">
            <w:pPr>
              <w:spacing w:after="0"/>
              <w:jc w:val="center"/>
              <w:rPr>
                <w:rFonts w:ascii="Calibri" w:hAnsi="Calibri" w:eastAsia="Calibri" w:cs="Times New Roman"/>
                <w:b/>
              </w:rPr>
            </w:pPr>
            <w:r>
              <w:rPr>
                <w:rFonts w:ascii="Calibri" w:hAnsi="Calibri" w:eastAsia="Calibri" w:cs="Times New Roman"/>
                <w:b/>
              </w:rPr>
              <w:t>Количество</w:t>
            </w:r>
          </w:p>
        </w:tc>
      </w:tr>
      <w:tr w14:paraId="015124C8">
        <w:tblPrEx>
          <w:tblCellMar>
            <w:top w:w="102" w:type="dxa"/>
            <w:left w:w="62" w:type="dxa"/>
            <w:bottom w:w="102" w:type="dxa"/>
            <w:right w:w="62" w:type="dxa"/>
          </w:tblCellMar>
        </w:tblPrEx>
        <w:tc>
          <w:tcPr>
            <w:tcW w:w="8789" w:type="dxa"/>
            <w:tcBorders>
              <w:top w:val="single" w:color="auto" w:sz="4" w:space="0"/>
              <w:left w:val="single" w:color="auto" w:sz="4" w:space="0"/>
              <w:right w:val="single" w:color="auto" w:sz="4" w:space="0"/>
            </w:tcBorders>
          </w:tcPr>
          <w:p w14:paraId="5AF68AF4">
            <w:pPr>
              <w:spacing w:after="0"/>
              <w:jc w:val="center"/>
              <w:rPr>
                <w:rFonts w:ascii="Calibri" w:hAnsi="Calibri" w:eastAsia="Calibri" w:cs="Times New Roman"/>
                <w:b/>
              </w:rPr>
            </w:pPr>
            <w:r>
              <w:rPr>
                <w:rFonts w:ascii="Calibri" w:hAnsi="Calibri" w:eastAsia="Calibri" w:cs="Times New Roman"/>
                <w:b/>
              </w:rPr>
              <w:t>Оборудование</w:t>
            </w:r>
          </w:p>
          <w:p w14:paraId="026E3DEC">
            <w:pPr>
              <w:spacing w:after="0"/>
              <w:rPr>
                <w:rFonts w:ascii="Calibri" w:hAnsi="Calibri" w:eastAsia="Calibri" w:cs="Times New Roman"/>
              </w:rPr>
            </w:pPr>
            <w:r>
              <w:rPr>
                <w:rFonts w:ascii="Calibri" w:hAnsi="Calibri" w:eastAsia="Calibri" w:cs="Times New Roman"/>
              </w:rPr>
              <w:t>Тренажер (в качестве тренажера может использоваться учебное транспортное средство)</w:t>
            </w:r>
          </w:p>
          <w:p w14:paraId="341BB95C">
            <w:pPr>
              <w:spacing w:after="0"/>
              <w:jc w:val="center"/>
              <w:rPr>
                <w:rFonts w:ascii="Calibri" w:hAnsi="Calibri" w:eastAsia="Calibri" w:cs="Times New Roman"/>
                <w:b/>
              </w:rPr>
            </w:pPr>
            <w:r>
              <w:rPr>
                <w:rFonts w:ascii="Calibri" w:hAnsi="Calibri" w:eastAsia="Calibri" w:cs="Times New Roman"/>
                <w:b/>
              </w:rPr>
              <w:t>Учебно-наглядные пособия по устройству автомобиля</w:t>
            </w:r>
          </w:p>
          <w:p w14:paraId="2380E9BB">
            <w:pPr>
              <w:spacing w:after="0"/>
              <w:jc w:val="center"/>
              <w:rPr>
                <w:rFonts w:ascii="Calibri" w:hAnsi="Calibri" w:eastAsia="Calibri" w:cs="Times New Roman"/>
              </w:rPr>
            </w:pPr>
            <w:r>
              <w:rPr>
                <w:rFonts w:ascii="Calibri" w:hAnsi="Calibri" w:eastAsia="Calibri" w:cs="Times New Roman"/>
                <w:b/>
              </w:rPr>
              <w:t>(допустимо представлять в виде плаката, стенда, макета, планшета, модели, схемы, кинофильма, видеофильма, мультимедийных слайдов)</w:t>
            </w:r>
          </w:p>
        </w:tc>
        <w:tc>
          <w:tcPr>
            <w:tcW w:w="1276" w:type="dxa"/>
            <w:tcBorders>
              <w:top w:val="single" w:color="auto" w:sz="4" w:space="0"/>
              <w:left w:val="single" w:color="auto" w:sz="4" w:space="0"/>
              <w:right w:val="single" w:color="auto" w:sz="4" w:space="0"/>
            </w:tcBorders>
          </w:tcPr>
          <w:p w14:paraId="5876DBA7">
            <w:pPr>
              <w:spacing w:after="0"/>
              <w:jc w:val="both"/>
              <w:rPr>
                <w:rFonts w:ascii="Calibri" w:hAnsi="Calibri" w:eastAsia="Calibri" w:cs="Times New Roman"/>
              </w:rPr>
            </w:pPr>
          </w:p>
          <w:p w14:paraId="118753F6">
            <w:pPr>
              <w:spacing w:after="0"/>
              <w:jc w:val="both"/>
              <w:rPr>
                <w:rFonts w:ascii="Calibri" w:hAnsi="Calibri" w:eastAsia="Calibri" w:cs="Times New Roman"/>
              </w:rPr>
            </w:pPr>
            <w:r>
              <w:rPr>
                <w:rFonts w:ascii="Calibri" w:hAnsi="Calibri" w:eastAsia="Calibri" w:cs="Times New Roman"/>
              </w:rPr>
              <w:t>комплект</w:t>
            </w:r>
          </w:p>
        </w:tc>
        <w:tc>
          <w:tcPr>
            <w:tcW w:w="851" w:type="dxa"/>
            <w:tcBorders>
              <w:top w:val="single" w:color="auto" w:sz="4" w:space="0"/>
              <w:left w:val="single" w:color="auto" w:sz="4" w:space="0"/>
              <w:right w:val="single" w:color="auto" w:sz="4" w:space="0"/>
            </w:tcBorders>
          </w:tcPr>
          <w:p w14:paraId="5452CF08">
            <w:pPr>
              <w:spacing w:after="0"/>
              <w:jc w:val="both"/>
              <w:rPr>
                <w:rFonts w:ascii="Calibri" w:hAnsi="Calibri" w:eastAsia="Calibri" w:cs="Times New Roman"/>
              </w:rPr>
            </w:pPr>
          </w:p>
          <w:p w14:paraId="31803CBB">
            <w:pPr>
              <w:spacing w:after="0"/>
              <w:jc w:val="both"/>
              <w:rPr>
                <w:rFonts w:ascii="Calibri" w:hAnsi="Calibri" w:eastAsia="Calibri" w:cs="Times New Roman"/>
              </w:rPr>
            </w:pPr>
          </w:p>
        </w:tc>
      </w:tr>
      <w:tr w14:paraId="6A1E0EDB">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670EBAE0">
            <w:pPr>
              <w:spacing w:after="0"/>
              <w:jc w:val="both"/>
              <w:rPr>
                <w:rFonts w:ascii="Calibri" w:hAnsi="Calibri" w:eastAsia="Calibri" w:cs="Times New Roman"/>
              </w:rPr>
            </w:pPr>
            <w:r>
              <w:rPr>
                <w:rFonts w:ascii="Calibri" w:hAnsi="Calibri" w:eastAsia="Calibri" w:cs="Times New Roman"/>
              </w:rPr>
              <w:t>Бензиновый (дизельный) двигатель в разрезе с навесным оборудованием и в сборе со сцеплением в разрезе, коробкой передач в разрезе</w:t>
            </w:r>
          </w:p>
        </w:tc>
        <w:tc>
          <w:tcPr>
            <w:tcW w:w="1276" w:type="dxa"/>
            <w:tcBorders>
              <w:left w:val="single" w:color="auto" w:sz="4" w:space="0"/>
              <w:right w:val="single" w:color="auto" w:sz="4" w:space="0"/>
            </w:tcBorders>
          </w:tcPr>
          <w:p w14:paraId="0804C8DE">
            <w:pPr>
              <w:spacing w:after="0"/>
              <w:jc w:val="both"/>
              <w:rPr>
                <w:rFonts w:ascii="Calibri" w:hAnsi="Calibri" w:eastAsia="Calibri" w:cs="Times New Roman"/>
              </w:rPr>
            </w:pPr>
            <w:r>
              <w:rPr>
                <w:rFonts w:ascii="Calibri" w:hAnsi="Calibri" w:eastAsia="Calibri" w:cs="Times New Roman"/>
              </w:rPr>
              <w:t>комплект</w:t>
            </w:r>
          </w:p>
        </w:tc>
        <w:tc>
          <w:tcPr>
            <w:tcW w:w="851" w:type="dxa"/>
            <w:tcBorders>
              <w:left w:val="single" w:color="auto" w:sz="4" w:space="0"/>
              <w:right w:val="single" w:color="auto" w:sz="4" w:space="0"/>
            </w:tcBorders>
          </w:tcPr>
          <w:p w14:paraId="3B2E38C5">
            <w:pPr>
              <w:spacing w:after="0"/>
              <w:jc w:val="both"/>
              <w:rPr>
                <w:rFonts w:ascii="Calibri" w:hAnsi="Calibri" w:eastAsia="Calibri" w:cs="Times New Roman"/>
              </w:rPr>
            </w:pPr>
            <w:r>
              <w:rPr>
                <w:rFonts w:ascii="Calibri" w:hAnsi="Calibri" w:eastAsia="Calibri" w:cs="Times New Roman"/>
              </w:rPr>
              <w:t>1</w:t>
            </w:r>
          </w:p>
        </w:tc>
      </w:tr>
      <w:tr w14:paraId="081DA461">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1A4DF37F">
            <w:pPr>
              <w:spacing w:after="0"/>
              <w:jc w:val="both"/>
              <w:rPr>
                <w:rFonts w:ascii="Calibri" w:hAnsi="Calibri" w:eastAsia="Calibri" w:cs="Times New Roman"/>
              </w:rPr>
            </w:pPr>
            <w:r>
              <w:rPr>
                <w:rFonts w:ascii="Calibri" w:hAnsi="Calibri" w:eastAsia="Calibri" w:cs="Times New Roman"/>
              </w:rPr>
              <w:t>Передняя подвеска и рулевой механизм в разрезе</w:t>
            </w:r>
          </w:p>
        </w:tc>
        <w:tc>
          <w:tcPr>
            <w:tcW w:w="1276" w:type="dxa"/>
            <w:tcBorders>
              <w:left w:val="single" w:color="auto" w:sz="4" w:space="0"/>
              <w:right w:val="single" w:color="auto" w:sz="4" w:space="0"/>
            </w:tcBorders>
          </w:tcPr>
          <w:p w14:paraId="3A29A4D0">
            <w:pPr>
              <w:spacing w:after="0"/>
              <w:jc w:val="both"/>
              <w:rPr>
                <w:rFonts w:ascii="Calibri" w:hAnsi="Calibri" w:eastAsia="Calibri" w:cs="Times New Roman"/>
              </w:rPr>
            </w:pPr>
            <w:r>
              <w:rPr>
                <w:rFonts w:ascii="Calibri" w:hAnsi="Calibri" w:eastAsia="Calibri" w:cs="Times New Roman"/>
              </w:rPr>
              <w:t>комплект</w:t>
            </w:r>
          </w:p>
        </w:tc>
        <w:tc>
          <w:tcPr>
            <w:tcW w:w="851" w:type="dxa"/>
            <w:tcBorders>
              <w:left w:val="single" w:color="auto" w:sz="4" w:space="0"/>
              <w:right w:val="single" w:color="auto" w:sz="4" w:space="0"/>
            </w:tcBorders>
          </w:tcPr>
          <w:p w14:paraId="735432DE">
            <w:pPr>
              <w:spacing w:after="0"/>
              <w:jc w:val="both"/>
              <w:rPr>
                <w:rFonts w:ascii="Calibri" w:hAnsi="Calibri" w:eastAsia="Calibri" w:cs="Times New Roman"/>
              </w:rPr>
            </w:pPr>
            <w:r>
              <w:rPr>
                <w:rFonts w:ascii="Calibri" w:hAnsi="Calibri" w:eastAsia="Calibri" w:cs="Times New Roman"/>
              </w:rPr>
              <w:t>1</w:t>
            </w:r>
          </w:p>
        </w:tc>
      </w:tr>
      <w:tr w14:paraId="4C60C4E6">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08C5C818">
            <w:pPr>
              <w:spacing w:after="0"/>
              <w:jc w:val="both"/>
              <w:rPr>
                <w:rFonts w:ascii="Calibri" w:hAnsi="Calibri" w:eastAsia="Calibri" w:cs="Times New Roman"/>
              </w:rPr>
            </w:pPr>
            <w:r>
              <w:rPr>
                <w:rFonts w:ascii="Calibri" w:hAnsi="Calibri" w:eastAsia="Calibri" w:cs="Times New Roman"/>
              </w:rPr>
              <w:t>Задний мост в разрезе в сборе с тормозными механизмами и фрагментом карданной передачи</w:t>
            </w:r>
          </w:p>
        </w:tc>
        <w:tc>
          <w:tcPr>
            <w:tcW w:w="1276" w:type="dxa"/>
            <w:tcBorders>
              <w:left w:val="single" w:color="auto" w:sz="4" w:space="0"/>
              <w:right w:val="single" w:color="auto" w:sz="4" w:space="0"/>
            </w:tcBorders>
          </w:tcPr>
          <w:p w14:paraId="3A7F8B3A">
            <w:pPr>
              <w:spacing w:after="0"/>
              <w:jc w:val="both"/>
              <w:rPr>
                <w:rFonts w:ascii="Calibri" w:hAnsi="Calibri" w:eastAsia="Calibri" w:cs="Times New Roman"/>
              </w:rPr>
            </w:pPr>
            <w:r>
              <w:rPr>
                <w:rFonts w:ascii="Calibri" w:hAnsi="Calibri" w:eastAsia="Calibri" w:cs="Times New Roman"/>
              </w:rPr>
              <w:t>комплект</w:t>
            </w:r>
          </w:p>
        </w:tc>
        <w:tc>
          <w:tcPr>
            <w:tcW w:w="851" w:type="dxa"/>
            <w:tcBorders>
              <w:left w:val="single" w:color="auto" w:sz="4" w:space="0"/>
              <w:right w:val="single" w:color="auto" w:sz="4" w:space="0"/>
            </w:tcBorders>
          </w:tcPr>
          <w:p w14:paraId="32CE3B2F">
            <w:pPr>
              <w:spacing w:after="0"/>
              <w:jc w:val="both"/>
              <w:rPr>
                <w:rFonts w:ascii="Calibri" w:hAnsi="Calibri" w:eastAsia="Calibri" w:cs="Times New Roman"/>
              </w:rPr>
            </w:pPr>
            <w:r>
              <w:rPr>
                <w:rFonts w:ascii="Calibri" w:hAnsi="Calibri" w:eastAsia="Calibri" w:cs="Times New Roman"/>
              </w:rPr>
              <w:t>1</w:t>
            </w:r>
          </w:p>
        </w:tc>
      </w:tr>
      <w:tr w14:paraId="3326BE4B">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7B87A595">
            <w:pPr>
              <w:spacing w:after="0"/>
              <w:jc w:val="both"/>
              <w:rPr>
                <w:rFonts w:ascii="Calibri" w:hAnsi="Calibri" w:eastAsia="Calibri" w:cs="Times New Roman"/>
              </w:rPr>
            </w:pPr>
            <w:r>
              <w:rPr>
                <w:rFonts w:ascii="Calibri" w:hAnsi="Calibri" w:eastAsia="Calibri" w:cs="Times New Roman"/>
              </w:rPr>
              <w:t>Комплект деталей кривошипно-шатунного механизма:</w:t>
            </w:r>
          </w:p>
        </w:tc>
        <w:tc>
          <w:tcPr>
            <w:tcW w:w="1276" w:type="dxa"/>
            <w:tcBorders>
              <w:left w:val="single" w:color="auto" w:sz="4" w:space="0"/>
              <w:right w:val="single" w:color="auto" w:sz="4" w:space="0"/>
            </w:tcBorders>
          </w:tcPr>
          <w:p w14:paraId="1AF94A6A">
            <w:pPr>
              <w:spacing w:after="0"/>
              <w:jc w:val="both"/>
              <w:rPr>
                <w:rFonts w:ascii="Calibri" w:hAnsi="Calibri" w:eastAsia="Calibri" w:cs="Times New Roman"/>
              </w:rPr>
            </w:pPr>
            <w:r>
              <w:rPr>
                <w:rFonts w:ascii="Calibri" w:hAnsi="Calibri" w:eastAsia="Calibri" w:cs="Times New Roman"/>
              </w:rPr>
              <w:t>комплект</w:t>
            </w:r>
          </w:p>
        </w:tc>
        <w:tc>
          <w:tcPr>
            <w:tcW w:w="851" w:type="dxa"/>
            <w:tcBorders>
              <w:left w:val="single" w:color="auto" w:sz="4" w:space="0"/>
              <w:right w:val="single" w:color="auto" w:sz="4" w:space="0"/>
            </w:tcBorders>
          </w:tcPr>
          <w:p w14:paraId="01CDC8CF">
            <w:pPr>
              <w:spacing w:after="0"/>
              <w:jc w:val="both"/>
              <w:rPr>
                <w:rFonts w:ascii="Calibri" w:hAnsi="Calibri" w:eastAsia="Calibri" w:cs="Times New Roman"/>
              </w:rPr>
            </w:pPr>
            <w:r>
              <w:rPr>
                <w:rFonts w:ascii="Calibri" w:hAnsi="Calibri" w:eastAsia="Calibri" w:cs="Times New Roman"/>
              </w:rPr>
              <w:t>1</w:t>
            </w:r>
          </w:p>
        </w:tc>
      </w:tr>
      <w:tr w14:paraId="1C95241A">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636BEE43">
            <w:pPr>
              <w:spacing w:after="0"/>
              <w:jc w:val="both"/>
              <w:rPr>
                <w:rFonts w:ascii="Calibri" w:hAnsi="Calibri" w:eastAsia="Calibri" w:cs="Times New Roman"/>
              </w:rPr>
            </w:pPr>
            <w:r>
              <w:rPr>
                <w:rFonts w:ascii="Calibri" w:hAnsi="Calibri" w:eastAsia="Calibri" w:cs="Times New Roman"/>
              </w:rPr>
              <w:t>- поршень в разрезе в сборе с кольцами, поршневым пальцем, шатуном и фрагментом коленчатого вала.</w:t>
            </w:r>
          </w:p>
        </w:tc>
        <w:tc>
          <w:tcPr>
            <w:tcW w:w="1276" w:type="dxa"/>
            <w:tcBorders>
              <w:left w:val="single" w:color="auto" w:sz="4" w:space="0"/>
              <w:right w:val="single" w:color="auto" w:sz="4" w:space="0"/>
            </w:tcBorders>
          </w:tcPr>
          <w:p w14:paraId="7FCA0FCD">
            <w:pPr>
              <w:spacing w:after="0"/>
              <w:jc w:val="both"/>
              <w:rPr>
                <w:rFonts w:ascii="Calibri" w:hAnsi="Calibri" w:eastAsia="Calibri" w:cs="Times New Roman"/>
              </w:rPr>
            </w:pPr>
          </w:p>
        </w:tc>
        <w:tc>
          <w:tcPr>
            <w:tcW w:w="851" w:type="dxa"/>
            <w:tcBorders>
              <w:left w:val="single" w:color="auto" w:sz="4" w:space="0"/>
              <w:right w:val="single" w:color="auto" w:sz="4" w:space="0"/>
            </w:tcBorders>
          </w:tcPr>
          <w:p w14:paraId="747E5B53">
            <w:pPr>
              <w:spacing w:after="0"/>
              <w:jc w:val="both"/>
              <w:rPr>
                <w:rFonts w:ascii="Calibri" w:hAnsi="Calibri" w:eastAsia="Calibri" w:cs="Times New Roman"/>
              </w:rPr>
            </w:pPr>
          </w:p>
        </w:tc>
      </w:tr>
      <w:tr w14:paraId="08C185DF">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08CAFD60">
            <w:pPr>
              <w:spacing w:after="0"/>
              <w:jc w:val="both"/>
              <w:rPr>
                <w:rFonts w:ascii="Calibri" w:hAnsi="Calibri" w:eastAsia="Calibri" w:cs="Times New Roman"/>
              </w:rPr>
            </w:pPr>
            <w:r>
              <w:rPr>
                <w:rFonts w:ascii="Calibri" w:hAnsi="Calibri" w:eastAsia="Calibri" w:cs="Times New Roman"/>
              </w:rPr>
              <w:t>Комплект деталей газораспределительного механизма:</w:t>
            </w:r>
          </w:p>
        </w:tc>
        <w:tc>
          <w:tcPr>
            <w:tcW w:w="1276" w:type="dxa"/>
            <w:tcBorders>
              <w:left w:val="single" w:color="auto" w:sz="4" w:space="0"/>
              <w:right w:val="single" w:color="auto" w:sz="4" w:space="0"/>
            </w:tcBorders>
          </w:tcPr>
          <w:p w14:paraId="40AE659E">
            <w:pPr>
              <w:spacing w:after="0"/>
              <w:jc w:val="both"/>
              <w:rPr>
                <w:rFonts w:ascii="Calibri" w:hAnsi="Calibri" w:eastAsia="Calibri" w:cs="Times New Roman"/>
              </w:rPr>
            </w:pPr>
            <w:r>
              <w:rPr>
                <w:rFonts w:ascii="Calibri" w:hAnsi="Calibri" w:eastAsia="Calibri" w:cs="Times New Roman"/>
              </w:rPr>
              <w:t>комплект</w:t>
            </w:r>
          </w:p>
        </w:tc>
        <w:tc>
          <w:tcPr>
            <w:tcW w:w="851" w:type="dxa"/>
            <w:tcBorders>
              <w:left w:val="single" w:color="auto" w:sz="4" w:space="0"/>
              <w:right w:val="single" w:color="auto" w:sz="4" w:space="0"/>
            </w:tcBorders>
          </w:tcPr>
          <w:p w14:paraId="4EF6ECE9">
            <w:pPr>
              <w:spacing w:after="0"/>
              <w:jc w:val="both"/>
              <w:rPr>
                <w:rFonts w:ascii="Calibri" w:hAnsi="Calibri" w:eastAsia="Calibri" w:cs="Times New Roman"/>
              </w:rPr>
            </w:pPr>
            <w:r>
              <w:rPr>
                <w:rFonts w:ascii="Calibri" w:hAnsi="Calibri" w:eastAsia="Calibri" w:cs="Times New Roman"/>
              </w:rPr>
              <w:t>1</w:t>
            </w:r>
          </w:p>
        </w:tc>
      </w:tr>
      <w:tr w14:paraId="38462366">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4A9CDD02">
            <w:pPr>
              <w:spacing w:after="0"/>
              <w:jc w:val="both"/>
              <w:rPr>
                <w:rFonts w:ascii="Calibri" w:hAnsi="Calibri" w:eastAsia="Calibri" w:cs="Times New Roman"/>
              </w:rPr>
            </w:pPr>
            <w:r>
              <w:rPr>
                <w:rFonts w:ascii="Calibri" w:hAnsi="Calibri" w:eastAsia="Calibri" w:cs="Times New Roman"/>
              </w:rPr>
              <w:t>- фрагмент распределительного вала;</w:t>
            </w:r>
          </w:p>
        </w:tc>
        <w:tc>
          <w:tcPr>
            <w:tcW w:w="1276" w:type="dxa"/>
            <w:tcBorders>
              <w:left w:val="single" w:color="auto" w:sz="4" w:space="0"/>
              <w:right w:val="single" w:color="auto" w:sz="4" w:space="0"/>
            </w:tcBorders>
          </w:tcPr>
          <w:p w14:paraId="76D60B4D">
            <w:pPr>
              <w:spacing w:after="0"/>
              <w:jc w:val="both"/>
              <w:rPr>
                <w:rFonts w:ascii="Calibri" w:hAnsi="Calibri" w:eastAsia="Calibri" w:cs="Times New Roman"/>
              </w:rPr>
            </w:pPr>
          </w:p>
        </w:tc>
        <w:tc>
          <w:tcPr>
            <w:tcW w:w="851" w:type="dxa"/>
            <w:tcBorders>
              <w:left w:val="single" w:color="auto" w:sz="4" w:space="0"/>
              <w:right w:val="single" w:color="auto" w:sz="4" w:space="0"/>
            </w:tcBorders>
          </w:tcPr>
          <w:p w14:paraId="59A40BE7">
            <w:pPr>
              <w:spacing w:after="0"/>
              <w:jc w:val="both"/>
              <w:rPr>
                <w:rFonts w:ascii="Calibri" w:hAnsi="Calibri" w:eastAsia="Calibri" w:cs="Times New Roman"/>
              </w:rPr>
            </w:pPr>
          </w:p>
        </w:tc>
      </w:tr>
      <w:tr w14:paraId="4EE27665">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66FDB203">
            <w:pPr>
              <w:spacing w:after="0"/>
              <w:jc w:val="both"/>
              <w:rPr>
                <w:rFonts w:ascii="Calibri" w:hAnsi="Calibri" w:eastAsia="Calibri" w:cs="Times New Roman"/>
              </w:rPr>
            </w:pPr>
            <w:r>
              <w:rPr>
                <w:rFonts w:ascii="Calibri" w:hAnsi="Calibri" w:eastAsia="Calibri" w:cs="Times New Roman"/>
              </w:rPr>
              <w:t>- впускной клапан;</w:t>
            </w:r>
          </w:p>
        </w:tc>
        <w:tc>
          <w:tcPr>
            <w:tcW w:w="1276" w:type="dxa"/>
            <w:tcBorders>
              <w:left w:val="single" w:color="auto" w:sz="4" w:space="0"/>
              <w:right w:val="single" w:color="auto" w:sz="4" w:space="0"/>
            </w:tcBorders>
          </w:tcPr>
          <w:p w14:paraId="376DD5E3">
            <w:pPr>
              <w:spacing w:after="0"/>
              <w:jc w:val="both"/>
              <w:rPr>
                <w:rFonts w:ascii="Calibri" w:hAnsi="Calibri" w:eastAsia="Calibri" w:cs="Times New Roman"/>
              </w:rPr>
            </w:pPr>
          </w:p>
        </w:tc>
        <w:tc>
          <w:tcPr>
            <w:tcW w:w="851" w:type="dxa"/>
            <w:tcBorders>
              <w:left w:val="single" w:color="auto" w:sz="4" w:space="0"/>
              <w:right w:val="single" w:color="auto" w:sz="4" w:space="0"/>
            </w:tcBorders>
          </w:tcPr>
          <w:p w14:paraId="06BD0BB3">
            <w:pPr>
              <w:spacing w:after="0"/>
              <w:jc w:val="both"/>
              <w:rPr>
                <w:rFonts w:ascii="Calibri" w:hAnsi="Calibri" w:eastAsia="Calibri" w:cs="Times New Roman"/>
              </w:rPr>
            </w:pPr>
          </w:p>
        </w:tc>
      </w:tr>
      <w:tr w14:paraId="25DFD36D">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713B43F1">
            <w:pPr>
              <w:spacing w:after="0"/>
              <w:jc w:val="both"/>
              <w:rPr>
                <w:rFonts w:ascii="Calibri" w:hAnsi="Calibri" w:eastAsia="Calibri" w:cs="Times New Roman"/>
              </w:rPr>
            </w:pPr>
            <w:r>
              <w:rPr>
                <w:rFonts w:ascii="Calibri" w:hAnsi="Calibri" w:eastAsia="Calibri" w:cs="Times New Roman"/>
              </w:rPr>
              <w:t>- выпускной клапан;</w:t>
            </w:r>
          </w:p>
        </w:tc>
        <w:tc>
          <w:tcPr>
            <w:tcW w:w="1276" w:type="dxa"/>
            <w:tcBorders>
              <w:left w:val="single" w:color="auto" w:sz="4" w:space="0"/>
              <w:right w:val="single" w:color="auto" w:sz="4" w:space="0"/>
            </w:tcBorders>
          </w:tcPr>
          <w:p w14:paraId="55D3D302">
            <w:pPr>
              <w:spacing w:after="0"/>
              <w:jc w:val="both"/>
              <w:rPr>
                <w:rFonts w:ascii="Calibri" w:hAnsi="Calibri" w:eastAsia="Calibri" w:cs="Times New Roman"/>
              </w:rPr>
            </w:pPr>
          </w:p>
        </w:tc>
        <w:tc>
          <w:tcPr>
            <w:tcW w:w="851" w:type="dxa"/>
            <w:tcBorders>
              <w:left w:val="single" w:color="auto" w:sz="4" w:space="0"/>
              <w:right w:val="single" w:color="auto" w:sz="4" w:space="0"/>
            </w:tcBorders>
          </w:tcPr>
          <w:p w14:paraId="50D86020">
            <w:pPr>
              <w:spacing w:after="0"/>
              <w:jc w:val="both"/>
              <w:rPr>
                <w:rFonts w:ascii="Calibri" w:hAnsi="Calibri" w:eastAsia="Calibri" w:cs="Times New Roman"/>
              </w:rPr>
            </w:pPr>
          </w:p>
        </w:tc>
      </w:tr>
      <w:tr w14:paraId="3D00A646">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30C4C5AC">
            <w:pPr>
              <w:spacing w:after="0"/>
              <w:jc w:val="both"/>
              <w:rPr>
                <w:rFonts w:ascii="Calibri" w:hAnsi="Calibri" w:eastAsia="Calibri" w:cs="Times New Roman"/>
              </w:rPr>
            </w:pPr>
            <w:r>
              <w:rPr>
                <w:rFonts w:ascii="Calibri" w:hAnsi="Calibri" w:eastAsia="Calibri" w:cs="Times New Roman"/>
              </w:rPr>
              <w:t>- пружины клапана;</w:t>
            </w:r>
          </w:p>
        </w:tc>
        <w:tc>
          <w:tcPr>
            <w:tcW w:w="1276" w:type="dxa"/>
            <w:tcBorders>
              <w:left w:val="single" w:color="auto" w:sz="4" w:space="0"/>
              <w:right w:val="single" w:color="auto" w:sz="4" w:space="0"/>
            </w:tcBorders>
          </w:tcPr>
          <w:p w14:paraId="0B9B8147">
            <w:pPr>
              <w:spacing w:after="0"/>
              <w:jc w:val="both"/>
              <w:rPr>
                <w:rFonts w:ascii="Calibri" w:hAnsi="Calibri" w:eastAsia="Calibri" w:cs="Times New Roman"/>
              </w:rPr>
            </w:pPr>
          </w:p>
        </w:tc>
        <w:tc>
          <w:tcPr>
            <w:tcW w:w="851" w:type="dxa"/>
            <w:tcBorders>
              <w:left w:val="single" w:color="auto" w:sz="4" w:space="0"/>
              <w:right w:val="single" w:color="auto" w:sz="4" w:space="0"/>
            </w:tcBorders>
          </w:tcPr>
          <w:p w14:paraId="00E91F2B">
            <w:pPr>
              <w:spacing w:after="0"/>
              <w:jc w:val="both"/>
              <w:rPr>
                <w:rFonts w:ascii="Calibri" w:hAnsi="Calibri" w:eastAsia="Calibri" w:cs="Times New Roman"/>
              </w:rPr>
            </w:pPr>
          </w:p>
        </w:tc>
      </w:tr>
      <w:tr w14:paraId="69B3804C">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76F0FFC6">
            <w:pPr>
              <w:spacing w:after="0"/>
              <w:jc w:val="both"/>
              <w:rPr>
                <w:rFonts w:ascii="Calibri" w:hAnsi="Calibri" w:eastAsia="Calibri" w:cs="Times New Roman"/>
              </w:rPr>
            </w:pPr>
            <w:r>
              <w:rPr>
                <w:rFonts w:ascii="Calibri" w:hAnsi="Calibri" w:eastAsia="Calibri" w:cs="Times New Roman"/>
              </w:rPr>
              <w:t>- рычаг привода клапана;</w:t>
            </w:r>
          </w:p>
        </w:tc>
        <w:tc>
          <w:tcPr>
            <w:tcW w:w="1276" w:type="dxa"/>
            <w:tcBorders>
              <w:left w:val="single" w:color="auto" w:sz="4" w:space="0"/>
              <w:right w:val="single" w:color="auto" w:sz="4" w:space="0"/>
            </w:tcBorders>
          </w:tcPr>
          <w:p w14:paraId="14D688AB">
            <w:pPr>
              <w:spacing w:after="0"/>
              <w:jc w:val="both"/>
              <w:rPr>
                <w:rFonts w:ascii="Calibri" w:hAnsi="Calibri" w:eastAsia="Calibri" w:cs="Times New Roman"/>
              </w:rPr>
            </w:pPr>
          </w:p>
        </w:tc>
        <w:tc>
          <w:tcPr>
            <w:tcW w:w="851" w:type="dxa"/>
            <w:tcBorders>
              <w:left w:val="single" w:color="auto" w:sz="4" w:space="0"/>
              <w:right w:val="single" w:color="auto" w:sz="4" w:space="0"/>
            </w:tcBorders>
          </w:tcPr>
          <w:p w14:paraId="643BE5AC">
            <w:pPr>
              <w:spacing w:after="0"/>
              <w:jc w:val="both"/>
              <w:rPr>
                <w:rFonts w:ascii="Calibri" w:hAnsi="Calibri" w:eastAsia="Calibri" w:cs="Times New Roman"/>
              </w:rPr>
            </w:pPr>
          </w:p>
        </w:tc>
      </w:tr>
      <w:tr w14:paraId="533CA195">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5AB8D821">
            <w:pPr>
              <w:spacing w:after="0"/>
              <w:jc w:val="both"/>
              <w:rPr>
                <w:rFonts w:ascii="Calibri" w:hAnsi="Calibri" w:eastAsia="Calibri" w:cs="Times New Roman"/>
              </w:rPr>
            </w:pPr>
            <w:r>
              <w:rPr>
                <w:rFonts w:ascii="Calibri" w:hAnsi="Calibri" w:eastAsia="Calibri" w:cs="Times New Roman"/>
              </w:rPr>
              <w:t>- направляющая втулка клапана.</w:t>
            </w:r>
          </w:p>
        </w:tc>
        <w:tc>
          <w:tcPr>
            <w:tcW w:w="1276" w:type="dxa"/>
            <w:tcBorders>
              <w:left w:val="single" w:color="auto" w:sz="4" w:space="0"/>
              <w:right w:val="single" w:color="auto" w:sz="4" w:space="0"/>
            </w:tcBorders>
          </w:tcPr>
          <w:p w14:paraId="506F10E4">
            <w:pPr>
              <w:spacing w:after="0"/>
              <w:jc w:val="both"/>
              <w:rPr>
                <w:rFonts w:ascii="Calibri" w:hAnsi="Calibri" w:eastAsia="Calibri" w:cs="Times New Roman"/>
              </w:rPr>
            </w:pPr>
          </w:p>
        </w:tc>
        <w:tc>
          <w:tcPr>
            <w:tcW w:w="851" w:type="dxa"/>
            <w:tcBorders>
              <w:left w:val="single" w:color="auto" w:sz="4" w:space="0"/>
              <w:right w:val="single" w:color="auto" w:sz="4" w:space="0"/>
            </w:tcBorders>
          </w:tcPr>
          <w:p w14:paraId="18AF217D">
            <w:pPr>
              <w:spacing w:after="0"/>
              <w:jc w:val="both"/>
              <w:rPr>
                <w:rFonts w:ascii="Calibri" w:hAnsi="Calibri" w:eastAsia="Calibri" w:cs="Times New Roman"/>
              </w:rPr>
            </w:pPr>
          </w:p>
        </w:tc>
      </w:tr>
      <w:tr w14:paraId="0FC8E86F">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109E4F7C">
            <w:pPr>
              <w:spacing w:after="0"/>
              <w:jc w:val="both"/>
              <w:rPr>
                <w:rFonts w:ascii="Calibri" w:hAnsi="Calibri" w:eastAsia="Calibri" w:cs="Times New Roman"/>
              </w:rPr>
            </w:pPr>
            <w:r>
              <w:rPr>
                <w:rFonts w:ascii="Calibri" w:hAnsi="Calibri" w:eastAsia="Calibri" w:cs="Times New Roman"/>
              </w:rPr>
              <w:t>Комплект деталей системы охлаждения:</w:t>
            </w:r>
          </w:p>
        </w:tc>
        <w:tc>
          <w:tcPr>
            <w:tcW w:w="1276" w:type="dxa"/>
            <w:tcBorders>
              <w:left w:val="single" w:color="auto" w:sz="4" w:space="0"/>
              <w:right w:val="single" w:color="auto" w:sz="4" w:space="0"/>
            </w:tcBorders>
          </w:tcPr>
          <w:p w14:paraId="31D361E2">
            <w:pPr>
              <w:spacing w:after="0"/>
              <w:jc w:val="both"/>
              <w:rPr>
                <w:rFonts w:ascii="Calibri" w:hAnsi="Calibri" w:eastAsia="Calibri" w:cs="Times New Roman"/>
              </w:rPr>
            </w:pPr>
            <w:r>
              <w:rPr>
                <w:rFonts w:ascii="Calibri" w:hAnsi="Calibri" w:eastAsia="Calibri" w:cs="Times New Roman"/>
              </w:rPr>
              <w:t>комплект</w:t>
            </w:r>
          </w:p>
        </w:tc>
        <w:tc>
          <w:tcPr>
            <w:tcW w:w="851" w:type="dxa"/>
            <w:tcBorders>
              <w:left w:val="single" w:color="auto" w:sz="4" w:space="0"/>
              <w:right w:val="single" w:color="auto" w:sz="4" w:space="0"/>
            </w:tcBorders>
          </w:tcPr>
          <w:p w14:paraId="4B5228DC">
            <w:pPr>
              <w:spacing w:after="0"/>
              <w:jc w:val="both"/>
              <w:rPr>
                <w:rFonts w:ascii="Calibri" w:hAnsi="Calibri" w:eastAsia="Calibri" w:cs="Times New Roman"/>
              </w:rPr>
            </w:pPr>
            <w:r>
              <w:rPr>
                <w:rFonts w:ascii="Calibri" w:hAnsi="Calibri" w:eastAsia="Calibri" w:cs="Times New Roman"/>
              </w:rPr>
              <w:t>1</w:t>
            </w:r>
          </w:p>
        </w:tc>
      </w:tr>
      <w:tr w14:paraId="24A602E6">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6409296B">
            <w:pPr>
              <w:spacing w:after="0"/>
              <w:jc w:val="both"/>
              <w:rPr>
                <w:rFonts w:ascii="Calibri" w:hAnsi="Calibri" w:eastAsia="Calibri" w:cs="Times New Roman"/>
              </w:rPr>
            </w:pPr>
            <w:r>
              <w:rPr>
                <w:rFonts w:ascii="Calibri" w:hAnsi="Calibri" w:eastAsia="Calibri" w:cs="Times New Roman"/>
              </w:rPr>
              <w:t>- фрагмент радиатора в разрезе;</w:t>
            </w:r>
          </w:p>
        </w:tc>
        <w:tc>
          <w:tcPr>
            <w:tcW w:w="1276" w:type="dxa"/>
            <w:tcBorders>
              <w:left w:val="single" w:color="auto" w:sz="4" w:space="0"/>
              <w:right w:val="single" w:color="auto" w:sz="4" w:space="0"/>
            </w:tcBorders>
          </w:tcPr>
          <w:p w14:paraId="4D4AD390">
            <w:pPr>
              <w:spacing w:after="0"/>
              <w:jc w:val="both"/>
              <w:rPr>
                <w:rFonts w:ascii="Calibri" w:hAnsi="Calibri" w:eastAsia="Calibri" w:cs="Times New Roman"/>
              </w:rPr>
            </w:pPr>
          </w:p>
        </w:tc>
        <w:tc>
          <w:tcPr>
            <w:tcW w:w="851" w:type="dxa"/>
            <w:tcBorders>
              <w:left w:val="single" w:color="auto" w:sz="4" w:space="0"/>
              <w:right w:val="single" w:color="auto" w:sz="4" w:space="0"/>
            </w:tcBorders>
          </w:tcPr>
          <w:p w14:paraId="72984672">
            <w:pPr>
              <w:spacing w:after="0"/>
              <w:jc w:val="both"/>
              <w:rPr>
                <w:rFonts w:ascii="Calibri" w:hAnsi="Calibri" w:eastAsia="Calibri" w:cs="Times New Roman"/>
              </w:rPr>
            </w:pPr>
          </w:p>
        </w:tc>
      </w:tr>
      <w:tr w14:paraId="6DBE29E2">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6CDDB6D2">
            <w:pPr>
              <w:spacing w:after="0"/>
              <w:jc w:val="both"/>
              <w:rPr>
                <w:rFonts w:ascii="Calibri" w:hAnsi="Calibri" w:eastAsia="Calibri" w:cs="Times New Roman"/>
              </w:rPr>
            </w:pPr>
            <w:r>
              <w:rPr>
                <w:rFonts w:ascii="Calibri" w:hAnsi="Calibri" w:eastAsia="Calibri" w:cs="Times New Roman"/>
              </w:rPr>
              <w:t>- жидкостный насос в разрезе;</w:t>
            </w:r>
          </w:p>
        </w:tc>
        <w:tc>
          <w:tcPr>
            <w:tcW w:w="1276" w:type="dxa"/>
            <w:tcBorders>
              <w:left w:val="single" w:color="auto" w:sz="4" w:space="0"/>
              <w:right w:val="single" w:color="auto" w:sz="4" w:space="0"/>
            </w:tcBorders>
          </w:tcPr>
          <w:p w14:paraId="35E509AC">
            <w:pPr>
              <w:spacing w:after="0"/>
              <w:jc w:val="both"/>
              <w:rPr>
                <w:rFonts w:ascii="Calibri" w:hAnsi="Calibri" w:eastAsia="Calibri" w:cs="Times New Roman"/>
              </w:rPr>
            </w:pPr>
          </w:p>
        </w:tc>
        <w:tc>
          <w:tcPr>
            <w:tcW w:w="851" w:type="dxa"/>
            <w:tcBorders>
              <w:left w:val="single" w:color="auto" w:sz="4" w:space="0"/>
              <w:right w:val="single" w:color="auto" w:sz="4" w:space="0"/>
            </w:tcBorders>
          </w:tcPr>
          <w:p w14:paraId="14DE3FD5">
            <w:pPr>
              <w:spacing w:after="0"/>
              <w:jc w:val="both"/>
              <w:rPr>
                <w:rFonts w:ascii="Calibri" w:hAnsi="Calibri" w:eastAsia="Calibri" w:cs="Times New Roman"/>
              </w:rPr>
            </w:pPr>
          </w:p>
        </w:tc>
      </w:tr>
      <w:tr w14:paraId="76299DB7">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0623503E">
            <w:pPr>
              <w:spacing w:after="0"/>
              <w:jc w:val="both"/>
              <w:rPr>
                <w:rFonts w:ascii="Calibri" w:hAnsi="Calibri" w:eastAsia="Calibri" w:cs="Times New Roman"/>
              </w:rPr>
            </w:pPr>
            <w:r>
              <w:rPr>
                <w:rFonts w:ascii="Calibri" w:hAnsi="Calibri" w:eastAsia="Calibri" w:cs="Times New Roman"/>
              </w:rPr>
              <w:t>- термостат в разрезе</w:t>
            </w:r>
          </w:p>
        </w:tc>
        <w:tc>
          <w:tcPr>
            <w:tcW w:w="1276" w:type="dxa"/>
            <w:tcBorders>
              <w:left w:val="single" w:color="auto" w:sz="4" w:space="0"/>
              <w:right w:val="single" w:color="auto" w:sz="4" w:space="0"/>
            </w:tcBorders>
          </w:tcPr>
          <w:p w14:paraId="335E7A90">
            <w:pPr>
              <w:spacing w:after="0"/>
              <w:jc w:val="both"/>
              <w:rPr>
                <w:rFonts w:ascii="Calibri" w:hAnsi="Calibri" w:eastAsia="Calibri" w:cs="Times New Roman"/>
              </w:rPr>
            </w:pPr>
          </w:p>
        </w:tc>
        <w:tc>
          <w:tcPr>
            <w:tcW w:w="851" w:type="dxa"/>
            <w:tcBorders>
              <w:left w:val="single" w:color="auto" w:sz="4" w:space="0"/>
              <w:right w:val="single" w:color="auto" w:sz="4" w:space="0"/>
            </w:tcBorders>
          </w:tcPr>
          <w:p w14:paraId="1805954C">
            <w:pPr>
              <w:spacing w:after="0"/>
              <w:jc w:val="both"/>
              <w:rPr>
                <w:rFonts w:ascii="Calibri" w:hAnsi="Calibri" w:eastAsia="Calibri" w:cs="Times New Roman"/>
              </w:rPr>
            </w:pPr>
          </w:p>
        </w:tc>
      </w:tr>
      <w:tr w14:paraId="20497A62">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779EB167">
            <w:pPr>
              <w:spacing w:after="0"/>
              <w:jc w:val="both"/>
              <w:rPr>
                <w:rFonts w:ascii="Calibri" w:hAnsi="Calibri" w:eastAsia="Calibri" w:cs="Times New Roman"/>
              </w:rPr>
            </w:pPr>
            <w:r>
              <w:rPr>
                <w:rFonts w:ascii="Calibri" w:hAnsi="Calibri" w:eastAsia="Calibri" w:cs="Times New Roman"/>
              </w:rPr>
              <w:t>Комплект деталей системы смазывания:</w:t>
            </w:r>
          </w:p>
        </w:tc>
        <w:tc>
          <w:tcPr>
            <w:tcW w:w="1276" w:type="dxa"/>
            <w:tcBorders>
              <w:left w:val="single" w:color="auto" w:sz="4" w:space="0"/>
              <w:right w:val="single" w:color="auto" w:sz="4" w:space="0"/>
            </w:tcBorders>
          </w:tcPr>
          <w:p w14:paraId="40543D94">
            <w:pPr>
              <w:spacing w:after="0"/>
              <w:jc w:val="both"/>
              <w:rPr>
                <w:rFonts w:ascii="Calibri" w:hAnsi="Calibri" w:eastAsia="Calibri" w:cs="Times New Roman"/>
              </w:rPr>
            </w:pPr>
            <w:r>
              <w:rPr>
                <w:rFonts w:ascii="Calibri" w:hAnsi="Calibri" w:eastAsia="Calibri" w:cs="Times New Roman"/>
              </w:rPr>
              <w:t>комплект</w:t>
            </w:r>
          </w:p>
        </w:tc>
        <w:tc>
          <w:tcPr>
            <w:tcW w:w="851" w:type="dxa"/>
            <w:tcBorders>
              <w:left w:val="single" w:color="auto" w:sz="4" w:space="0"/>
              <w:right w:val="single" w:color="auto" w:sz="4" w:space="0"/>
            </w:tcBorders>
          </w:tcPr>
          <w:p w14:paraId="5CAAE2DB">
            <w:pPr>
              <w:spacing w:after="0"/>
              <w:jc w:val="both"/>
              <w:rPr>
                <w:rFonts w:ascii="Calibri" w:hAnsi="Calibri" w:eastAsia="Calibri" w:cs="Times New Roman"/>
              </w:rPr>
            </w:pPr>
            <w:r>
              <w:rPr>
                <w:rFonts w:ascii="Calibri" w:hAnsi="Calibri" w:eastAsia="Calibri" w:cs="Times New Roman"/>
              </w:rPr>
              <w:t>1</w:t>
            </w:r>
          </w:p>
        </w:tc>
      </w:tr>
      <w:tr w14:paraId="3DF671ED">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65EB5D1D">
            <w:pPr>
              <w:spacing w:after="0"/>
              <w:jc w:val="both"/>
              <w:rPr>
                <w:rFonts w:ascii="Calibri" w:hAnsi="Calibri" w:eastAsia="Calibri" w:cs="Times New Roman"/>
              </w:rPr>
            </w:pPr>
            <w:r>
              <w:rPr>
                <w:rFonts w:ascii="Calibri" w:hAnsi="Calibri" w:eastAsia="Calibri" w:cs="Times New Roman"/>
              </w:rPr>
              <w:t>- масляный насос в разрезе;</w:t>
            </w:r>
          </w:p>
        </w:tc>
        <w:tc>
          <w:tcPr>
            <w:tcW w:w="1276" w:type="dxa"/>
            <w:tcBorders>
              <w:left w:val="single" w:color="auto" w:sz="4" w:space="0"/>
              <w:right w:val="single" w:color="auto" w:sz="4" w:space="0"/>
            </w:tcBorders>
          </w:tcPr>
          <w:p w14:paraId="1A553A0E">
            <w:pPr>
              <w:spacing w:after="0"/>
              <w:jc w:val="both"/>
              <w:rPr>
                <w:rFonts w:ascii="Calibri" w:hAnsi="Calibri" w:eastAsia="Calibri" w:cs="Times New Roman"/>
              </w:rPr>
            </w:pPr>
          </w:p>
        </w:tc>
        <w:tc>
          <w:tcPr>
            <w:tcW w:w="851" w:type="dxa"/>
            <w:tcBorders>
              <w:left w:val="single" w:color="auto" w:sz="4" w:space="0"/>
              <w:right w:val="single" w:color="auto" w:sz="4" w:space="0"/>
            </w:tcBorders>
          </w:tcPr>
          <w:p w14:paraId="5AECCF58">
            <w:pPr>
              <w:spacing w:after="0"/>
              <w:jc w:val="both"/>
              <w:rPr>
                <w:rFonts w:ascii="Calibri" w:hAnsi="Calibri" w:eastAsia="Calibri" w:cs="Times New Roman"/>
              </w:rPr>
            </w:pPr>
          </w:p>
        </w:tc>
      </w:tr>
      <w:tr w14:paraId="150D3540">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1759FD02">
            <w:pPr>
              <w:spacing w:after="0"/>
              <w:jc w:val="both"/>
              <w:rPr>
                <w:rFonts w:ascii="Calibri" w:hAnsi="Calibri" w:eastAsia="Calibri" w:cs="Times New Roman"/>
              </w:rPr>
            </w:pPr>
            <w:r>
              <w:rPr>
                <w:rFonts w:ascii="Calibri" w:hAnsi="Calibri" w:eastAsia="Calibri" w:cs="Times New Roman"/>
              </w:rPr>
              <w:t>- масляный фильтр в разрезе</w:t>
            </w:r>
          </w:p>
        </w:tc>
        <w:tc>
          <w:tcPr>
            <w:tcW w:w="1276" w:type="dxa"/>
            <w:tcBorders>
              <w:left w:val="single" w:color="auto" w:sz="4" w:space="0"/>
              <w:right w:val="single" w:color="auto" w:sz="4" w:space="0"/>
            </w:tcBorders>
          </w:tcPr>
          <w:p w14:paraId="06EFE52F">
            <w:pPr>
              <w:spacing w:after="0"/>
              <w:jc w:val="both"/>
              <w:rPr>
                <w:rFonts w:ascii="Calibri" w:hAnsi="Calibri" w:eastAsia="Calibri" w:cs="Times New Roman"/>
              </w:rPr>
            </w:pPr>
          </w:p>
        </w:tc>
        <w:tc>
          <w:tcPr>
            <w:tcW w:w="851" w:type="dxa"/>
            <w:tcBorders>
              <w:left w:val="single" w:color="auto" w:sz="4" w:space="0"/>
              <w:right w:val="single" w:color="auto" w:sz="4" w:space="0"/>
            </w:tcBorders>
          </w:tcPr>
          <w:p w14:paraId="65799101">
            <w:pPr>
              <w:spacing w:after="0"/>
              <w:jc w:val="both"/>
              <w:rPr>
                <w:rFonts w:ascii="Calibri" w:hAnsi="Calibri" w:eastAsia="Calibri" w:cs="Times New Roman"/>
              </w:rPr>
            </w:pPr>
          </w:p>
        </w:tc>
      </w:tr>
      <w:tr w14:paraId="01A0C04B">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13A5A4FE">
            <w:pPr>
              <w:spacing w:after="0"/>
              <w:jc w:val="both"/>
              <w:rPr>
                <w:rFonts w:ascii="Calibri" w:hAnsi="Calibri" w:eastAsia="Calibri" w:cs="Times New Roman"/>
              </w:rPr>
            </w:pPr>
            <w:r>
              <w:rPr>
                <w:rFonts w:ascii="Calibri" w:hAnsi="Calibri" w:eastAsia="Calibri" w:cs="Times New Roman"/>
              </w:rPr>
              <w:t>Комплект деталей системы питания:</w:t>
            </w:r>
          </w:p>
        </w:tc>
        <w:tc>
          <w:tcPr>
            <w:tcW w:w="1276" w:type="dxa"/>
            <w:tcBorders>
              <w:left w:val="single" w:color="auto" w:sz="4" w:space="0"/>
              <w:right w:val="single" w:color="auto" w:sz="4" w:space="0"/>
            </w:tcBorders>
          </w:tcPr>
          <w:p w14:paraId="27351F30">
            <w:pPr>
              <w:spacing w:after="0"/>
              <w:jc w:val="both"/>
              <w:rPr>
                <w:rFonts w:ascii="Calibri" w:hAnsi="Calibri" w:eastAsia="Calibri" w:cs="Times New Roman"/>
              </w:rPr>
            </w:pPr>
            <w:r>
              <w:rPr>
                <w:rFonts w:ascii="Calibri" w:hAnsi="Calibri" w:eastAsia="Calibri" w:cs="Times New Roman"/>
              </w:rPr>
              <w:t>комплект</w:t>
            </w:r>
          </w:p>
        </w:tc>
        <w:tc>
          <w:tcPr>
            <w:tcW w:w="851" w:type="dxa"/>
            <w:tcBorders>
              <w:left w:val="single" w:color="auto" w:sz="4" w:space="0"/>
              <w:right w:val="single" w:color="auto" w:sz="4" w:space="0"/>
            </w:tcBorders>
          </w:tcPr>
          <w:p w14:paraId="5C7B126D">
            <w:pPr>
              <w:spacing w:after="0"/>
              <w:jc w:val="both"/>
              <w:rPr>
                <w:rFonts w:ascii="Calibri" w:hAnsi="Calibri" w:eastAsia="Calibri" w:cs="Times New Roman"/>
              </w:rPr>
            </w:pPr>
            <w:r>
              <w:rPr>
                <w:rFonts w:ascii="Calibri" w:hAnsi="Calibri" w:eastAsia="Calibri" w:cs="Times New Roman"/>
              </w:rPr>
              <w:t>1</w:t>
            </w:r>
          </w:p>
        </w:tc>
      </w:tr>
      <w:tr w14:paraId="7B38DBC0">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012D4F49">
            <w:pPr>
              <w:spacing w:after="0"/>
              <w:jc w:val="both"/>
              <w:rPr>
                <w:rFonts w:ascii="Calibri" w:hAnsi="Calibri" w:eastAsia="Calibri" w:cs="Times New Roman"/>
              </w:rPr>
            </w:pPr>
            <w:r>
              <w:rPr>
                <w:rFonts w:ascii="Calibri" w:hAnsi="Calibri" w:eastAsia="Calibri" w:cs="Times New Roman"/>
              </w:rPr>
              <w:t>а) бензинового двигателя:</w:t>
            </w:r>
          </w:p>
        </w:tc>
        <w:tc>
          <w:tcPr>
            <w:tcW w:w="1276" w:type="dxa"/>
            <w:tcBorders>
              <w:left w:val="single" w:color="auto" w:sz="4" w:space="0"/>
              <w:right w:val="single" w:color="auto" w:sz="4" w:space="0"/>
            </w:tcBorders>
          </w:tcPr>
          <w:p w14:paraId="4B5B9096">
            <w:pPr>
              <w:spacing w:after="0"/>
              <w:jc w:val="both"/>
              <w:rPr>
                <w:rFonts w:ascii="Calibri" w:hAnsi="Calibri" w:eastAsia="Calibri" w:cs="Times New Roman"/>
              </w:rPr>
            </w:pPr>
          </w:p>
        </w:tc>
        <w:tc>
          <w:tcPr>
            <w:tcW w:w="851" w:type="dxa"/>
            <w:tcBorders>
              <w:left w:val="single" w:color="auto" w:sz="4" w:space="0"/>
              <w:right w:val="single" w:color="auto" w:sz="4" w:space="0"/>
            </w:tcBorders>
          </w:tcPr>
          <w:p w14:paraId="7C077CEF">
            <w:pPr>
              <w:spacing w:after="0"/>
              <w:jc w:val="both"/>
              <w:rPr>
                <w:rFonts w:ascii="Calibri" w:hAnsi="Calibri" w:eastAsia="Calibri" w:cs="Times New Roman"/>
              </w:rPr>
            </w:pPr>
          </w:p>
        </w:tc>
      </w:tr>
      <w:tr w14:paraId="7A023548">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356F9273">
            <w:pPr>
              <w:spacing w:after="0"/>
              <w:jc w:val="both"/>
              <w:rPr>
                <w:rFonts w:ascii="Calibri" w:hAnsi="Calibri" w:eastAsia="Calibri" w:cs="Times New Roman"/>
              </w:rPr>
            </w:pPr>
            <w:r>
              <w:rPr>
                <w:rFonts w:ascii="Calibri" w:hAnsi="Calibri" w:eastAsia="Calibri" w:cs="Times New Roman"/>
              </w:rPr>
              <w:t>- бензонасос (электробензонасос)  в разрезе;</w:t>
            </w:r>
          </w:p>
          <w:p w14:paraId="68533739">
            <w:pPr>
              <w:spacing w:after="0"/>
              <w:jc w:val="both"/>
              <w:rPr>
                <w:rFonts w:ascii="Calibri" w:hAnsi="Calibri" w:eastAsia="Calibri" w:cs="Times New Roman"/>
              </w:rPr>
            </w:pPr>
            <w:r>
              <w:rPr>
                <w:rFonts w:ascii="Calibri" w:hAnsi="Calibri" w:eastAsia="Calibri" w:cs="Times New Roman"/>
              </w:rPr>
              <w:t>- форсунка (инжектор) в разрезе;</w:t>
            </w:r>
          </w:p>
          <w:p w14:paraId="47F5A617">
            <w:pPr>
              <w:spacing w:after="0"/>
              <w:jc w:val="both"/>
              <w:rPr>
                <w:rFonts w:ascii="Calibri" w:hAnsi="Calibri" w:eastAsia="Calibri" w:cs="Times New Roman"/>
              </w:rPr>
            </w:pPr>
            <w:r>
              <w:rPr>
                <w:rFonts w:ascii="Calibri" w:hAnsi="Calibri" w:eastAsia="Calibri" w:cs="Times New Roman"/>
              </w:rPr>
              <w:t>- топливный фильтр в разрезе;</w:t>
            </w:r>
          </w:p>
          <w:p w14:paraId="39FC5DFB">
            <w:pPr>
              <w:spacing w:after="0"/>
              <w:jc w:val="both"/>
              <w:rPr>
                <w:rFonts w:ascii="Calibri" w:hAnsi="Calibri" w:eastAsia="Calibri" w:cs="Times New Roman"/>
              </w:rPr>
            </w:pPr>
            <w:r>
              <w:rPr>
                <w:rFonts w:ascii="Calibri" w:hAnsi="Calibri" w:eastAsia="Calibri" w:cs="Times New Roman"/>
              </w:rPr>
              <w:t>- фильтрующий элемент воздухоочистителя;</w:t>
            </w:r>
          </w:p>
        </w:tc>
        <w:tc>
          <w:tcPr>
            <w:tcW w:w="1276" w:type="dxa"/>
            <w:tcBorders>
              <w:left w:val="single" w:color="auto" w:sz="4" w:space="0"/>
              <w:right w:val="single" w:color="auto" w:sz="4" w:space="0"/>
            </w:tcBorders>
          </w:tcPr>
          <w:p w14:paraId="0EAF1B18">
            <w:pPr>
              <w:spacing w:after="0"/>
              <w:jc w:val="both"/>
              <w:rPr>
                <w:rFonts w:ascii="Calibri" w:hAnsi="Calibri" w:eastAsia="Calibri" w:cs="Times New Roman"/>
              </w:rPr>
            </w:pPr>
          </w:p>
        </w:tc>
        <w:tc>
          <w:tcPr>
            <w:tcW w:w="851" w:type="dxa"/>
            <w:tcBorders>
              <w:left w:val="single" w:color="auto" w:sz="4" w:space="0"/>
              <w:right w:val="single" w:color="auto" w:sz="4" w:space="0"/>
            </w:tcBorders>
          </w:tcPr>
          <w:p w14:paraId="3919421A">
            <w:pPr>
              <w:spacing w:after="0"/>
              <w:jc w:val="both"/>
              <w:rPr>
                <w:rFonts w:ascii="Calibri" w:hAnsi="Calibri" w:eastAsia="Calibri" w:cs="Times New Roman"/>
              </w:rPr>
            </w:pPr>
          </w:p>
        </w:tc>
      </w:tr>
      <w:tr w14:paraId="41EE6702">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4F18AB50">
            <w:pPr>
              <w:spacing w:after="0"/>
              <w:jc w:val="both"/>
              <w:rPr>
                <w:rFonts w:ascii="Calibri" w:hAnsi="Calibri" w:eastAsia="Calibri" w:cs="Times New Roman"/>
              </w:rPr>
            </w:pPr>
            <w:r>
              <w:rPr>
                <w:rFonts w:ascii="Calibri" w:hAnsi="Calibri" w:eastAsia="Calibri" w:cs="Times New Roman"/>
              </w:rPr>
              <w:t>б) дизельного двигателя:</w:t>
            </w:r>
          </w:p>
        </w:tc>
        <w:tc>
          <w:tcPr>
            <w:tcW w:w="1276" w:type="dxa"/>
            <w:tcBorders>
              <w:left w:val="single" w:color="auto" w:sz="4" w:space="0"/>
              <w:right w:val="single" w:color="auto" w:sz="4" w:space="0"/>
            </w:tcBorders>
          </w:tcPr>
          <w:p w14:paraId="2F93D285">
            <w:pPr>
              <w:spacing w:after="0"/>
              <w:jc w:val="both"/>
              <w:rPr>
                <w:rFonts w:ascii="Calibri" w:hAnsi="Calibri" w:eastAsia="Calibri" w:cs="Times New Roman"/>
              </w:rPr>
            </w:pPr>
          </w:p>
        </w:tc>
        <w:tc>
          <w:tcPr>
            <w:tcW w:w="851" w:type="dxa"/>
            <w:tcBorders>
              <w:left w:val="single" w:color="auto" w:sz="4" w:space="0"/>
              <w:right w:val="single" w:color="auto" w:sz="4" w:space="0"/>
            </w:tcBorders>
          </w:tcPr>
          <w:p w14:paraId="6A375B78">
            <w:pPr>
              <w:spacing w:after="0"/>
              <w:jc w:val="both"/>
              <w:rPr>
                <w:rFonts w:ascii="Calibri" w:hAnsi="Calibri" w:eastAsia="Calibri" w:cs="Times New Roman"/>
              </w:rPr>
            </w:pPr>
          </w:p>
        </w:tc>
      </w:tr>
      <w:tr w14:paraId="06B6BD13">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65F8BE8C">
            <w:pPr>
              <w:spacing w:after="0"/>
              <w:jc w:val="both"/>
              <w:rPr>
                <w:rFonts w:ascii="Calibri" w:hAnsi="Calibri" w:eastAsia="Calibri" w:cs="Times New Roman"/>
              </w:rPr>
            </w:pPr>
            <w:r>
              <w:rPr>
                <w:rFonts w:ascii="Calibri" w:hAnsi="Calibri" w:eastAsia="Calibri" w:cs="Times New Roman"/>
              </w:rPr>
              <w:t>- топливный насос</w:t>
            </w:r>
            <w:r>
              <w:rPr>
                <w:rFonts w:ascii="Calibri" w:hAnsi="Calibri" w:eastAsia="Times New Roman" w:cs="Times New Roman"/>
                <w:lang w:eastAsia="ru-RU"/>
              </w:rPr>
              <w:t xml:space="preserve"> </w:t>
            </w:r>
            <w:r>
              <w:rPr>
                <w:rFonts w:ascii="Calibri" w:hAnsi="Calibri" w:eastAsia="Calibri" w:cs="Times New Roman"/>
              </w:rPr>
              <w:t>высокого давления в разрезе;</w:t>
            </w:r>
          </w:p>
          <w:p w14:paraId="09ABF512">
            <w:pPr>
              <w:spacing w:after="0"/>
              <w:jc w:val="both"/>
              <w:rPr>
                <w:rFonts w:ascii="Calibri" w:hAnsi="Calibri" w:eastAsia="Calibri" w:cs="Times New Roman"/>
              </w:rPr>
            </w:pPr>
            <w:r>
              <w:rPr>
                <w:rFonts w:ascii="Calibri" w:hAnsi="Calibri" w:eastAsia="Calibri" w:cs="Times New Roman"/>
              </w:rPr>
              <w:t>- топливоподкачивающий насос низкого давления в разрезе;</w:t>
            </w:r>
          </w:p>
          <w:p w14:paraId="5D629691">
            <w:pPr>
              <w:spacing w:after="0"/>
              <w:jc w:val="both"/>
              <w:rPr>
                <w:rFonts w:ascii="Calibri" w:hAnsi="Calibri" w:eastAsia="Calibri" w:cs="Times New Roman"/>
              </w:rPr>
            </w:pPr>
            <w:r>
              <w:rPr>
                <w:rFonts w:ascii="Calibri" w:hAnsi="Calibri" w:eastAsia="Calibri" w:cs="Times New Roman"/>
              </w:rPr>
              <w:t>- форсунка (инжектор)  в разрезе;</w:t>
            </w:r>
          </w:p>
          <w:p w14:paraId="5F801AF1">
            <w:pPr>
              <w:spacing w:after="0"/>
              <w:jc w:val="both"/>
              <w:rPr>
                <w:rFonts w:ascii="Calibri" w:hAnsi="Calibri" w:eastAsia="Calibri" w:cs="Times New Roman"/>
              </w:rPr>
            </w:pPr>
            <w:r>
              <w:rPr>
                <w:rFonts w:ascii="Calibri" w:hAnsi="Calibri" w:eastAsia="Calibri" w:cs="Times New Roman"/>
              </w:rPr>
              <w:t>- фильтр тонкой очистки в разрезе.</w:t>
            </w:r>
          </w:p>
        </w:tc>
        <w:tc>
          <w:tcPr>
            <w:tcW w:w="1276" w:type="dxa"/>
            <w:tcBorders>
              <w:left w:val="single" w:color="auto" w:sz="4" w:space="0"/>
              <w:right w:val="single" w:color="auto" w:sz="4" w:space="0"/>
            </w:tcBorders>
          </w:tcPr>
          <w:p w14:paraId="4835E2A9">
            <w:pPr>
              <w:spacing w:after="0"/>
              <w:jc w:val="both"/>
              <w:rPr>
                <w:rFonts w:ascii="Calibri" w:hAnsi="Calibri" w:eastAsia="Calibri" w:cs="Times New Roman"/>
              </w:rPr>
            </w:pPr>
          </w:p>
        </w:tc>
        <w:tc>
          <w:tcPr>
            <w:tcW w:w="851" w:type="dxa"/>
            <w:tcBorders>
              <w:left w:val="single" w:color="auto" w:sz="4" w:space="0"/>
              <w:right w:val="single" w:color="auto" w:sz="4" w:space="0"/>
            </w:tcBorders>
          </w:tcPr>
          <w:p w14:paraId="7B58E499">
            <w:pPr>
              <w:spacing w:after="0"/>
              <w:jc w:val="both"/>
              <w:rPr>
                <w:rFonts w:ascii="Calibri" w:hAnsi="Calibri" w:eastAsia="Calibri" w:cs="Times New Roman"/>
              </w:rPr>
            </w:pPr>
          </w:p>
        </w:tc>
      </w:tr>
      <w:tr w14:paraId="5E118F4A">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6B66ADC8">
            <w:pPr>
              <w:spacing w:after="0"/>
              <w:jc w:val="both"/>
              <w:rPr>
                <w:rFonts w:ascii="Calibri" w:hAnsi="Calibri" w:eastAsia="Calibri" w:cs="Times New Roman"/>
              </w:rPr>
            </w:pPr>
            <w:r>
              <w:rPr>
                <w:rFonts w:ascii="Calibri" w:hAnsi="Calibri" w:eastAsia="Calibri" w:cs="Times New Roman"/>
              </w:rPr>
              <w:t>Комплект деталей системы зажигания:</w:t>
            </w:r>
          </w:p>
        </w:tc>
        <w:tc>
          <w:tcPr>
            <w:tcW w:w="1276" w:type="dxa"/>
            <w:tcBorders>
              <w:left w:val="single" w:color="auto" w:sz="4" w:space="0"/>
              <w:right w:val="single" w:color="auto" w:sz="4" w:space="0"/>
            </w:tcBorders>
          </w:tcPr>
          <w:p w14:paraId="4CEA076A">
            <w:pPr>
              <w:spacing w:after="0"/>
              <w:jc w:val="both"/>
              <w:rPr>
                <w:rFonts w:ascii="Calibri" w:hAnsi="Calibri" w:eastAsia="Calibri" w:cs="Times New Roman"/>
              </w:rPr>
            </w:pPr>
            <w:r>
              <w:rPr>
                <w:rFonts w:ascii="Calibri" w:hAnsi="Calibri" w:eastAsia="Calibri" w:cs="Times New Roman"/>
              </w:rPr>
              <w:t>комплект</w:t>
            </w:r>
          </w:p>
        </w:tc>
        <w:tc>
          <w:tcPr>
            <w:tcW w:w="851" w:type="dxa"/>
            <w:tcBorders>
              <w:left w:val="single" w:color="auto" w:sz="4" w:space="0"/>
              <w:right w:val="single" w:color="auto" w:sz="4" w:space="0"/>
            </w:tcBorders>
          </w:tcPr>
          <w:p w14:paraId="0761DA17">
            <w:pPr>
              <w:spacing w:after="0"/>
              <w:jc w:val="both"/>
              <w:rPr>
                <w:rFonts w:ascii="Calibri" w:hAnsi="Calibri" w:eastAsia="Calibri" w:cs="Times New Roman"/>
              </w:rPr>
            </w:pPr>
            <w:r>
              <w:rPr>
                <w:rFonts w:ascii="Calibri" w:hAnsi="Calibri" w:eastAsia="Calibri" w:cs="Times New Roman"/>
              </w:rPr>
              <w:t>1</w:t>
            </w:r>
          </w:p>
        </w:tc>
      </w:tr>
      <w:tr w14:paraId="24AEA005">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2B780900">
            <w:pPr>
              <w:spacing w:after="0"/>
              <w:jc w:val="both"/>
              <w:rPr>
                <w:rFonts w:ascii="Calibri" w:hAnsi="Calibri" w:eastAsia="Calibri" w:cs="Times New Roman"/>
              </w:rPr>
            </w:pPr>
            <w:r>
              <w:rPr>
                <w:rFonts w:ascii="Calibri" w:hAnsi="Calibri" w:eastAsia="Calibri" w:cs="Times New Roman"/>
              </w:rPr>
              <w:t>- катушка зажигания;</w:t>
            </w:r>
          </w:p>
          <w:p w14:paraId="245D9347">
            <w:pPr>
              <w:spacing w:after="0"/>
              <w:jc w:val="both"/>
              <w:rPr>
                <w:rFonts w:ascii="Calibri" w:hAnsi="Calibri" w:eastAsia="Calibri" w:cs="Times New Roman"/>
              </w:rPr>
            </w:pPr>
            <w:r>
              <w:rPr>
                <w:rFonts w:ascii="Calibri" w:hAnsi="Calibri" w:eastAsia="Calibri" w:cs="Times New Roman"/>
              </w:rPr>
              <w:t>- датчик-распределитель в разрезе;</w:t>
            </w:r>
          </w:p>
          <w:p w14:paraId="7DF91D56">
            <w:pPr>
              <w:spacing w:after="0"/>
              <w:jc w:val="both"/>
              <w:rPr>
                <w:rFonts w:ascii="Calibri" w:hAnsi="Calibri" w:eastAsia="Calibri" w:cs="Times New Roman"/>
              </w:rPr>
            </w:pPr>
            <w:r>
              <w:rPr>
                <w:rFonts w:ascii="Calibri" w:hAnsi="Calibri" w:eastAsia="Calibri" w:cs="Times New Roman"/>
              </w:rPr>
              <w:t>- модуль зажигания;</w:t>
            </w:r>
          </w:p>
          <w:p w14:paraId="5FBE306A">
            <w:pPr>
              <w:spacing w:after="0"/>
              <w:jc w:val="both"/>
              <w:rPr>
                <w:rFonts w:ascii="Calibri" w:hAnsi="Calibri" w:eastAsia="Calibri" w:cs="Times New Roman"/>
              </w:rPr>
            </w:pPr>
            <w:r>
              <w:rPr>
                <w:rFonts w:ascii="Calibri" w:hAnsi="Calibri" w:eastAsia="Calibri" w:cs="Times New Roman"/>
              </w:rPr>
              <w:t>- свеча зажигания;</w:t>
            </w:r>
          </w:p>
          <w:p w14:paraId="4098155E">
            <w:pPr>
              <w:spacing w:after="0"/>
              <w:jc w:val="both"/>
              <w:rPr>
                <w:rFonts w:ascii="Calibri" w:hAnsi="Calibri" w:eastAsia="Calibri" w:cs="Times New Roman"/>
              </w:rPr>
            </w:pPr>
            <w:r>
              <w:rPr>
                <w:rFonts w:ascii="Calibri" w:hAnsi="Calibri" w:eastAsia="Calibri" w:cs="Times New Roman"/>
              </w:rPr>
              <w:t>- провода высокого напряжения с наконечниками</w:t>
            </w:r>
          </w:p>
        </w:tc>
        <w:tc>
          <w:tcPr>
            <w:tcW w:w="1276" w:type="dxa"/>
            <w:tcBorders>
              <w:left w:val="single" w:color="auto" w:sz="4" w:space="0"/>
              <w:right w:val="single" w:color="auto" w:sz="4" w:space="0"/>
            </w:tcBorders>
          </w:tcPr>
          <w:p w14:paraId="4FB02523">
            <w:pPr>
              <w:spacing w:after="0"/>
              <w:jc w:val="both"/>
              <w:rPr>
                <w:rFonts w:ascii="Calibri" w:hAnsi="Calibri" w:eastAsia="Calibri" w:cs="Times New Roman"/>
              </w:rPr>
            </w:pPr>
          </w:p>
        </w:tc>
        <w:tc>
          <w:tcPr>
            <w:tcW w:w="851" w:type="dxa"/>
            <w:tcBorders>
              <w:left w:val="single" w:color="auto" w:sz="4" w:space="0"/>
              <w:right w:val="single" w:color="auto" w:sz="4" w:space="0"/>
            </w:tcBorders>
          </w:tcPr>
          <w:p w14:paraId="414B5149">
            <w:pPr>
              <w:spacing w:after="0"/>
              <w:jc w:val="both"/>
              <w:rPr>
                <w:rFonts w:ascii="Calibri" w:hAnsi="Calibri" w:eastAsia="Calibri" w:cs="Times New Roman"/>
              </w:rPr>
            </w:pPr>
          </w:p>
        </w:tc>
      </w:tr>
      <w:tr w14:paraId="7CCB203A">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4ADBF3E7">
            <w:pPr>
              <w:spacing w:after="0"/>
              <w:jc w:val="both"/>
              <w:rPr>
                <w:rFonts w:ascii="Calibri" w:hAnsi="Calibri" w:eastAsia="Calibri" w:cs="Times New Roman"/>
              </w:rPr>
            </w:pPr>
            <w:r>
              <w:rPr>
                <w:rFonts w:ascii="Calibri" w:hAnsi="Calibri" w:eastAsia="Calibri" w:cs="Times New Roman"/>
              </w:rPr>
              <w:t>Комплект деталей электрооборудования:</w:t>
            </w:r>
          </w:p>
        </w:tc>
        <w:tc>
          <w:tcPr>
            <w:tcW w:w="1276" w:type="dxa"/>
            <w:tcBorders>
              <w:left w:val="single" w:color="auto" w:sz="4" w:space="0"/>
              <w:right w:val="single" w:color="auto" w:sz="4" w:space="0"/>
            </w:tcBorders>
          </w:tcPr>
          <w:p w14:paraId="46984A87">
            <w:pPr>
              <w:spacing w:after="0"/>
              <w:jc w:val="both"/>
              <w:rPr>
                <w:rFonts w:ascii="Calibri" w:hAnsi="Calibri" w:eastAsia="Calibri" w:cs="Times New Roman"/>
              </w:rPr>
            </w:pPr>
            <w:r>
              <w:rPr>
                <w:rFonts w:ascii="Calibri" w:hAnsi="Calibri" w:eastAsia="Calibri" w:cs="Times New Roman"/>
              </w:rPr>
              <w:t>комплект</w:t>
            </w:r>
          </w:p>
        </w:tc>
        <w:tc>
          <w:tcPr>
            <w:tcW w:w="851" w:type="dxa"/>
            <w:tcBorders>
              <w:left w:val="single" w:color="auto" w:sz="4" w:space="0"/>
              <w:right w:val="single" w:color="auto" w:sz="4" w:space="0"/>
            </w:tcBorders>
          </w:tcPr>
          <w:p w14:paraId="242A10C7">
            <w:pPr>
              <w:spacing w:after="0"/>
              <w:jc w:val="both"/>
              <w:rPr>
                <w:rFonts w:ascii="Calibri" w:hAnsi="Calibri" w:eastAsia="Calibri" w:cs="Times New Roman"/>
              </w:rPr>
            </w:pPr>
            <w:r>
              <w:rPr>
                <w:rFonts w:ascii="Calibri" w:hAnsi="Calibri" w:eastAsia="Calibri" w:cs="Times New Roman"/>
              </w:rPr>
              <w:t>1</w:t>
            </w:r>
          </w:p>
        </w:tc>
      </w:tr>
      <w:tr w14:paraId="6DC1ECEC">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60AEE502">
            <w:pPr>
              <w:spacing w:after="0"/>
              <w:jc w:val="both"/>
              <w:rPr>
                <w:rFonts w:ascii="Calibri" w:hAnsi="Calibri" w:eastAsia="Calibri" w:cs="Times New Roman"/>
              </w:rPr>
            </w:pPr>
            <w:r>
              <w:rPr>
                <w:rFonts w:ascii="Calibri" w:hAnsi="Calibri" w:eastAsia="Calibri" w:cs="Times New Roman"/>
              </w:rPr>
              <w:t>- фрагмент аккумуляторной батареи в разрезе;</w:t>
            </w:r>
          </w:p>
        </w:tc>
        <w:tc>
          <w:tcPr>
            <w:tcW w:w="1276" w:type="dxa"/>
            <w:tcBorders>
              <w:left w:val="single" w:color="auto" w:sz="4" w:space="0"/>
              <w:right w:val="single" w:color="auto" w:sz="4" w:space="0"/>
            </w:tcBorders>
          </w:tcPr>
          <w:p w14:paraId="67065677">
            <w:pPr>
              <w:spacing w:after="0"/>
              <w:jc w:val="both"/>
              <w:rPr>
                <w:rFonts w:ascii="Calibri" w:hAnsi="Calibri" w:eastAsia="Calibri" w:cs="Times New Roman"/>
              </w:rPr>
            </w:pPr>
          </w:p>
        </w:tc>
        <w:tc>
          <w:tcPr>
            <w:tcW w:w="851" w:type="dxa"/>
            <w:tcBorders>
              <w:left w:val="single" w:color="auto" w:sz="4" w:space="0"/>
              <w:right w:val="single" w:color="auto" w:sz="4" w:space="0"/>
            </w:tcBorders>
          </w:tcPr>
          <w:p w14:paraId="100DE968">
            <w:pPr>
              <w:spacing w:after="0"/>
              <w:jc w:val="both"/>
              <w:rPr>
                <w:rFonts w:ascii="Calibri" w:hAnsi="Calibri" w:eastAsia="Calibri" w:cs="Times New Roman"/>
              </w:rPr>
            </w:pPr>
          </w:p>
        </w:tc>
      </w:tr>
      <w:tr w14:paraId="7AB0545A">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327D018E">
            <w:pPr>
              <w:spacing w:after="0"/>
              <w:jc w:val="both"/>
              <w:rPr>
                <w:rFonts w:ascii="Calibri" w:hAnsi="Calibri" w:eastAsia="Calibri" w:cs="Times New Roman"/>
              </w:rPr>
            </w:pPr>
            <w:r>
              <w:rPr>
                <w:rFonts w:ascii="Calibri" w:hAnsi="Calibri" w:eastAsia="Calibri" w:cs="Times New Roman"/>
              </w:rPr>
              <w:t>- генератор в разрезе;</w:t>
            </w:r>
          </w:p>
        </w:tc>
        <w:tc>
          <w:tcPr>
            <w:tcW w:w="1276" w:type="dxa"/>
            <w:tcBorders>
              <w:left w:val="single" w:color="auto" w:sz="4" w:space="0"/>
              <w:right w:val="single" w:color="auto" w:sz="4" w:space="0"/>
            </w:tcBorders>
          </w:tcPr>
          <w:p w14:paraId="6C445633">
            <w:pPr>
              <w:spacing w:after="0"/>
              <w:jc w:val="both"/>
              <w:rPr>
                <w:rFonts w:ascii="Calibri" w:hAnsi="Calibri" w:eastAsia="Calibri" w:cs="Times New Roman"/>
              </w:rPr>
            </w:pPr>
          </w:p>
        </w:tc>
        <w:tc>
          <w:tcPr>
            <w:tcW w:w="851" w:type="dxa"/>
            <w:tcBorders>
              <w:left w:val="single" w:color="auto" w:sz="4" w:space="0"/>
              <w:right w:val="single" w:color="auto" w:sz="4" w:space="0"/>
            </w:tcBorders>
          </w:tcPr>
          <w:p w14:paraId="0BBDE90E">
            <w:pPr>
              <w:spacing w:after="0"/>
              <w:jc w:val="both"/>
              <w:rPr>
                <w:rFonts w:ascii="Calibri" w:hAnsi="Calibri" w:eastAsia="Calibri" w:cs="Times New Roman"/>
              </w:rPr>
            </w:pPr>
          </w:p>
        </w:tc>
      </w:tr>
      <w:tr w14:paraId="0F9CC660">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03F6D862">
            <w:pPr>
              <w:spacing w:after="0"/>
              <w:jc w:val="both"/>
              <w:rPr>
                <w:rFonts w:ascii="Calibri" w:hAnsi="Calibri" w:eastAsia="Calibri" w:cs="Times New Roman"/>
              </w:rPr>
            </w:pPr>
            <w:r>
              <w:rPr>
                <w:rFonts w:ascii="Calibri" w:hAnsi="Calibri" w:eastAsia="Calibri" w:cs="Times New Roman"/>
              </w:rPr>
              <w:t>- стартер в разрезе;</w:t>
            </w:r>
          </w:p>
        </w:tc>
        <w:tc>
          <w:tcPr>
            <w:tcW w:w="1276" w:type="dxa"/>
            <w:tcBorders>
              <w:left w:val="single" w:color="auto" w:sz="4" w:space="0"/>
              <w:right w:val="single" w:color="auto" w:sz="4" w:space="0"/>
            </w:tcBorders>
          </w:tcPr>
          <w:p w14:paraId="0680F785">
            <w:pPr>
              <w:spacing w:after="0"/>
              <w:jc w:val="both"/>
              <w:rPr>
                <w:rFonts w:ascii="Calibri" w:hAnsi="Calibri" w:eastAsia="Calibri" w:cs="Times New Roman"/>
              </w:rPr>
            </w:pPr>
          </w:p>
        </w:tc>
        <w:tc>
          <w:tcPr>
            <w:tcW w:w="851" w:type="dxa"/>
            <w:tcBorders>
              <w:left w:val="single" w:color="auto" w:sz="4" w:space="0"/>
              <w:right w:val="single" w:color="auto" w:sz="4" w:space="0"/>
            </w:tcBorders>
          </w:tcPr>
          <w:p w14:paraId="2BAE68F5">
            <w:pPr>
              <w:spacing w:after="0"/>
              <w:jc w:val="both"/>
              <w:rPr>
                <w:rFonts w:ascii="Calibri" w:hAnsi="Calibri" w:eastAsia="Calibri" w:cs="Times New Roman"/>
              </w:rPr>
            </w:pPr>
          </w:p>
        </w:tc>
      </w:tr>
      <w:tr w14:paraId="4CE83698">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26A5D083">
            <w:pPr>
              <w:spacing w:after="0"/>
              <w:jc w:val="both"/>
              <w:rPr>
                <w:rFonts w:ascii="Calibri" w:hAnsi="Calibri" w:eastAsia="Calibri" w:cs="Times New Roman"/>
              </w:rPr>
            </w:pPr>
            <w:r>
              <w:rPr>
                <w:rFonts w:ascii="Calibri" w:hAnsi="Calibri" w:eastAsia="Calibri" w:cs="Times New Roman"/>
              </w:rPr>
              <w:t>- комплект ламп освещения;</w:t>
            </w:r>
          </w:p>
        </w:tc>
        <w:tc>
          <w:tcPr>
            <w:tcW w:w="1276" w:type="dxa"/>
            <w:tcBorders>
              <w:left w:val="single" w:color="auto" w:sz="4" w:space="0"/>
              <w:right w:val="single" w:color="auto" w:sz="4" w:space="0"/>
            </w:tcBorders>
          </w:tcPr>
          <w:p w14:paraId="5455DB9B">
            <w:pPr>
              <w:spacing w:after="0"/>
              <w:jc w:val="both"/>
              <w:rPr>
                <w:rFonts w:ascii="Calibri" w:hAnsi="Calibri" w:eastAsia="Calibri" w:cs="Times New Roman"/>
              </w:rPr>
            </w:pPr>
          </w:p>
        </w:tc>
        <w:tc>
          <w:tcPr>
            <w:tcW w:w="851" w:type="dxa"/>
            <w:tcBorders>
              <w:left w:val="single" w:color="auto" w:sz="4" w:space="0"/>
              <w:right w:val="single" w:color="auto" w:sz="4" w:space="0"/>
            </w:tcBorders>
          </w:tcPr>
          <w:p w14:paraId="119E7D3F">
            <w:pPr>
              <w:spacing w:after="0"/>
              <w:jc w:val="both"/>
              <w:rPr>
                <w:rFonts w:ascii="Calibri" w:hAnsi="Calibri" w:eastAsia="Calibri" w:cs="Times New Roman"/>
              </w:rPr>
            </w:pPr>
          </w:p>
        </w:tc>
      </w:tr>
      <w:tr w14:paraId="43379ED1">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6AEEBEAD">
            <w:pPr>
              <w:spacing w:after="0"/>
              <w:jc w:val="both"/>
              <w:rPr>
                <w:rFonts w:ascii="Calibri" w:hAnsi="Calibri" w:eastAsia="Calibri" w:cs="Times New Roman"/>
              </w:rPr>
            </w:pPr>
            <w:r>
              <w:rPr>
                <w:rFonts w:ascii="Calibri" w:hAnsi="Calibri" w:eastAsia="Calibri" w:cs="Times New Roman"/>
              </w:rPr>
              <w:t>- комплект предохранителей.</w:t>
            </w:r>
          </w:p>
        </w:tc>
        <w:tc>
          <w:tcPr>
            <w:tcW w:w="1276" w:type="dxa"/>
            <w:tcBorders>
              <w:left w:val="single" w:color="auto" w:sz="4" w:space="0"/>
              <w:right w:val="single" w:color="auto" w:sz="4" w:space="0"/>
            </w:tcBorders>
          </w:tcPr>
          <w:p w14:paraId="57674432">
            <w:pPr>
              <w:spacing w:after="0"/>
              <w:jc w:val="both"/>
              <w:rPr>
                <w:rFonts w:ascii="Calibri" w:hAnsi="Calibri" w:eastAsia="Calibri" w:cs="Times New Roman"/>
              </w:rPr>
            </w:pPr>
          </w:p>
        </w:tc>
        <w:tc>
          <w:tcPr>
            <w:tcW w:w="851" w:type="dxa"/>
            <w:tcBorders>
              <w:left w:val="single" w:color="auto" w:sz="4" w:space="0"/>
              <w:right w:val="single" w:color="auto" w:sz="4" w:space="0"/>
            </w:tcBorders>
          </w:tcPr>
          <w:p w14:paraId="02FA434E">
            <w:pPr>
              <w:spacing w:after="0"/>
              <w:jc w:val="both"/>
              <w:rPr>
                <w:rFonts w:ascii="Calibri" w:hAnsi="Calibri" w:eastAsia="Calibri" w:cs="Times New Roman"/>
              </w:rPr>
            </w:pPr>
          </w:p>
        </w:tc>
      </w:tr>
      <w:tr w14:paraId="52AC824D">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5A670673">
            <w:pPr>
              <w:spacing w:after="0"/>
              <w:jc w:val="both"/>
              <w:rPr>
                <w:rFonts w:ascii="Calibri" w:hAnsi="Calibri" w:eastAsia="Calibri" w:cs="Times New Roman"/>
              </w:rPr>
            </w:pPr>
            <w:r>
              <w:rPr>
                <w:rFonts w:ascii="Calibri" w:hAnsi="Calibri" w:eastAsia="Calibri" w:cs="Times New Roman"/>
              </w:rPr>
              <w:t>Комплект деталей передней подвески:</w:t>
            </w:r>
          </w:p>
        </w:tc>
        <w:tc>
          <w:tcPr>
            <w:tcW w:w="1276" w:type="dxa"/>
            <w:tcBorders>
              <w:left w:val="single" w:color="auto" w:sz="4" w:space="0"/>
              <w:right w:val="single" w:color="auto" w:sz="4" w:space="0"/>
            </w:tcBorders>
          </w:tcPr>
          <w:p w14:paraId="42D51EE2">
            <w:pPr>
              <w:spacing w:after="0"/>
              <w:jc w:val="both"/>
              <w:rPr>
                <w:rFonts w:ascii="Calibri" w:hAnsi="Calibri" w:eastAsia="Calibri" w:cs="Times New Roman"/>
              </w:rPr>
            </w:pPr>
            <w:r>
              <w:rPr>
                <w:rFonts w:ascii="Calibri" w:hAnsi="Calibri" w:eastAsia="Calibri" w:cs="Times New Roman"/>
              </w:rPr>
              <w:t>комплект</w:t>
            </w:r>
          </w:p>
        </w:tc>
        <w:tc>
          <w:tcPr>
            <w:tcW w:w="851" w:type="dxa"/>
            <w:tcBorders>
              <w:left w:val="single" w:color="auto" w:sz="4" w:space="0"/>
              <w:right w:val="single" w:color="auto" w:sz="4" w:space="0"/>
            </w:tcBorders>
          </w:tcPr>
          <w:p w14:paraId="00EE3738">
            <w:pPr>
              <w:spacing w:after="0"/>
              <w:jc w:val="both"/>
              <w:rPr>
                <w:rFonts w:ascii="Calibri" w:hAnsi="Calibri" w:eastAsia="Calibri" w:cs="Times New Roman"/>
              </w:rPr>
            </w:pPr>
            <w:r>
              <w:rPr>
                <w:rFonts w:ascii="Calibri" w:hAnsi="Calibri" w:eastAsia="Calibri" w:cs="Times New Roman"/>
              </w:rPr>
              <w:t>1</w:t>
            </w:r>
          </w:p>
        </w:tc>
      </w:tr>
      <w:tr w14:paraId="7C4FFEEF">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3559E465">
            <w:pPr>
              <w:spacing w:after="0"/>
              <w:jc w:val="both"/>
              <w:rPr>
                <w:rFonts w:ascii="Calibri" w:hAnsi="Calibri" w:eastAsia="Calibri" w:cs="Times New Roman"/>
              </w:rPr>
            </w:pPr>
            <w:r>
              <w:rPr>
                <w:rFonts w:ascii="Calibri" w:hAnsi="Calibri" w:eastAsia="Calibri" w:cs="Times New Roman"/>
              </w:rPr>
              <w:t>- гидравлический амортизатор в разрезе.</w:t>
            </w:r>
          </w:p>
        </w:tc>
        <w:tc>
          <w:tcPr>
            <w:tcW w:w="1276" w:type="dxa"/>
            <w:tcBorders>
              <w:left w:val="single" w:color="auto" w:sz="4" w:space="0"/>
              <w:right w:val="single" w:color="auto" w:sz="4" w:space="0"/>
            </w:tcBorders>
          </w:tcPr>
          <w:p w14:paraId="362E21EF">
            <w:pPr>
              <w:spacing w:after="0"/>
              <w:jc w:val="both"/>
              <w:rPr>
                <w:rFonts w:ascii="Calibri" w:hAnsi="Calibri" w:eastAsia="Calibri" w:cs="Times New Roman"/>
              </w:rPr>
            </w:pPr>
          </w:p>
        </w:tc>
        <w:tc>
          <w:tcPr>
            <w:tcW w:w="851" w:type="dxa"/>
            <w:tcBorders>
              <w:left w:val="single" w:color="auto" w:sz="4" w:space="0"/>
              <w:right w:val="single" w:color="auto" w:sz="4" w:space="0"/>
            </w:tcBorders>
          </w:tcPr>
          <w:p w14:paraId="36B270BC">
            <w:pPr>
              <w:spacing w:after="0"/>
              <w:jc w:val="both"/>
              <w:rPr>
                <w:rFonts w:ascii="Calibri" w:hAnsi="Calibri" w:eastAsia="Calibri" w:cs="Times New Roman"/>
              </w:rPr>
            </w:pPr>
          </w:p>
        </w:tc>
      </w:tr>
      <w:tr w14:paraId="446DF3A1">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3BCFF08A">
            <w:pPr>
              <w:spacing w:after="0"/>
              <w:jc w:val="both"/>
              <w:rPr>
                <w:rFonts w:ascii="Calibri" w:hAnsi="Calibri" w:eastAsia="Calibri" w:cs="Times New Roman"/>
              </w:rPr>
            </w:pPr>
            <w:r>
              <w:rPr>
                <w:rFonts w:ascii="Calibri" w:hAnsi="Calibri" w:eastAsia="Calibri" w:cs="Times New Roman"/>
              </w:rPr>
              <w:t>Комплект деталей рулевого управления:</w:t>
            </w:r>
          </w:p>
        </w:tc>
        <w:tc>
          <w:tcPr>
            <w:tcW w:w="1276" w:type="dxa"/>
            <w:tcBorders>
              <w:left w:val="single" w:color="auto" w:sz="4" w:space="0"/>
              <w:right w:val="single" w:color="auto" w:sz="4" w:space="0"/>
            </w:tcBorders>
          </w:tcPr>
          <w:p w14:paraId="3A3869AD">
            <w:pPr>
              <w:spacing w:after="0"/>
              <w:jc w:val="both"/>
              <w:rPr>
                <w:rFonts w:ascii="Calibri" w:hAnsi="Calibri" w:eastAsia="Calibri" w:cs="Times New Roman"/>
              </w:rPr>
            </w:pPr>
            <w:r>
              <w:rPr>
                <w:rFonts w:ascii="Calibri" w:hAnsi="Calibri" w:eastAsia="Calibri" w:cs="Times New Roman"/>
              </w:rPr>
              <w:t>комплект</w:t>
            </w:r>
          </w:p>
        </w:tc>
        <w:tc>
          <w:tcPr>
            <w:tcW w:w="851" w:type="dxa"/>
            <w:tcBorders>
              <w:left w:val="single" w:color="auto" w:sz="4" w:space="0"/>
              <w:right w:val="single" w:color="auto" w:sz="4" w:space="0"/>
            </w:tcBorders>
          </w:tcPr>
          <w:p w14:paraId="4F68169B">
            <w:pPr>
              <w:spacing w:after="0"/>
              <w:jc w:val="both"/>
              <w:rPr>
                <w:rFonts w:ascii="Calibri" w:hAnsi="Calibri" w:eastAsia="Calibri" w:cs="Times New Roman"/>
              </w:rPr>
            </w:pPr>
            <w:r>
              <w:rPr>
                <w:rFonts w:ascii="Calibri" w:hAnsi="Calibri" w:eastAsia="Calibri" w:cs="Times New Roman"/>
              </w:rPr>
              <w:t>1</w:t>
            </w:r>
          </w:p>
        </w:tc>
      </w:tr>
      <w:tr w14:paraId="417CC806">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01EEF70F">
            <w:pPr>
              <w:spacing w:after="0"/>
              <w:jc w:val="both"/>
              <w:rPr>
                <w:rFonts w:ascii="Calibri" w:hAnsi="Calibri" w:eastAsia="Calibri" w:cs="Times New Roman"/>
              </w:rPr>
            </w:pPr>
            <w:r>
              <w:rPr>
                <w:rFonts w:ascii="Calibri" w:hAnsi="Calibri" w:eastAsia="Calibri" w:cs="Times New Roman"/>
              </w:rPr>
              <w:t>- рулевой механизм в разрезе.</w:t>
            </w:r>
          </w:p>
          <w:p w14:paraId="5F73B256">
            <w:pPr>
              <w:spacing w:after="0"/>
              <w:jc w:val="both"/>
              <w:rPr>
                <w:rFonts w:ascii="Calibri" w:hAnsi="Calibri" w:eastAsia="Calibri" w:cs="Times New Roman"/>
              </w:rPr>
            </w:pPr>
            <w:r>
              <w:rPr>
                <w:rFonts w:ascii="Calibri" w:hAnsi="Calibri" w:eastAsia="Calibri" w:cs="Times New Roman"/>
              </w:rPr>
              <w:t>- наконечник рулевой тяги в разрезе</w:t>
            </w:r>
          </w:p>
          <w:p w14:paraId="2A119CBF">
            <w:pPr>
              <w:spacing w:after="0"/>
              <w:jc w:val="both"/>
              <w:rPr>
                <w:rFonts w:ascii="Calibri" w:hAnsi="Calibri" w:eastAsia="Calibri" w:cs="Times New Roman"/>
              </w:rPr>
            </w:pPr>
            <w:r>
              <w:rPr>
                <w:rFonts w:ascii="Calibri" w:hAnsi="Calibri" w:eastAsia="Calibri" w:cs="Times New Roman"/>
              </w:rPr>
              <w:t>- гидроусилитель в разрезе</w:t>
            </w:r>
          </w:p>
        </w:tc>
        <w:tc>
          <w:tcPr>
            <w:tcW w:w="1276" w:type="dxa"/>
            <w:tcBorders>
              <w:left w:val="single" w:color="auto" w:sz="4" w:space="0"/>
              <w:right w:val="single" w:color="auto" w:sz="4" w:space="0"/>
            </w:tcBorders>
          </w:tcPr>
          <w:p w14:paraId="5ED4C582">
            <w:pPr>
              <w:spacing w:after="0"/>
              <w:jc w:val="both"/>
              <w:rPr>
                <w:rFonts w:ascii="Calibri" w:hAnsi="Calibri" w:eastAsia="Calibri" w:cs="Times New Roman"/>
              </w:rPr>
            </w:pPr>
          </w:p>
        </w:tc>
        <w:tc>
          <w:tcPr>
            <w:tcW w:w="851" w:type="dxa"/>
            <w:tcBorders>
              <w:left w:val="single" w:color="auto" w:sz="4" w:space="0"/>
              <w:right w:val="single" w:color="auto" w:sz="4" w:space="0"/>
            </w:tcBorders>
          </w:tcPr>
          <w:p w14:paraId="2B7750F2">
            <w:pPr>
              <w:spacing w:after="0"/>
              <w:jc w:val="both"/>
              <w:rPr>
                <w:rFonts w:ascii="Calibri" w:hAnsi="Calibri" w:eastAsia="Calibri" w:cs="Times New Roman"/>
              </w:rPr>
            </w:pPr>
          </w:p>
        </w:tc>
      </w:tr>
      <w:tr w14:paraId="750356A1">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3C25036F">
            <w:pPr>
              <w:spacing w:after="0"/>
              <w:jc w:val="both"/>
              <w:rPr>
                <w:rFonts w:ascii="Calibri" w:hAnsi="Calibri" w:eastAsia="Calibri" w:cs="Times New Roman"/>
              </w:rPr>
            </w:pPr>
            <w:r>
              <w:rPr>
                <w:rFonts w:ascii="Calibri" w:hAnsi="Calibri" w:eastAsia="Calibri" w:cs="Times New Roman"/>
              </w:rPr>
              <w:t>Комплект деталей тормозной системы:</w:t>
            </w:r>
          </w:p>
        </w:tc>
        <w:tc>
          <w:tcPr>
            <w:tcW w:w="1276" w:type="dxa"/>
            <w:tcBorders>
              <w:left w:val="single" w:color="auto" w:sz="4" w:space="0"/>
              <w:right w:val="single" w:color="auto" w:sz="4" w:space="0"/>
            </w:tcBorders>
          </w:tcPr>
          <w:p w14:paraId="07D7CF1A">
            <w:pPr>
              <w:spacing w:after="0"/>
              <w:jc w:val="both"/>
              <w:rPr>
                <w:rFonts w:ascii="Calibri" w:hAnsi="Calibri" w:eastAsia="Calibri" w:cs="Times New Roman"/>
              </w:rPr>
            </w:pPr>
            <w:r>
              <w:rPr>
                <w:rFonts w:ascii="Calibri" w:hAnsi="Calibri" w:eastAsia="Calibri" w:cs="Times New Roman"/>
              </w:rPr>
              <w:t>комплект</w:t>
            </w:r>
          </w:p>
        </w:tc>
        <w:tc>
          <w:tcPr>
            <w:tcW w:w="851" w:type="dxa"/>
            <w:tcBorders>
              <w:left w:val="single" w:color="auto" w:sz="4" w:space="0"/>
              <w:right w:val="single" w:color="auto" w:sz="4" w:space="0"/>
            </w:tcBorders>
          </w:tcPr>
          <w:p w14:paraId="6756C6ED">
            <w:pPr>
              <w:spacing w:after="0"/>
              <w:jc w:val="both"/>
              <w:rPr>
                <w:rFonts w:ascii="Calibri" w:hAnsi="Calibri" w:eastAsia="Calibri" w:cs="Times New Roman"/>
              </w:rPr>
            </w:pPr>
            <w:r>
              <w:rPr>
                <w:rFonts w:ascii="Calibri" w:hAnsi="Calibri" w:eastAsia="Calibri" w:cs="Times New Roman"/>
              </w:rPr>
              <w:t>1</w:t>
            </w:r>
          </w:p>
        </w:tc>
      </w:tr>
      <w:tr w14:paraId="53ABBA3B">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666E995B">
            <w:pPr>
              <w:spacing w:after="0"/>
              <w:jc w:val="both"/>
              <w:rPr>
                <w:rFonts w:ascii="Calibri" w:hAnsi="Calibri" w:eastAsia="Calibri" w:cs="Times New Roman"/>
              </w:rPr>
            </w:pPr>
            <w:r>
              <w:rPr>
                <w:rFonts w:ascii="Calibri" w:hAnsi="Calibri" w:eastAsia="Calibri" w:cs="Times New Roman"/>
              </w:rPr>
              <w:t>- главный тормозной цилиндр в разрезе;</w:t>
            </w:r>
          </w:p>
        </w:tc>
        <w:tc>
          <w:tcPr>
            <w:tcW w:w="1276" w:type="dxa"/>
            <w:tcBorders>
              <w:left w:val="single" w:color="auto" w:sz="4" w:space="0"/>
              <w:right w:val="single" w:color="auto" w:sz="4" w:space="0"/>
            </w:tcBorders>
          </w:tcPr>
          <w:p w14:paraId="1E788D7B">
            <w:pPr>
              <w:spacing w:after="0"/>
              <w:jc w:val="both"/>
              <w:rPr>
                <w:rFonts w:ascii="Calibri" w:hAnsi="Calibri" w:eastAsia="Calibri" w:cs="Times New Roman"/>
              </w:rPr>
            </w:pPr>
          </w:p>
        </w:tc>
        <w:tc>
          <w:tcPr>
            <w:tcW w:w="851" w:type="dxa"/>
            <w:tcBorders>
              <w:left w:val="single" w:color="auto" w:sz="4" w:space="0"/>
              <w:right w:val="single" w:color="auto" w:sz="4" w:space="0"/>
            </w:tcBorders>
          </w:tcPr>
          <w:p w14:paraId="562C0F9B">
            <w:pPr>
              <w:spacing w:after="0"/>
              <w:jc w:val="both"/>
              <w:rPr>
                <w:rFonts w:ascii="Calibri" w:hAnsi="Calibri" w:eastAsia="Calibri" w:cs="Times New Roman"/>
              </w:rPr>
            </w:pPr>
          </w:p>
        </w:tc>
      </w:tr>
      <w:tr w14:paraId="23567308">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41B8612D">
            <w:pPr>
              <w:spacing w:after="0"/>
              <w:jc w:val="both"/>
              <w:rPr>
                <w:rFonts w:ascii="Calibri" w:hAnsi="Calibri" w:eastAsia="Calibri" w:cs="Times New Roman"/>
              </w:rPr>
            </w:pPr>
            <w:r>
              <w:rPr>
                <w:rFonts w:ascii="Calibri" w:hAnsi="Calibri" w:eastAsia="Calibri" w:cs="Times New Roman"/>
              </w:rPr>
              <w:t>- рабочий тормозной цилиндр в разрезе;</w:t>
            </w:r>
          </w:p>
        </w:tc>
        <w:tc>
          <w:tcPr>
            <w:tcW w:w="1276" w:type="dxa"/>
            <w:tcBorders>
              <w:left w:val="single" w:color="auto" w:sz="4" w:space="0"/>
              <w:right w:val="single" w:color="auto" w:sz="4" w:space="0"/>
            </w:tcBorders>
          </w:tcPr>
          <w:p w14:paraId="78249494">
            <w:pPr>
              <w:spacing w:after="0"/>
              <w:jc w:val="both"/>
              <w:rPr>
                <w:rFonts w:ascii="Calibri" w:hAnsi="Calibri" w:eastAsia="Calibri" w:cs="Times New Roman"/>
              </w:rPr>
            </w:pPr>
          </w:p>
        </w:tc>
        <w:tc>
          <w:tcPr>
            <w:tcW w:w="851" w:type="dxa"/>
            <w:tcBorders>
              <w:left w:val="single" w:color="auto" w:sz="4" w:space="0"/>
              <w:right w:val="single" w:color="auto" w:sz="4" w:space="0"/>
            </w:tcBorders>
          </w:tcPr>
          <w:p w14:paraId="09354BCB">
            <w:pPr>
              <w:spacing w:after="0"/>
              <w:jc w:val="both"/>
              <w:rPr>
                <w:rFonts w:ascii="Calibri" w:hAnsi="Calibri" w:eastAsia="Calibri" w:cs="Times New Roman"/>
              </w:rPr>
            </w:pPr>
          </w:p>
        </w:tc>
      </w:tr>
      <w:tr w14:paraId="2302A105">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3D70E96D">
            <w:pPr>
              <w:spacing w:after="0"/>
              <w:jc w:val="both"/>
              <w:rPr>
                <w:rFonts w:ascii="Calibri" w:hAnsi="Calibri" w:eastAsia="Calibri" w:cs="Times New Roman"/>
              </w:rPr>
            </w:pPr>
            <w:r>
              <w:rPr>
                <w:rFonts w:ascii="Calibri" w:hAnsi="Calibri" w:eastAsia="Calibri" w:cs="Times New Roman"/>
              </w:rPr>
              <w:t>- тормозная колодка дискового тормоза;</w:t>
            </w:r>
          </w:p>
        </w:tc>
        <w:tc>
          <w:tcPr>
            <w:tcW w:w="1276" w:type="dxa"/>
            <w:tcBorders>
              <w:left w:val="single" w:color="auto" w:sz="4" w:space="0"/>
              <w:right w:val="single" w:color="auto" w:sz="4" w:space="0"/>
            </w:tcBorders>
          </w:tcPr>
          <w:p w14:paraId="6681427B">
            <w:pPr>
              <w:spacing w:after="0"/>
              <w:jc w:val="both"/>
              <w:rPr>
                <w:rFonts w:ascii="Calibri" w:hAnsi="Calibri" w:eastAsia="Calibri" w:cs="Times New Roman"/>
              </w:rPr>
            </w:pPr>
          </w:p>
        </w:tc>
        <w:tc>
          <w:tcPr>
            <w:tcW w:w="851" w:type="dxa"/>
            <w:tcBorders>
              <w:left w:val="single" w:color="auto" w:sz="4" w:space="0"/>
              <w:right w:val="single" w:color="auto" w:sz="4" w:space="0"/>
            </w:tcBorders>
          </w:tcPr>
          <w:p w14:paraId="096FC20E">
            <w:pPr>
              <w:spacing w:after="0"/>
              <w:jc w:val="both"/>
              <w:rPr>
                <w:rFonts w:ascii="Calibri" w:hAnsi="Calibri" w:eastAsia="Calibri" w:cs="Times New Roman"/>
              </w:rPr>
            </w:pPr>
          </w:p>
        </w:tc>
      </w:tr>
      <w:tr w14:paraId="4C141ABB">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42B89AA2">
            <w:pPr>
              <w:spacing w:after="0"/>
              <w:jc w:val="both"/>
              <w:rPr>
                <w:rFonts w:ascii="Calibri" w:hAnsi="Calibri" w:eastAsia="Calibri" w:cs="Times New Roman"/>
              </w:rPr>
            </w:pPr>
            <w:r>
              <w:rPr>
                <w:rFonts w:ascii="Calibri" w:hAnsi="Calibri" w:eastAsia="Calibri" w:cs="Times New Roman"/>
              </w:rPr>
              <w:t>- тормозная колодка барабанного тормоза;</w:t>
            </w:r>
          </w:p>
        </w:tc>
        <w:tc>
          <w:tcPr>
            <w:tcW w:w="1276" w:type="dxa"/>
            <w:tcBorders>
              <w:left w:val="single" w:color="auto" w:sz="4" w:space="0"/>
              <w:right w:val="single" w:color="auto" w:sz="4" w:space="0"/>
            </w:tcBorders>
          </w:tcPr>
          <w:p w14:paraId="5122CAAA">
            <w:pPr>
              <w:spacing w:after="0"/>
              <w:jc w:val="both"/>
              <w:rPr>
                <w:rFonts w:ascii="Calibri" w:hAnsi="Calibri" w:eastAsia="Calibri" w:cs="Times New Roman"/>
              </w:rPr>
            </w:pPr>
          </w:p>
        </w:tc>
        <w:tc>
          <w:tcPr>
            <w:tcW w:w="851" w:type="dxa"/>
            <w:tcBorders>
              <w:left w:val="single" w:color="auto" w:sz="4" w:space="0"/>
              <w:right w:val="single" w:color="auto" w:sz="4" w:space="0"/>
            </w:tcBorders>
          </w:tcPr>
          <w:p w14:paraId="22AA3F43">
            <w:pPr>
              <w:spacing w:after="0"/>
              <w:jc w:val="both"/>
              <w:rPr>
                <w:rFonts w:ascii="Calibri" w:hAnsi="Calibri" w:eastAsia="Calibri" w:cs="Times New Roman"/>
              </w:rPr>
            </w:pPr>
          </w:p>
        </w:tc>
      </w:tr>
      <w:tr w14:paraId="4DC443B1">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0F10CAAD">
            <w:pPr>
              <w:spacing w:after="0"/>
              <w:jc w:val="both"/>
              <w:rPr>
                <w:rFonts w:ascii="Calibri" w:hAnsi="Calibri" w:eastAsia="Calibri" w:cs="Times New Roman"/>
              </w:rPr>
            </w:pPr>
            <w:r>
              <w:rPr>
                <w:rFonts w:ascii="Calibri" w:hAnsi="Calibri" w:eastAsia="Calibri" w:cs="Times New Roman"/>
              </w:rPr>
              <w:t>- тормозной кран в разрезе;</w:t>
            </w:r>
          </w:p>
          <w:p w14:paraId="186275C5">
            <w:pPr>
              <w:spacing w:after="0"/>
              <w:jc w:val="both"/>
              <w:rPr>
                <w:rFonts w:ascii="Calibri" w:hAnsi="Calibri" w:eastAsia="Calibri" w:cs="Times New Roman"/>
              </w:rPr>
            </w:pPr>
            <w:r>
              <w:rPr>
                <w:rFonts w:ascii="Calibri" w:hAnsi="Calibri" w:eastAsia="Calibri" w:cs="Times New Roman"/>
              </w:rPr>
              <w:t>- энергоаккумулятор в разрезе;</w:t>
            </w:r>
          </w:p>
        </w:tc>
        <w:tc>
          <w:tcPr>
            <w:tcW w:w="1276" w:type="dxa"/>
            <w:tcBorders>
              <w:left w:val="single" w:color="auto" w:sz="4" w:space="0"/>
              <w:right w:val="single" w:color="auto" w:sz="4" w:space="0"/>
            </w:tcBorders>
          </w:tcPr>
          <w:p w14:paraId="7682C06D">
            <w:pPr>
              <w:spacing w:after="0"/>
              <w:jc w:val="both"/>
              <w:rPr>
                <w:rFonts w:ascii="Calibri" w:hAnsi="Calibri" w:eastAsia="Calibri" w:cs="Times New Roman"/>
              </w:rPr>
            </w:pPr>
          </w:p>
        </w:tc>
        <w:tc>
          <w:tcPr>
            <w:tcW w:w="851" w:type="dxa"/>
            <w:tcBorders>
              <w:left w:val="single" w:color="auto" w:sz="4" w:space="0"/>
              <w:right w:val="single" w:color="auto" w:sz="4" w:space="0"/>
            </w:tcBorders>
          </w:tcPr>
          <w:p w14:paraId="4F3CCDA0">
            <w:pPr>
              <w:spacing w:after="0"/>
              <w:jc w:val="both"/>
              <w:rPr>
                <w:rFonts w:ascii="Calibri" w:hAnsi="Calibri" w:eastAsia="Calibri" w:cs="Times New Roman"/>
              </w:rPr>
            </w:pPr>
          </w:p>
        </w:tc>
      </w:tr>
      <w:tr w14:paraId="41037D65">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4A3E33E6">
            <w:pPr>
              <w:spacing w:after="0"/>
              <w:jc w:val="both"/>
              <w:rPr>
                <w:rFonts w:ascii="Calibri" w:hAnsi="Calibri" w:eastAsia="Calibri" w:cs="Times New Roman"/>
              </w:rPr>
            </w:pPr>
            <w:r>
              <w:rPr>
                <w:rFonts w:ascii="Calibri" w:hAnsi="Calibri" w:eastAsia="Calibri" w:cs="Times New Roman"/>
              </w:rPr>
              <w:t>- тормозная камера в разрезе.</w:t>
            </w:r>
          </w:p>
        </w:tc>
        <w:tc>
          <w:tcPr>
            <w:tcW w:w="1276" w:type="dxa"/>
            <w:tcBorders>
              <w:left w:val="single" w:color="auto" w:sz="4" w:space="0"/>
              <w:right w:val="single" w:color="auto" w:sz="4" w:space="0"/>
            </w:tcBorders>
          </w:tcPr>
          <w:p w14:paraId="106D348B">
            <w:pPr>
              <w:spacing w:after="0"/>
              <w:jc w:val="both"/>
              <w:rPr>
                <w:rFonts w:ascii="Calibri" w:hAnsi="Calibri" w:eastAsia="Calibri" w:cs="Times New Roman"/>
              </w:rPr>
            </w:pPr>
          </w:p>
        </w:tc>
        <w:tc>
          <w:tcPr>
            <w:tcW w:w="851" w:type="dxa"/>
            <w:tcBorders>
              <w:left w:val="single" w:color="auto" w:sz="4" w:space="0"/>
              <w:right w:val="single" w:color="auto" w:sz="4" w:space="0"/>
            </w:tcBorders>
          </w:tcPr>
          <w:p w14:paraId="635377E6">
            <w:pPr>
              <w:spacing w:after="0"/>
              <w:jc w:val="both"/>
              <w:rPr>
                <w:rFonts w:ascii="Calibri" w:hAnsi="Calibri" w:eastAsia="Calibri" w:cs="Times New Roman"/>
              </w:rPr>
            </w:pPr>
          </w:p>
        </w:tc>
      </w:tr>
      <w:tr w14:paraId="57E84CCF">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334F9F38">
            <w:pPr>
              <w:spacing w:after="0"/>
              <w:jc w:val="both"/>
              <w:rPr>
                <w:rFonts w:ascii="Calibri" w:hAnsi="Calibri" w:eastAsia="Calibri" w:cs="Times New Roman"/>
              </w:rPr>
            </w:pPr>
            <w:r>
              <w:rPr>
                <w:rFonts w:ascii="Calibri" w:hAnsi="Calibri" w:eastAsia="Calibri" w:cs="Times New Roman"/>
              </w:rPr>
              <w:t>Колесо в разрезе</w:t>
            </w:r>
          </w:p>
        </w:tc>
        <w:tc>
          <w:tcPr>
            <w:tcW w:w="1276" w:type="dxa"/>
            <w:tcBorders>
              <w:left w:val="single" w:color="auto" w:sz="4" w:space="0"/>
              <w:right w:val="single" w:color="auto" w:sz="4" w:space="0"/>
            </w:tcBorders>
          </w:tcPr>
          <w:p w14:paraId="702C0344">
            <w:pPr>
              <w:spacing w:after="0"/>
              <w:jc w:val="both"/>
              <w:rPr>
                <w:rFonts w:ascii="Calibri" w:hAnsi="Calibri" w:eastAsia="Calibri" w:cs="Times New Roman"/>
              </w:rPr>
            </w:pPr>
            <w:r>
              <w:rPr>
                <w:rFonts w:ascii="Calibri" w:hAnsi="Calibri" w:eastAsia="Calibri" w:cs="Times New Roman"/>
              </w:rPr>
              <w:t>комплект</w:t>
            </w:r>
          </w:p>
        </w:tc>
        <w:tc>
          <w:tcPr>
            <w:tcW w:w="851" w:type="dxa"/>
            <w:tcBorders>
              <w:left w:val="single" w:color="auto" w:sz="4" w:space="0"/>
              <w:right w:val="single" w:color="auto" w:sz="4" w:space="0"/>
            </w:tcBorders>
          </w:tcPr>
          <w:p w14:paraId="2C415D87">
            <w:pPr>
              <w:spacing w:after="0"/>
              <w:jc w:val="both"/>
              <w:rPr>
                <w:rFonts w:ascii="Calibri" w:hAnsi="Calibri" w:eastAsia="Calibri" w:cs="Times New Roman"/>
              </w:rPr>
            </w:pPr>
            <w:r>
              <w:rPr>
                <w:rFonts w:ascii="Calibri" w:hAnsi="Calibri" w:eastAsia="Calibri" w:cs="Times New Roman"/>
              </w:rPr>
              <w:t>1</w:t>
            </w:r>
          </w:p>
        </w:tc>
      </w:tr>
      <w:tr w14:paraId="7977DE5F">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6B35C1E3">
            <w:pPr>
              <w:spacing w:after="0"/>
              <w:jc w:val="center"/>
              <w:rPr>
                <w:rFonts w:ascii="Calibri" w:hAnsi="Calibri" w:eastAsia="Calibri" w:cs="Times New Roman"/>
                <w:b/>
              </w:rPr>
            </w:pPr>
            <w:r>
              <w:rPr>
                <w:rFonts w:ascii="Calibri" w:hAnsi="Calibri" w:eastAsia="Calibri" w:cs="Times New Roman"/>
                <w:b/>
              </w:rPr>
              <w:t>Оборудование и технические средства обучения</w:t>
            </w:r>
          </w:p>
        </w:tc>
        <w:tc>
          <w:tcPr>
            <w:tcW w:w="1276" w:type="dxa"/>
            <w:tcBorders>
              <w:left w:val="single" w:color="auto" w:sz="4" w:space="0"/>
              <w:right w:val="single" w:color="auto" w:sz="4" w:space="0"/>
            </w:tcBorders>
          </w:tcPr>
          <w:p w14:paraId="6D9FD075">
            <w:pPr>
              <w:spacing w:after="0"/>
              <w:jc w:val="both"/>
              <w:rPr>
                <w:rFonts w:ascii="Calibri" w:hAnsi="Calibri" w:eastAsia="Calibri" w:cs="Times New Roman"/>
              </w:rPr>
            </w:pPr>
          </w:p>
        </w:tc>
        <w:tc>
          <w:tcPr>
            <w:tcW w:w="851" w:type="dxa"/>
            <w:tcBorders>
              <w:left w:val="single" w:color="auto" w:sz="4" w:space="0"/>
              <w:right w:val="single" w:color="auto" w:sz="4" w:space="0"/>
            </w:tcBorders>
          </w:tcPr>
          <w:p w14:paraId="2551282B">
            <w:pPr>
              <w:spacing w:after="0"/>
              <w:jc w:val="both"/>
              <w:rPr>
                <w:rFonts w:ascii="Calibri" w:hAnsi="Calibri" w:eastAsia="Calibri" w:cs="Times New Roman"/>
              </w:rPr>
            </w:pPr>
          </w:p>
        </w:tc>
      </w:tr>
      <w:tr w14:paraId="2837147B">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0401E973">
            <w:pPr>
              <w:spacing w:after="0"/>
              <w:jc w:val="both"/>
              <w:rPr>
                <w:rFonts w:ascii="Calibri" w:hAnsi="Calibri" w:eastAsia="Calibri" w:cs="Times New Roman"/>
              </w:rPr>
            </w:pPr>
            <w:r>
              <w:rPr>
                <w:rFonts w:ascii="Calibri" w:hAnsi="Calibri" w:eastAsia="Calibri" w:cs="Times New Roman"/>
              </w:rPr>
              <w:t xml:space="preserve">Тренажер </w:t>
            </w:r>
            <w:r>
              <w:fldChar w:fldCharType="begin"/>
            </w:r>
            <w:r>
              <w:instrText xml:space="preserve"> HYPERLINK \l "Par4785" \o "&lt;1&gt; В качестве тренажера может использоваться учебное транспортное средство." </w:instrText>
            </w:r>
            <w:r>
              <w:fldChar w:fldCharType="separate"/>
            </w:r>
            <w:r>
              <w:rPr>
                <w:rFonts w:ascii="Calibri" w:hAnsi="Calibri" w:eastAsia="Calibri" w:cs="Times New Roman"/>
                <w:color w:val="0563C1"/>
                <w:u w:val="single"/>
              </w:rPr>
              <w:t>&lt;1&gt;</w:t>
            </w:r>
            <w:r>
              <w:rPr>
                <w:rFonts w:ascii="Calibri" w:hAnsi="Calibri" w:eastAsia="Calibri" w:cs="Times New Roman"/>
                <w:color w:val="0563C1"/>
                <w:u w:val="single"/>
              </w:rPr>
              <w:fldChar w:fldCharType="end"/>
            </w:r>
          </w:p>
        </w:tc>
        <w:tc>
          <w:tcPr>
            <w:tcW w:w="1276" w:type="dxa"/>
            <w:tcBorders>
              <w:left w:val="single" w:color="auto" w:sz="4" w:space="0"/>
              <w:right w:val="single" w:color="auto" w:sz="4" w:space="0"/>
            </w:tcBorders>
          </w:tcPr>
          <w:p w14:paraId="44EA389A">
            <w:pPr>
              <w:spacing w:after="0"/>
              <w:jc w:val="both"/>
              <w:rPr>
                <w:rFonts w:ascii="Calibri" w:hAnsi="Calibri" w:eastAsia="Calibri" w:cs="Times New Roman"/>
              </w:rPr>
            </w:pPr>
            <w:r>
              <w:rPr>
                <w:rFonts w:ascii="Calibri" w:hAnsi="Calibri" w:eastAsia="Calibri" w:cs="Times New Roman"/>
              </w:rPr>
              <w:t>комплект</w:t>
            </w:r>
          </w:p>
        </w:tc>
        <w:tc>
          <w:tcPr>
            <w:tcW w:w="851" w:type="dxa"/>
            <w:tcBorders>
              <w:left w:val="single" w:color="auto" w:sz="4" w:space="0"/>
              <w:right w:val="single" w:color="auto" w:sz="4" w:space="0"/>
            </w:tcBorders>
          </w:tcPr>
          <w:p w14:paraId="296CD5E0">
            <w:pPr>
              <w:spacing w:after="0"/>
              <w:jc w:val="both"/>
              <w:rPr>
                <w:rFonts w:ascii="Calibri" w:hAnsi="Calibri" w:eastAsia="Calibri" w:cs="Times New Roman"/>
              </w:rPr>
            </w:pPr>
          </w:p>
        </w:tc>
      </w:tr>
      <w:tr w14:paraId="49827F3F">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4487D63C">
            <w:pPr>
              <w:spacing w:after="0"/>
              <w:jc w:val="both"/>
              <w:rPr>
                <w:rFonts w:ascii="Calibri" w:hAnsi="Calibri" w:eastAsia="Calibri" w:cs="Times New Roman"/>
              </w:rPr>
            </w:pPr>
            <w:r>
              <w:rPr>
                <w:rFonts w:ascii="Calibri" w:hAnsi="Calibri" w:eastAsia="Calibri" w:cs="Times New Roman"/>
              </w:rPr>
              <w:t xml:space="preserve">Аппаратно-программный комплекс тестирования и развития психофизиологических качеств водителя (АПК) </w:t>
            </w:r>
            <w:r>
              <w:fldChar w:fldCharType="begin"/>
            </w:r>
            <w:r>
              <w:instrText xml:space="preserve"> HYPERLINK \l "Par4786" \o "&lt;2&gt; Необходимость применения АПК тестирования и развития психофизиологических качеств водителя определяется организацией, осуществляющей образовательную деятельность." </w:instrText>
            </w:r>
            <w:r>
              <w:fldChar w:fldCharType="separate"/>
            </w:r>
            <w:r>
              <w:rPr>
                <w:rFonts w:ascii="Calibri" w:hAnsi="Calibri" w:eastAsia="Calibri" w:cs="Times New Roman"/>
                <w:color w:val="0563C1"/>
                <w:u w:val="single"/>
              </w:rPr>
              <w:t>&lt;2&gt;</w:t>
            </w:r>
            <w:r>
              <w:rPr>
                <w:rFonts w:ascii="Calibri" w:hAnsi="Calibri" w:eastAsia="Calibri" w:cs="Times New Roman"/>
                <w:color w:val="0563C1"/>
                <w:u w:val="single"/>
              </w:rPr>
              <w:fldChar w:fldCharType="end"/>
            </w:r>
          </w:p>
        </w:tc>
        <w:tc>
          <w:tcPr>
            <w:tcW w:w="1276" w:type="dxa"/>
            <w:tcBorders>
              <w:left w:val="single" w:color="auto" w:sz="4" w:space="0"/>
              <w:right w:val="single" w:color="auto" w:sz="4" w:space="0"/>
            </w:tcBorders>
          </w:tcPr>
          <w:p w14:paraId="14109493">
            <w:pPr>
              <w:spacing w:after="0"/>
              <w:jc w:val="both"/>
              <w:rPr>
                <w:rFonts w:ascii="Calibri" w:hAnsi="Calibri" w:eastAsia="Calibri" w:cs="Times New Roman"/>
              </w:rPr>
            </w:pPr>
            <w:r>
              <w:rPr>
                <w:rFonts w:ascii="Calibri" w:hAnsi="Calibri" w:eastAsia="Calibri" w:cs="Times New Roman"/>
              </w:rPr>
              <w:t>комплект</w:t>
            </w:r>
          </w:p>
        </w:tc>
        <w:tc>
          <w:tcPr>
            <w:tcW w:w="851" w:type="dxa"/>
            <w:tcBorders>
              <w:left w:val="single" w:color="auto" w:sz="4" w:space="0"/>
              <w:right w:val="single" w:color="auto" w:sz="4" w:space="0"/>
            </w:tcBorders>
          </w:tcPr>
          <w:p w14:paraId="7EDA7E6E">
            <w:pPr>
              <w:spacing w:after="0"/>
              <w:jc w:val="both"/>
              <w:rPr>
                <w:rFonts w:ascii="Calibri" w:hAnsi="Calibri" w:eastAsia="Calibri" w:cs="Times New Roman"/>
              </w:rPr>
            </w:pPr>
          </w:p>
        </w:tc>
      </w:tr>
      <w:tr w14:paraId="1D4D6DD3">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4ECF4FD1">
            <w:pPr>
              <w:spacing w:after="0"/>
              <w:jc w:val="both"/>
              <w:rPr>
                <w:rFonts w:ascii="Calibri" w:hAnsi="Calibri" w:eastAsia="Calibri" w:cs="Times New Roman"/>
              </w:rPr>
            </w:pPr>
            <w:r>
              <w:rPr>
                <w:rFonts w:ascii="Calibri" w:hAnsi="Calibri" w:eastAsia="Calibri" w:cs="Times New Roman"/>
              </w:rPr>
              <w:t xml:space="preserve">Тахограф </w:t>
            </w:r>
            <w:r>
              <w:fldChar w:fldCharType="begin"/>
            </w:r>
            <w:r>
              <w:instrText xml:space="preserve"> HYPERLINK \l "Par4787" \o "&lt;3&gt; Обучающий тренажер или тахограф, установленный на учебном транспортном средстве." </w:instrText>
            </w:r>
            <w:r>
              <w:fldChar w:fldCharType="separate"/>
            </w:r>
            <w:r>
              <w:rPr>
                <w:rFonts w:ascii="Calibri" w:hAnsi="Calibri" w:eastAsia="Calibri" w:cs="Times New Roman"/>
                <w:color w:val="0563C1"/>
                <w:u w:val="single"/>
              </w:rPr>
              <w:t>&lt;3&gt;</w:t>
            </w:r>
            <w:r>
              <w:rPr>
                <w:rFonts w:ascii="Calibri" w:hAnsi="Calibri" w:eastAsia="Calibri" w:cs="Times New Roman"/>
                <w:color w:val="0563C1"/>
                <w:u w:val="single"/>
              </w:rPr>
              <w:fldChar w:fldCharType="end"/>
            </w:r>
          </w:p>
        </w:tc>
        <w:tc>
          <w:tcPr>
            <w:tcW w:w="1276" w:type="dxa"/>
            <w:tcBorders>
              <w:left w:val="single" w:color="auto" w:sz="4" w:space="0"/>
              <w:right w:val="single" w:color="auto" w:sz="4" w:space="0"/>
            </w:tcBorders>
          </w:tcPr>
          <w:p w14:paraId="4F4AA6E1">
            <w:pPr>
              <w:spacing w:after="0"/>
              <w:jc w:val="both"/>
              <w:rPr>
                <w:rFonts w:ascii="Calibri" w:hAnsi="Calibri" w:eastAsia="Calibri" w:cs="Times New Roman"/>
              </w:rPr>
            </w:pPr>
            <w:r>
              <w:rPr>
                <w:rFonts w:ascii="Calibri" w:hAnsi="Calibri" w:eastAsia="Calibri" w:cs="Times New Roman"/>
              </w:rPr>
              <w:t>комплект</w:t>
            </w:r>
          </w:p>
        </w:tc>
        <w:tc>
          <w:tcPr>
            <w:tcW w:w="851" w:type="dxa"/>
            <w:tcBorders>
              <w:left w:val="single" w:color="auto" w:sz="4" w:space="0"/>
              <w:right w:val="single" w:color="auto" w:sz="4" w:space="0"/>
            </w:tcBorders>
          </w:tcPr>
          <w:p w14:paraId="514B8B48">
            <w:pPr>
              <w:spacing w:after="0"/>
              <w:jc w:val="both"/>
              <w:rPr>
                <w:rFonts w:ascii="Calibri" w:hAnsi="Calibri" w:eastAsia="Calibri" w:cs="Times New Roman"/>
              </w:rPr>
            </w:pPr>
            <w:r>
              <w:rPr>
                <w:rFonts w:ascii="Calibri" w:hAnsi="Calibri" w:eastAsia="Calibri" w:cs="Times New Roman"/>
              </w:rPr>
              <w:t>1</w:t>
            </w:r>
          </w:p>
        </w:tc>
      </w:tr>
      <w:tr w14:paraId="32CB303A">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4C2E4778">
            <w:pPr>
              <w:spacing w:after="0"/>
              <w:jc w:val="both"/>
              <w:rPr>
                <w:rFonts w:ascii="Calibri" w:hAnsi="Calibri" w:eastAsia="Calibri" w:cs="Times New Roman"/>
              </w:rPr>
            </w:pPr>
            <w:r>
              <w:rPr>
                <w:rFonts w:ascii="Calibri" w:hAnsi="Calibri" w:eastAsia="Calibri" w:cs="Times New Roman"/>
              </w:rPr>
              <w:t>Гибкое связующее звено (буксировочный трос)</w:t>
            </w:r>
          </w:p>
        </w:tc>
        <w:tc>
          <w:tcPr>
            <w:tcW w:w="1276" w:type="dxa"/>
            <w:tcBorders>
              <w:left w:val="single" w:color="auto" w:sz="4" w:space="0"/>
              <w:right w:val="single" w:color="auto" w:sz="4" w:space="0"/>
            </w:tcBorders>
          </w:tcPr>
          <w:p w14:paraId="4A9CE948">
            <w:pPr>
              <w:spacing w:after="0"/>
              <w:jc w:val="both"/>
              <w:rPr>
                <w:rFonts w:ascii="Calibri" w:hAnsi="Calibri" w:eastAsia="Calibri" w:cs="Times New Roman"/>
              </w:rPr>
            </w:pPr>
            <w:r>
              <w:rPr>
                <w:rFonts w:ascii="Calibri" w:hAnsi="Calibri" w:eastAsia="Calibri" w:cs="Times New Roman"/>
              </w:rPr>
              <w:t>комплект</w:t>
            </w:r>
          </w:p>
        </w:tc>
        <w:tc>
          <w:tcPr>
            <w:tcW w:w="851" w:type="dxa"/>
            <w:tcBorders>
              <w:left w:val="single" w:color="auto" w:sz="4" w:space="0"/>
              <w:right w:val="single" w:color="auto" w:sz="4" w:space="0"/>
            </w:tcBorders>
          </w:tcPr>
          <w:p w14:paraId="24808A3B">
            <w:pPr>
              <w:spacing w:after="0"/>
              <w:jc w:val="both"/>
              <w:rPr>
                <w:rFonts w:ascii="Calibri" w:hAnsi="Calibri" w:eastAsia="Calibri" w:cs="Times New Roman"/>
              </w:rPr>
            </w:pPr>
            <w:r>
              <w:rPr>
                <w:rFonts w:ascii="Calibri" w:hAnsi="Calibri" w:eastAsia="Calibri" w:cs="Times New Roman"/>
              </w:rPr>
              <w:t>1</w:t>
            </w:r>
          </w:p>
        </w:tc>
      </w:tr>
      <w:tr w14:paraId="65B3687D">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7B1B8E96">
            <w:pPr>
              <w:spacing w:after="0"/>
              <w:jc w:val="both"/>
              <w:rPr>
                <w:rFonts w:ascii="Calibri" w:hAnsi="Calibri" w:eastAsia="Calibri" w:cs="Times New Roman"/>
              </w:rPr>
            </w:pPr>
            <w:r>
              <w:rPr>
                <w:rFonts w:ascii="Calibri" w:hAnsi="Calibri" w:eastAsia="Calibri" w:cs="Times New Roman"/>
              </w:rPr>
              <w:t>Компьютер с соответствующим программным обеспечением</w:t>
            </w:r>
          </w:p>
        </w:tc>
        <w:tc>
          <w:tcPr>
            <w:tcW w:w="1276" w:type="dxa"/>
            <w:tcBorders>
              <w:left w:val="single" w:color="auto" w:sz="4" w:space="0"/>
              <w:right w:val="single" w:color="auto" w:sz="4" w:space="0"/>
            </w:tcBorders>
          </w:tcPr>
          <w:p w14:paraId="44DA58AE">
            <w:pPr>
              <w:spacing w:after="0"/>
              <w:jc w:val="both"/>
              <w:rPr>
                <w:rFonts w:ascii="Calibri" w:hAnsi="Calibri" w:eastAsia="Calibri" w:cs="Times New Roman"/>
              </w:rPr>
            </w:pPr>
            <w:r>
              <w:rPr>
                <w:rFonts w:ascii="Calibri" w:hAnsi="Calibri" w:eastAsia="Calibri" w:cs="Times New Roman"/>
              </w:rPr>
              <w:t>комплект</w:t>
            </w:r>
          </w:p>
        </w:tc>
        <w:tc>
          <w:tcPr>
            <w:tcW w:w="851" w:type="dxa"/>
            <w:tcBorders>
              <w:left w:val="single" w:color="auto" w:sz="4" w:space="0"/>
              <w:right w:val="single" w:color="auto" w:sz="4" w:space="0"/>
            </w:tcBorders>
          </w:tcPr>
          <w:p w14:paraId="4DE89C27">
            <w:pPr>
              <w:spacing w:after="0"/>
              <w:jc w:val="both"/>
              <w:rPr>
                <w:rFonts w:ascii="Calibri" w:hAnsi="Calibri" w:eastAsia="Calibri" w:cs="Times New Roman"/>
              </w:rPr>
            </w:pPr>
            <w:r>
              <w:rPr>
                <w:rFonts w:ascii="Calibri" w:hAnsi="Calibri" w:eastAsia="Calibri" w:cs="Times New Roman"/>
              </w:rPr>
              <w:t>1</w:t>
            </w:r>
          </w:p>
        </w:tc>
      </w:tr>
      <w:tr w14:paraId="10B8F188">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54AA609E">
            <w:pPr>
              <w:spacing w:after="0"/>
              <w:jc w:val="both"/>
              <w:rPr>
                <w:rFonts w:ascii="Calibri" w:hAnsi="Calibri" w:eastAsia="Calibri" w:cs="Times New Roman"/>
              </w:rPr>
            </w:pPr>
            <w:r>
              <w:rPr>
                <w:rFonts w:ascii="Calibri" w:hAnsi="Calibri" w:eastAsia="Calibri" w:cs="Times New Roman"/>
              </w:rPr>
              <w:t>Мультимедийный проектор</w:t>
            </w:r>
          </w:p>
        </w:tc>
        <w:tc>
          <w:tcPr>
            <w:tcW w:w="1276" w:type="dxa"/>
            <w:tcBorders>
              <w:left w:val="single" w:color="auto" w:sz="4" w:space="0"/>
              <w:right w:val="single" w:color="auto" w:sz="4" w:space="0"/>
            </w:tcBorders>
          </w:tcPr>
          <w:p w14:paraId="41F020F3">
            <w:pPr>
              <w:spacing w:after="0"/>
              <w:jc w:val="both"/>
              <w:rPr>
                <w:rFonts w:ascii="Calibri" w:hAnsi="Calibri" w:eastAsia="Calibri" w:cs="Times New Roman"/>
              </w:rPr>
            </w:pPr>
            <w:r>
              <w:rPr>
                <w:rFonts w:ascii="Calibri" w:hAnsi="Calibri" w:eastAsia="Calibri" w:cs="Times New Roman"/>
              </w:rPr>
              <w:t>комплект</w:t>
            </w:r>
          </w:p>
        </w:tc>
        <w:tc>
          <w:tcPr>
            <w:tcW w:w="851" w:type="dxa"/>
            <w:tcBorders>
              <w:left w:val="single" w:color="auto" w:sz="4" w:space="0"/>
              <w:right w:val="single" w:color="auto" w:sz="4" w:space="0"/>
            </w:tcBorders>
          </w:tcPr>
          <w:p w14:paraId="1EEC0597">
            <w:pPr>
              <w:spacing w:after="0"/>
              <w:jc w:val="both"/>
              <w:rPr>
                <w:rFonts w:ascii="Calibri" w:hAnsi="Calibri" w:eastAsia="Calibri" w:cs="Times New Roman"/>
              </w:rPr>
            </w:pPr>
            <w:r>
              <w:rPr>
                <w:rFonts w:ascii="Calibri" w:hAnsi="Calibri" w:eastAsia="Calibri" w:cs="Times New Roman"/>
              </w:rPr>
              <w:t>1</w:t>
            </w:r>
          </w:p>
        </w:tc>
      </w:tr>
      <w:tr w14:paraId="6CA6471C">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4C8295E9">
            <w:pPr>
              <w:spacing w:after="0"/>
              <w:jc w:val="both"/>
              <w:rPr>
                <w:rFonts w:ascii="Calibri" w:hAnsi="Calibri" w:eastAsia="Calibri" w:cs="Times New Roman"/>
              </w:rPr>
            </w:pPr>
            <w:r>
              <w:rPr>
                <w:rFonts w:ascii="Calibri" w:hAnsi="Calibri" w:eastAsia="Calibri" w:cs="Times New Roman"/>
              </w:rPr>
              <w:t>Экран (монитор, электронная доска)</w:t>
            </w:r>
          </w:p>
        </w:tc>
        <w:tc>
          <w:tcPr>
            <w:tcW w:w="1276" w:type="dxa"/>
            <w:tcBorders>
              <w:left w:val="single" w:color="auto" w:sz="4" w:space="0"/>
              <w:right w:val="single" w:color="auto" w:sz="4" w:space="0"/>
            </w:tcBorders>
          </w:tcPr>
          <w:p w14:paraId="20B3533B">
            <w:pPr>
              <w:spacing w:after="0"/>
              <w:jc w:val="both"/>
              <w:rPr>
                <w:rFonts w:ascii="Calibri" w:hAnsi="Calibri" w:eastAsia="Calibri" w:cs="Times New Roman"/>
              </w:rPr>
            </w:pPr>
            <w:r>
              <w:rPr>
                <w:rFonts w:ascii="Calibri" w:hAnsi="Calibri" w:eastAsia="Calibri" w:cs="Times New Roman"/>
              </w:rPr>
              <w:t>комплект</w:t>
            </w:r>
          </w:p>
        </w:tc>
        <w:tc>
          <w:tcPr>
            <w:tcW w:w="851" w:type="dxa"/>
            <w:tcBorders>
              <w:left w:val="single" w:color="auto" w:sz="4" w:space="0"/>
              <w:right w:val="single" w:color="auto" w:sz="4" w:space="0"/>
            </w:tcBorders>
          </w:tcPr>
          <w:p w14:paraId="33522121">
            <w:pPr>
              <w:spacing w:after="0"/>
              <w:jc w:val="both"/>
              <w:rPr>
                <w:rFonts w:ascii="Calibri" w:hAnsi="Calibri" w:eastAsia="Calibri" w:cs="Times New Roman"/>
              </w:rPr>
            </w:pPr>
            <w:r>
              <w:rPr>
                <w:rFonts w:ascii="Calibri" w:hAnsi="Calibri" w:eastAsia="Calibri" w:cs="Times New Roman"/>
              </w:rPr>
              <w:t>1</w:t>
            </w:r>
          </w:p>
        </w:tc>
      </w:tr>
      <w:tr w14:paraId="77FF2C4B">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624B32C0">
            <w:pPr>
              <w:spacing w:after="0"/>
              <w:jc w:val="both"/>
              <w:rPr>
                <w:rFonts w:ascii="Calibri" w:hAnsi="Calibri" w:eastAsia="Calibri" w:cs="Times New Roman"/>
              </w:rPr>
            </w:pPr>
            <w:r>
              <w:rPr>
                <w:rFonts w:ascii="Calibri" w:hAnsi="Calibri" w:eastAsia="Calibri" w:cs="Times New Roman"/>
              </w:rPr>
              <w:t xml:space="preserve">Магнитная доска со схемой населенного пункта </w:t>
            </w:r>
            <w:r>
              <w:fldChar w:fldCharType="begin"/>
            </w:r>
            <w:r>
              <w:instrText xml:space="preserve"> HYPERLINK \l "Par4788" \o "&lt;4&gt; Магнитная доска со схемой населенного пункта может быть заменена соответствующим электронным учебным пособием." </w:instrText>
            </w:r>
            <w:r>
              <w:fldChar w:fldCharType="separate"/>
            </w:r>
            <w:r>
              <w:rPr>
                <w:rFonts w:ascii="Calibri" w:hAnsi="Calibri" w:eastAsia="Calibri" w:cs="Times New Roman"/>
                <w:color w:val="0563C1"/>
                <w:u w:val="single"/>
              </w:rPr>
              <w:t>&lt;4&gt;</w:t>
            </w:r>
            <w:r>
              <w:rPr>
                <w:rFonts w:ascii="Calibri" w:hAnsi="Calibri" w:eastAsia="Calibri" w:cs="Times New Roman"/>
                <w:color w:val="0563C1"/>
                <w:u w:val="single"/>
              </w:rPr>
              <w:fldChar w:fldCharType="end"/>
            </w:r>
          </w:p>
        </w:tc>
        <w:tc>
          <w:tcPr>
            <w:tcW w:w="1276" w:type="dxa"/>
            <w:tcBorders>
              <w:left w:val="single" w:color="auto" w:sz="4" w:space="0"/>
              <w:right w:val="single" w:color="auto" w:sz="4" w:space="0"/>
            </w:tcBorders>
          </w:tcPr>
          <w:p w14:paraId="06111EB6">
            <w:pPr>
              <w:spacing w:after="0"/>
              <w:jc w:val="both"/>
              <w:rPr>
                <w:rFonts w:ascii="Calibri" w:hAnsi="Calibri" w:eastAsia="Calibri" w:cs="Times New Roman"/>
              </w:rPr>
            </w:pPr>
            <w:r>
              <w:rPr>
                <w:rFonts w:ascii="Calibri" w:hAnsi="Calibri" w:eastAsia="Calibri" w:cs="Times New Roman"/>
              </w:rPr>
              <w:t>комплект</w:t>
            </w:r>
          </w:p>
        </w:tc>
        <w:tc>
          <w:tcPr>
            <w:tcW w:w="851" w:type="dxa"/>
            <w:tcBorders>
              <w:left w:val="single" w:color="auto" w:sz="4" w:space="0"/>
              <w:right w:val="single" w:color="auto" w:sz="4" w:space="0"/>
            </w:tcBorders>
          </w:tcPr>
          <w:p w14:paraId="207E74E6">
            <w:pPr>
              <w:spacing w:after="0"/>
              <w:jc w:val="both"/>
              <w:rPr>
                <w:rFonts w:ascii="Calibri" w:hAnsi="Calibri" w:eastAsia="Calibri" w:cs="Times New Roman"/>
              </w:rPr>
            </w:pPr>
            <w:r>
              <w:rPr>
                <w:rFonts w:ascii="Calibri" w:hAnsi="Calibri" w:eastAsia="Calibri" w:cs="Times New Roman"/>
              </w:rPr>
              <w:t>1</w:t>
            </w:r>
          </w:p>
        </w:tc>
      </w:tr>
      <w:tr w14:paraId="0251BEA0">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35E9C283">
            <w:pPr>
              <w:spacing w:after="0"/>
              <w:jc w:val="center"/>
              <w:rPr>
                <w:rFonts w:ascii="Calibri" w:hAnsi="Calibri" w:eastAsia="Calibri" w:cs="Times New Roman"/>
                <w:b/>
              </w:rPr>
            </w:pPr>
            <w:r>
              <w:rPr>
                <w:rFonts w:ascii="Calibri" w:hAnsi="Calibri" w:eastAsia="Calibri" w:cs="Times New Roman"/>
                <w:b/>
              </w:rPr>
              <w:t xml:space="preserve">Учебно-наглядные пособия </w:t>
            </w:r>
            <w:r>
              <w:fldChar w:fldCharType="begin"/>
            </w:r>
            <w:r>
              <w:instrText xml:space="preserve"> HYPERLINK \l "Par4789" \o "&lt;5&gt; Учебно-наглядные пособия допустимо представлять в виде плаката, стенда, макета, планшета, модели, схемы, кинофильма, видеофильма, мультимедийных слайдов." </w:instrText>
            </w:r>
            <w:r>
              <w:fldChar w:fldCharType="separate"/>
            </w:r>
            <w:r>
              <w:rPr>
                <w:rFonts w:ascii="Calibri" w:hAnsi="Calibri" w:eastAsia="Calibri" w:cs="Times New Roman"/>
                <w:b/>
                <w:color w:val="0563C1"/>
                <w:u w:val="single"/>
              </w:rPr>
              <w:t>&lt;5&gt;</w:t>
            </w:r>
            <w:r>
              <w:rPr>
                <w:rFonts w:ascii="Calibri" w:hAnsi="Calibri" w:eastAsia="Calibri" w:cs="Times New Roman"/>
                <w:b/>
                <w:color w:val="0563C1"/>
                <w:u w:val="single"/>
              </w:rPr>
              <w:fldChar w:fldCharType="end"/>
            </w:r>
          </w:p>
        </w:tc>
        <w:tc>
          <w:tcPr>
            <w:tcW w:w="1276" w:type="dxa"/>
            <w:tcBorders>
              <w:left w:val="single" w:color="auto" w:sz="4" w:space="0"/>
              <w:right w:val="single" w:color="auto" w:sz="4" w:space="0"/>
            </w:tcBorders>
          </w:tcPr>
          <w:p w14:paraId="6025C5CD">
            <w:pPr>
              <w:spacing w:after="0"/>
              <w:jc w:val="both"/>
              <w:rPr>
                <w:rFonts w:ascii="Calibri" w:hAnsi="Calibri" w:eastAsia="Calibri" w:cs="Times New Roman"/>
              </w:rPr>
            </w:pPr>
          </w:p>
        </w:tc>
        <w:tc>
          <w:tcPr>
            <w:tcW w:w="851" w:type="dxa"/>
            <w:tcBorders>
              <w:left w:val="single" w:color="auto" w:sz="4" w:space="0"/>
              <w:right w:val="single" w:color="auto" w:sz="4" w:space="0"/>
            </w:tcBorders>
          </w:tcPr>
          <w:p w14:paraId="7A273E26">
            <w:pPr>
              <w:spacing w:after="0"/>
              <w:jc w:val="both"/>
              <w:rPr>
                <w:rFonts w:ascii="Calibri" w:hAnsi="Calibri" w:eastAsia="Calibri" w:cs="Times New Roman"/>
              </w:rPr>
            </w:pPr>
          </w:p>
        </w:tc>
      </w:tr>
      <w:tr w14:paraId="4D73AA90">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7DE499EC">
            <w:pPr>
              <w:spacing w:after="0"/>
              <w:jc w:val="center"/>
              <w:rPr>
                <w:rFonts w:ascii="Calibri" w:hAnsi="Calibri" w:eastAsia="Calibri" w:cs="Times New Roman"/>
                <w:b/>
              </w:rPr>
            </w:pPr>
            <w:r>
              <w:rPr>
                <w:rFonts w:ascii="Calibri" w:hAnsi="Calibri" w:eastAsia="Calibri" w:cs="Times New Roman"/>
                <w:b/>
              </w:rPr>
              <w:t>Основы управления транспортными средствами</w:t>
            </w:r>
          </w:p>
        </w:tc>
        <w:tc>
          <w:tcPr>
            <w:tcW w:w="1276" w:type="dxa"/>
            <w:tcBorders>
              <w:left w:val="single" w:color="auto" w:sz="4" w:space="0"/>
              <w:right w:val="single" w:color="auto" w:sz="4" w:space="0"/>
            </w:tcBorders>
          </w:tcPr>
          <w:p w14:paraId="6A7D8652">
            <w:pPr>
              <w:spacing w:after="0"/>
              <w:jc w:val="both"/>
              <w:rPr>
                <w:rFonts w:ascii="Calibri" w:hAnsi="Calibri" w:eastAsia="Calibri" w:cs="Times New Roman"/>
              </w:rPr>
            </w:pPr>
          </w:p>
        </w:tc>
        <w:tc>
          <w:tcPr>
            <w:tcW w:w="851" w:type="dxa"/>
            <w:tcBorders>
              <w:left w:val="single" w:color="auto" w:sz="4" w:space="0"/>
              <w:right w:val="single" w:color="auto" w:sz="4" w:space="0"/>
            </w:tcBorders>
          </w:tcPr>
          <w:p w14:paraId="7BFBA5F0">
            <w:pPr>
              <w:spacing w:after="0"/>
              <w:jc w:val="both"/>
              <w:rPr>
                <w:rFonts w:ascii="Calibri" w:hAnsi="Calibri" w:eastAsia="Calibri" w:cs="Times New Roman"/>
              </w:rPr>
            </w:pPr>
          </w:p>
        </w:tc>
      </w:tr>
      <w:tr w14:paraId="3033BB5F">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082844E4">
            <w:pPr>
              <w:spacing w:after="0"/>
              <w:jc w:val="both"/>
              <w:rPr>
                <w:rFonts w:ascii="Calibri" w:hAnsi="Calibri" w:eastAsia="Calibri" w:cs="Times New Roman"/>
              </w:rPr>
            </w:pPr>
            <w:r>
              <w:rPr>
                <w:rFonts w:ascii="Calibri" w:hAnsi="Calibri" w:eastAsia="Calibri" w:cs="Times New Roman"/>
              </w:rPr>
              <w:t>Сложные дорожные условия</w:t>
            </w:r>
          </w:p>
        </w:tc>
        <w:tc>
          <w:tcPr>
            <w:tcW w:w="1276" w:type="dxa"/>
            <w:tcBorders>
              <w:left w:val="single" w:color="auto" w:sz="4" w:space="0"/>
              <w:right w:val="single" w:color="auto" w:sz="4" w:space="0"/>
            </w:tcBorders>
          </w:tcPr>
          <w:p w14:paraId="116FDE7B">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0EF83232">
            <w:pPr>
              <w:spacing w:after="0"/>
              <w:jc w:val="both"/>
              <w:rPr>
                <w:rFonts w:ascii="Calibri" w:hAnsi="Calibri" w:eastAsia="Calibri" w:cs="Times New Roman"/>
              </w:rPr>
            </w:pPr>
            <w:r>
              <w:rPr>
                <w:rFonts w:ascii="Calibri" w:hAnsi="Calibri" w:eastAsia="Calibri" w:cs="Times New Roman"/>
              </w:rPr>
              <w:t>1</w:t>
            </w:r>
          </w:p>
        </w:tc>
      </w:tr>
      <w:tr w14:paraId="746AF8FF">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545194C9">
            <w:pPr>
              <w:spacing w:after="0"/>
              <w:jc w:val="both"/>
              <w:rPr>
                <w:rFonts w:ascii="Calibri" w:hAnsi="Calibri" w:eastAsia="Calibri" w:cs="Times New Roman"/>
              </w:rPr>
            </w:pPr>
            <w:r>
              <w:rPr>
                <w:rFonts w:ascii="Calibri" w:hAnsi="Calibri" w:eastAsia="Calibri" w:cs="Times New Roman"/>
              </w:rPr>
              <w:t>Виды и причины ДТП</w:t>
            </w:r>
          </w:p>
        </w:tc>
        <w:tc>
          <w:tcPr>
            <w:tcW w:w="1276" w:type="dxa"/>
            <w:tcBorders>
              <w:left w:val="single" w:color="auto" w:sz="4" w:space="0"/>
              <w:right w:val="single" w:color="auto" w:sz="4" w:space="0"/>
            </w:tcBorders>
          </w:tcPr>
          <w:p w14:paraId="30011B74">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5A7C85EE">
            <w:pPr>
              <w:spacing w:after="0"/>
              <w:jc w:val="both"/>
              <w:rPr>
                <w:rFonts w:ascii="Calibri" w:hAnsi="Calibri" w:eastAsia="Calibri" w:cs="Times New Roman"/>
              </w:rPr>
            </w:pPr>
            <w:r>
              <w:rPr>
                <w:rFonts w:ascii="Calibri" w:hAnsi="Calibri" w:eastAsia="Calibri" w:cs="Times New Roman"/>
              </w:rPr>
              <w:t>1</w:t>
            </w:r>
          </w:p>
        </w:tc>
      </w:tr>
      <w:tr w14:paraId="2FC6E28E">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47CDDE5C">
            <w:pPr>
              <w:spacing w:after="0"/>
              <w:jc w:val="both"/>
              <w:rPr>
                <w:rFonts w:ascii="Calibri" w:hAnsi="Calibri" w:eastAsia="Calibri" w:cs="Times New Roman"/>
              </w:rPr>
            </w:pPr>
            <w:r>
              <w:rPr>
                <w:rFonts w:ascii="Calibri" w:hAnsi="Calibri" w:eastAsia="Calibri" w:cs="Times New Roman"/>
              </w:rPr>
              <w:t>Типичные опасные ситуации</w:t>
            </w:r>
          </w:p>
        </w:tc>
        <w:tc>
          <w:tcPr>
            <w:tcW w:w="1276" w:type="dxa"/>
            <w:tcBorders>
              <w:left w:val="single" w:color="auto" w:sz="4" w:space="0"/>
              <w:right w:val="single" w:color="auto" w:sz="4" w:space="0"/>
            </w:tcBorders>
          </w:tcPr>
          <w:p w14:paraId="12BD74AF">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792D2153">
            <w:pPr>
              <w:spacing w:after="0"/>
              <w:jc w:val="both"/>
              <w:rPr>
                <w:rFonts w:ascii="Calibri" w:hAnsi="Calibri" w:eastAsia="Calibri" w:cs="Times New Roman"/>
              </w:rPr>
            </w:pPr>
            <w:r>
              <w:rPr>
                <w:rFonts w:ascii="Calibri" w:hAnsi="Calibri" w:eastAsia="Calibri" w:cs="Times New Roman"/>
              </w:rPr>
              <w:t>1</w:t>
            </w:r>
          </w:p>
        </w:tc>
      </w:tr>
      <w:tr w14:paraId="61E7FF1F">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0F28592A">
            <w:pPr>
              <w:spacing w:after="0"/>
              <w:jc w:val="both"/>
              <w:rPr>
                <w:rFonts w:ascii="Calibri" w:hAnsi="Calibri" w:eastAsia="Calibri" w:cs="Times New Roman"/>
              </w:rPr>
            </w:pPr>
            <w:r>
              <w:rPr>
                <w:rFonts w:ascii="Calibri" w:hAnsi="Calibri" w:eastAsia="Calibri" w:cs="Times New Roman"/>
              </w:rPr>
              <w:t>Сложные метеоусловия</w:t>
            </w:r>
          </w:p>
        </w:tc>
        <w:tc>
          <w:tcPr>
            <w:tcW w:w="1276" w:type="dxa"/>
            <w:tcBorders>
              <w:left w:val="single" w:color="auto" w:sz="4" w:space="0"/>
              <w:right w:val="single" w:color="auto" w:sz="4" w:space="0"/>
            </w:tcBorders>
          </w:tcPr>
          <w:p w14:paraId="5E0D4CBC">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5B47BC83">
            <w:pPr>
              <w:spacing w:after="0"/>
              <w:jc w:val="both"/>
              <w:rPr>
                <w:rFonts w:ascii="Calibri" w:hAnsi="Calibri" w:eastAsia="Calibri" w:cs="Times New Roman"/>
              </w:rPr>
            </w:pPr>
            <w:r>
              <w:rPr>
                <w:rFonts w:ascii="Calibri" w:hAnsi="Calibri" w:eastAsia="Calibri" w:cs="Times New Roman"/>
              </w:rPr>
              <w:t>1</w:t>
            </w:r>
          </w:p>
        </w:tc>
      </w:tr>
      <w:tr w14:paraId="09D7CC2D">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48EF72EB">
            <w:pPr>
              <w:spacing w:after="0"/>
              <w:jc w:val="both"/>
              <w:rPr>
                <w:rFonts w:ascii="Calibri" w:hAnsi="Calibri" w:eastAsia="Calibri" w:cs="Times New Roman"/>
              </w:rPr>
            </w:pPr>
            <w:r>
              <w:rPr>
                <w:rFonts w:ascii="Calibri" w:hAnsi="Calibri" w:eastAsia="Calibri" w:cs="Times New Roman"/>
              </w:rPr>
              <w:t>Движение в темное время суток</w:t>
            </w:r>
          </w:p>
        </w:tc>
        <w:tc>
          <w:tcPr>
            <w:tcW w:w="1276" w:type="dxa"/>
            <w:tcBorders>
              <w:left w:val="single" w:color="auto" w:sz="4" w:space="0"/>
              <w:right w:val="single" w:color="auto" w:sz="4" w:space="0"/>
            </w:tcBorders>
          </w:tcPr>
          <w:p w14:paraId="0EF707D8">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30971205">
            <w:pPr>
              <w:spacing w:after="0"/>
              <w:jc w:val="both"/>
              <w:rPr>
                <w:rFonts w:ascii="Calibri" w:hAnsi="Calibri" w:eastAsia="Calibri" w:cs="Times New Roman"/>
              </w:rPr>
            </w:pPr>
            <w:r>
              <w:rPr>
                <w:rFonts w:ascii="Calibri" w:hAnsi="Calibri" w:eastAsia="Calibri" w:cs="Times New Roman"/>
              </w:rPr>
              <w:t>1</w:t>
            </w:r>
          </w:p>
        </w:tc>
      </w:tr>
      <w:tr w14:paraId="4710D7DC">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7FB81231">
            <w:pPr>
              <w:spacing w:after="0"/>
              <w:jc w:val="both"/>
              <w:rPr>
                <w:rFonts w:ascii="Calibri" w:hAnsi="Calibri" w:eastAsia="Calibri" w:cs="Times New Roman"/>
              </w:rPr>
            </w:pPr>
            <w:r>
              <w:rPr>
                <w:rFonts w:ascii="Calibri" w:hAnsi="Calibri" w:eastAsia="Calibri" w:cs="Times New Roman"/>
              </w:rPr>
              <w:t>Приемы руления</w:t>
            </w:r>
          </w:p>
        </w:tc>
        <w:tc>
          <w:tcPr>
            <w:tcW w:w="1276" w:type="dxa"/>
            <w:tcBorders>
              <w:left w:val="single" w:color="auto" w:sz="4" w:space="0"/>
              <w:right w:val="single" w:color="auto" w:sz="4" w:space="0"/>
            </w:tcBorders>
          </w:tcPr>
          <w:p w14:paraId="23458555">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430B1AA9">
            <w:pPr>
              <w:spacing w:after="0"/>
              <w:jc w:val="both"/>
              <w:rPr>
                <w:rFonts w:ascii="Calibri" w:hAnsi="Calibri" w:eastAsia="Calibri" w:cs="Times New Roman"/>
              </w:rPr>
            </w:pPr>
            <w:r>
              <w:rPr>
                <w:rFonts w:ascii="Calibri" w:hAnsi="Calibri" w:eastAsia="Calibri" w:cs="Times New Roman"/>
              </w:rPr>
              <w:t>1</w:t>
            </w:r>
          </w:p>
        </w:tc>
      </w:tr>
      <w:tr w14:paraId="55C11675">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06C5A964">
            <w:pPr>
              <w:spacing w:after="0"/>
              <w:jc w:val="both"/>
              <w:rPr>
                <w:rFonts w:ascii="Calibri" w:hAnsi="Calibri" w:eastAsia="Calibri" w:cs="Times New Roman"/>
              </w:rPr>
            </w:pPr>
            <w:r>
              <w:rPr>
                <w:rFonts w:ascii="Calibri" w:hAnsi="Calibri" w:eastAsia="Calibri" w:cs="Times New Roman"/>
              </w:rPr>
              <w:t>Посадка водителя за рулем</w:t>
            </w:r>
          </w:p>
        </w:tc>
        <w:tc>
          <w:tcPr>
            <w:tcW w:w="1276" w:type="dxa"/>
            <w:tcBorders>
              <w:left w:val="single" w:color="auto" w:sz="4" w:space="0"/>
              <w:right w:val="single" w:color="auto" w:sz="4" w:space="0"/>
            </w:tcBorders>
          </w:tcPr>
          <w:p w14:paraId="3C97518D">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61F83C34">
            <w:pPr>
              <w:spacing w:after="0"/>
              <w:jc w:val="both"/>
              <w:rPr>
                <w:rFonts w:ascii="Calibri" w:hAnsi="Calibri" w:eastAsia="Calibri" w:cs="Times New Roman"/>
              </w:rPr>
            </w:pPr>
            <w:r>
              <w:rPr>
                <w:rFonts w:ascii="Calibri" w:hAnsi="Calibri" w:eastAsia="Calibri" w:cs="Times New Roman"/>
              </w:rPr>
              <w:t>1</w:t>
            </w:r>
          </w:p>
        </w:tc>
      </w:tr>
      <w:tr w14:paraId="1A037188">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790448E2">
            <w:pPr>
              <w:spacing w:after="0"/>
              <w:jc w:val="both"/>
              <w:rPr>
                <w:rFonts w:ascii="Calibri" w:hAnsi="Calibri" w:eastAsia="Calibri" w:cs="Times New Roman"/>
              </w:rPr>
            </w:pPr>
            <w:r>
              <w:rPr>
                <w:rFonts w:ascii="Calibri" w:hAnsi="Calibri" w:eastAsia="Calibri" w:cs="Times New Roman"/>
              </w:rPr>
              <w:t>Способы торможения автомобиля</w:t>
            </w:r>
          </w:p>
        </w:tc>
        <w:tc>
          <w:tcPr>
            <w:tcW w:w="1276" w:type="dxa"/>
            <w:tcBorders>
              <w:left w:val="single" w:color="auto" w:sz="4" w:space="0"/>
              <w:right w:val="single" w:color="auto" w:sz="4" w:space="0"/>
            </w:tcBorders>
          </w:tcPr>
          <w:p w14:paraId="4B45923A">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255CB171">
            <w:pPr>
              <w:spacing w:after="0"/>
              <w:jc w:val="both"/>
              <w:rPr>
                <w:rFonts w:ascii="Calibri" w:hAnsi="Calibri" w:eastAsia="Calibri" w:cs="Times New Roman"/>
              </w:rPr>
            </w:pPr>
            <w:r>
              <w:rPr>
                <w:rFonts w:ascii="Calibri" w:hAnsi="Calibri" w:eastAsia="Calibri" w:cs="Times New Roman"/>
              </w:rPr>
              <w:t>1</w:t>
            </w:r>
          </w:p>
        </w:tc>
      </w:tr>
      <w:tr w14:paraId="0D909A13">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70ABC874">
            <w:pPr>
              <w:spacing w:after="0"/>
              <w:jc w:val="both"/>
              <w:rPr>
                <w:rFonts w:ascii="Calibri" w:hAnsi="Calibri" w:eastAsia="Calibri" w:cs="Times New Roman"/>
              </w:rPr>
            </w:pPr>
            <w:r>
              <w:rPr>
                <w:rFonts w:ascii="Calibri" w:hAnsi="Calibri" w:eastAsia="Calibri" w:cs="Times New Roman"/>
              </w:rPr>
              <w:t>Тормозной и остановочный путь</w:t>
            </w:r>
          </w:p>
        </w:tc>
        <w:tc>
          <w:tcPr>
            <w:tcW w:w="1276" w:type="dxa"/>
            <w:tcBorders>
              <w:left w:val="single" w:color="auto" w:sz="4" w:space="0"/>
              <w:right w:val="single" w:color="auto" w:sz="4" w:space="0"/>
            </w:tcBorders>
          </w:tcPr>
          <w:p w14:paraId="7546991C">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6D80D977">
            <w:pPr>
              <w:spacing w:after="0"/>
              <w:jc w:val="both"/>
              <w:rPr>
                <w:rFonts w:ascii="Calibri" w:hAnsi="Calibri" w:eastAsia="Calibri" w:cs="Times New Roman"/>
              </w:rPr>
            </w:pPr>
            <w:r>
              <w:rPr>
                <w:rFonts w:ascii="Calibri" w:hAnsi="Calibri" w:eastAsia="Calibri" w:cs="Times New Roman"/>
              </w:rPr>
              <w:t>1</w:t>
            </w:r>
          </w:p>
        </w:tc>
      </w:tr>
      <w:tr w14:paraId="344C461A">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649F712F">
            <w:pPr>
              <w:spacing w:after="0"/>
              <w:jc w:val="both"/>
              <w:rPr>
                <w:rFonts w:ascii="Calibri" w:hAnsi="Calibri" w:eastAsia="Calibri" w:cs="Times New Roman"/>
              </w:rPr>
            </w:pPr>
            <w:r>
              <w:rPr>
                <w:rFonts w:ascii="Calibri" w:hAnsi="Calibri" w:eastAsia="Calibri" w:cs="Times New Roman"/>
              </w:rPr>
              <w:t>Действия водителя в критических ситуациях</w:t>
            </w:r>
          </w:p>
        </w:tc>
        <w:tc>
          <w:tcPr>
            <w:tcW w:w="1276" w:type="dxa"/>
            <w:tcBorders>
              <w:left w:val="single" w:color="auto" w:sz="4" w:space="0"/>
              <w:right w:val="single" w:color="auto" w:sz="4" w:space="0"/>
            </w:tcBorders>
          </w:tcPr>
          <w:p w14:paraId="57111171">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51A6846E">
            <w:pPr>
              <w:spacing w:after="0"/>
              <w:jc w:val="both"/>
              <w:rPr>
                <w:rFonts w:ascii="Calibri" w:hAnsi="Calibri" w:eastAsia="Calibri" w:cs="Times New Roman"/>
              </w:rPr>
            </w:pPr>
            <w:r>
              <w:rPr>
                <w:rFonts w:ascii="Calibri" w:hAnsi="Calibri" w:eastAsia="Calibri" w:cs="Times New Roman"/>
              </w:rPr>
              <w:t>1</w:t>
            </w:r>
          </w:p>
        </w:tc>
      </w:tr>
      <w:tr w14:paraId="2754C168">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314D977F">
            <w:pPr>
              <w:spacing w:after="0"/>
              <w:jc w:val="both"/>
              <w:rPr>
                <w:rFonts w:ascii="Calibri" w:hAnsi="Calibri" w:eastAsia="Calibri" w:cs="Times New Roman"/>
              </w:rPr>
            </w:pPr>
            <w:r>
              <w:rPr>
                <w:rFonts w:ascii="Calibri" w:hAnsi="Calibri" w:eastAsia="Calibri" w:cs="Times New Roman"/>
              </w:rPr>
              <w:t>Силы, действующие на транспортное средство</w:t>
            </w:r>
          </w:p>
        </w:tc>
        <w:tc>
          <w:tcPr>
            <w:tcW w:w="1276" w:type="dxa"/>
            <w:tcBorders>
              <w:left w:val="single" w:color="auto" w:sz="4" w:space="0"/>
              <w:right w:val="single" w:color="auto" w:sz="4" w:space="0"/>
            </w:tcBorders>
          </w:tcPr>
          <w:p w14:paraId="1A1DE411">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275DCEF9">
            <w:pPr>
              <w:spacing w:after="0"/>
              <w:jc w:val="both"/>
              <w:rPr>
                <w:rFonts w:ascii="Calibri" w:hAnsi="Calibri" w:eastAsia="Calibri" w:cs="Times New Roman"/>
              </w:rPr>
            </w:pPr>
            <w:r>
              <w:rPr>
                <w:rFonts w:ascii="Calibri" w:hAnsi="Calibri" w:eastAsia="Calibri" w:cs="Times New Roman"/>
              </w:rPr>
              <w:t>1</w:t>
            </w:r>
          </w:p>
        </w:tc>
      </w:tr>
      <w:tr w14:paraId="14128739">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31B3C9D8">
            <w:pPr>
              <w:spacing w:after="0"/>
              <w:jc w:val="both"/>
              <w:rPr>
                <w:rFonts w:ascii="Calibri" w:hAnsi="Calibri" w:eastAsia="Calibri" w:cs="Times New Roman"/>
              </w:rPr>
            </w:pPr>
            <w:r>
              <w:rPr>
                <w:rFonts w:ascii="Calibri" w:hAnsi="Calibri" w:eastAsia="Calibri" w:cs="Times New Roman"/>
              </w:rPr>
              <w:t>Управление автомобилем в нештатных ситуациях</w:t>
            </w:r>
          </w:p>
        </w:tc>
        <w:tc>
          <w:tcPr>
            <w:tcW w:w="1276" w:type="dxa"/>
            <w:tcBorders>
              <w:left w:val="single" w:color="auto" w:sz="4" w:space="0"/>
              <w:right w:val="single" w:color="auto" w:sz="4" w:space="0"/>
            </w:tcBorders>
          </w:tcPr>
          <w:p w14:paraId="02CE41F6">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417D7D7C">
            <w:pPr>
              <w:spacing w:after="0"/>
              <w:jc w:val="both"/>
              <w:rPr>
                <w:rFonts w:ascii="Calibri" w:hAnsi="Calibri" w:eastAsia="Calibri" w:cs="Times New Roman"/>
              </w:rPr>
            </w:pPr>
            <w:r>
              <w:rPr>
                <w:rFonts w:ascii="Calibri" w:hAnsi="Calibri" w:eastAsia="Calibri" w:cs="Times New Roman"/>
              </w:rPr>
              <w:t>1</w:t>
            </w:r>
          </w:p>
        </w:tc>
      </w:tr>
      <w:tr w14:paraId="495A847F">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1CEAAFDD">
            <w:pPr>
              <w:spacing w:after="0"/>
              <w:jc w:val="both"/>
              <w:rPr>
                <w:rFonts w:ascii="Calibri" w:hAnsi="Calibri" w:eastAsia="Calibri" w:cs="Times New Roman"/>
              </w:rPr>
            </w:pPr>
            <w:r>
              <w:rPr>
                <w:rFonts w:ascii="Calibri" w:hAnsi="Calibri" w:eastAsia="Calibri" w:cs="Times New Roman"/>
              </w:rPr>
              <w:t>Профессиональная надежность водителя</w:t>
            </w:r>
          </w:p>
        </w:tc>
        <w:tc>
          <w:tcPr>
            <w:tcW w:w="1276" w:type="dxa"/>
            <w:tcBorders>
              <w:left w:val="single" w:color="auto" w:sz="4" w:space="0"/>
              <w:right w:val="single" w:color="auto" w:sz="4" w:space="0"/>
            </w:tcBorders>
          </w:tcPr>
          <w:p w14:paraId="6EFC2028">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2936090D">
            <w:pPr>
              <w:spacing w:after="0"/>
              <w:jc w:val="both"/>
              <w:rPr>
                <w:rFonts w:ascii="Calibri" w:hAnsi="Calibri" w:eastAsia="Calibri" w:cs="Times New Roman"/>
              </w:rPr>
            </w:pPr>
            <w:r>
              <w:rPr>
                <w:rFonts w:ascii="Calibri" w:hAnsi="Calibri" w:eastAsia="Calibri" w:cs="Times New Roman"/>
              </w:rPr>
              <w:t>1</w:t>
            </w:r>
          </w:p>
        </w:tc>
      </w:tr>
      <w:tr w14:paraId="5B6D06BA">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68E24109">
            <w:pPr>
              <w:spacing w:after="0"/>
              <w:jc w:val="both"/>
              <w:rPr>
                <w:rFonts w:ascii="Calibri" w:hAnsi="Calibri" w:eastAsia="Calibri" w:cs="Times New Roman"/>
              </w:rPr>
            </w:pPr>
            <w:r>
              <w:rPr>
                <w:rFonts w:ascii="Calibri" w:hAnsi="Calibri" w:eastAsia="Calibri" w:cs="Times New Roman"/>
              </w:rPr>
              <w:t>Дистанция и боковой интервал. Организация наблюдения в процессе управления транспортным средством</w:t>
            </w:r>
          </w:p>
        </w:tc>
        <w:tc>
          <w:tcPr>
            <w:tcW w:w="1276" w:type="dxa"/>
            <w:tcBorders>
              <w:left w:val="single" w:color="auto" w:sz="4" w:space="0"/>
              <w:right w:val="single" w:color="auto" w:sz="4" w:space="0"/>
            </w:tcBorders>
          </w:tcPr>
          <w:p w14:paraId="5DC9CD00">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7B383D10">
            <w:pPr>
              <w:spacing w:after="0"/>
              <w:jc w:val="both"/>
              <w:rPr>
                <w:rFonts w:ascii="Calibri" w:hAnsi="Calibri" w:eastAsia="Calibri" w:cs="Times New Roman"/>
              </w:rPr>
            </w:pPr>
            <w:r>
              <w:rPr>
                <w:rFonts w:ascii="Calibri" w:hAnsi="Calibri" w:eastAsia="Calibri" w:cs="Times New Roman"/>
              </w:rPr>
              <w:t>1</w:t>
            </w:r>
          </w:p>
        </w:tc>
      </w:tr>
      <w:tr w14:paraId="09BC4781">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109B332F">
            <w:pPr>
              <w:spacing w:after="0"/>
              <w:jc w:val="both"/>
              <w:rPr>
                <w:rFonts w:ascii="Calibri" w:hAnsi="Calibri" w:eastAsia="Calibri" w:cs="Times New Roman"/>
              </w:rPr>
            </w:pPr>
            <w:r>
              <w:rPr>
                <w:rFonts w:ascii="Calibri" w:hAnsi="Calibri" w:eastAsia="Calibri" w:cs="Times New Roman"/>
              </w:rPr>
              <w:t>Влияние дорожных условий на безопасность движения</w:t>
            </w:r>
          </w:p>
        </w:tc>
        <w:tc>
          <w:tcPr>
            <w:tcW w:w="1276" w:type="dxa"/>
            <w:tcBorders>
              <w:left w:val="single" w:color="auto" w:sz="4" w:space="0"/>
              <w:right w:val="single" w:color="auto" w:sz="4" w:space="0"/>
            </w:tcBorders>
          </w:tcPr>
          <w:p w14:paraId="50723F78">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1B87DD28">
            <w:pPr>
              <w:spacing w:after="0"/>
              <w:jc w:val="both"/>
              <w:rPr>
                <w:rFonts w:ascii="Calibri" w:hAnsi="Calibri" w:eastAsia="Calibri" w:cs="Times New Roman"/>
              </w:rPr>
            </w:pPr>
            <w:r>
              <w:rPr>
                <w:rFonts w:ascii="Calibri" w:hAnsi="Calibri" w:eastAsia="Calibri" w:cs="Times New Roman"/>
              </w:rPr>
              <w:t>1</w:t>
            </w:r>
          </w:p>
        </w:tc>
      </w:tr>
      <w:tr w14:paraId="5A18A97A">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4E6FB9FD">
            <w:pPr>
              <w:spacing w:after="0"/>
              <w:jc w:val="both"/>
              <w:rPr>
                <w:rFonts w:ascii="Calibri" w:hAnsi="Calibri" w:eastAsia="Calibri" w:cs="Times New Roman"/>
              </w:rPr>
            </w:pPr>
            <w:r>
              <w:rPr>
                <w:rFonts w:ascii="Calibri" w:hAnsi="Calibri" w:eastAsia="Calibri" w:cs="Times New Roman"/>
              </w:rPr>
              <w:t>Безопасное прохождение поворотов</w:t>
            </w:r>
          </w:p>
        </w:tc>
        <w:tc>
          <w:tcPr>
            <w:tcW w:w="1276" w:type="dxa"/>
            <w:tcBorders>
              <w:left w:val="single" w:color="auto" w:sz="4" w:space="0"/>
              <w:right w:val="single" w:color="auto" w:sz="4" w:space="0"/>
            </w:tcBorders>
          </w:tcPr>
          <w:p w14:paraId="787F6D98">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7BCCC108">
            <w:pPr>
              <w:spacing w:after="0"/>
              <w:jc w:val="both"/>
              <w:rPr>
                <w:rFonts w:ascii="Calibri" w:hAnsi="Calibri" w:eastAsia="Calibri" w:cs="Times New Roman"/>
              </w:rPr>
            </w:pPr>
            <w:r>
              <w:rPr>
                <w:rFonts w:ascii="Calibri" w:hAnsi="Calibri" w:eastAsia="Calibri" w:cs="Times New Roman"/>
              </w:rPr>
              <w:t>1</w:t>
            </w:r>
          </w:p>
        </w:tc>
      </w:tr>
      <w:tr w14:paraId="6DA08FDF">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5EED6683">
            <w:pPr>
              <w:spacing w:after="0"/>
              <w:jc w:val="both"/>
              <w:rPr>
                <w:rFonts w:ascii="Calibri" w:hAnsi="Calibri" w:eastAsia="Calibri" w:cs="Times New Roman"/>
              </w:rPr>
            </w:pPr>
            <w:r>
              <w:rPr>
                <w:rFonts w:ascii="Calibri" w:hAnsi="Calibri" w:eastAsia="Calibri" w:cs="Times New Roman"/>
              </w:rPr>
              <w:t>Ремни безопасности</w:t>
            </w:r>
          </w:p>
        </w:tc>
        <w:tc>
          <w:tcPr>
            <w:tcW w:w="1276" w:type="dxa"/>
            <w:tcBorders>
              <w:left w:val="single" w:color="auto" w:sz="4" w:space="0"/>
              <w:right w:val="single" w:color="auto" w:sz="4" w:space="0"/>
            </w:tcBorders>
          </w:tcPr>
          <w:p w14:paraId="1037C88E">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52A03188">
            <w:pPr>
              <w:spacing w:after="0"/>
              <w:jc w:val="both"/>
              <w:rPr>
                <w:rFonts w:ascii="Calibri" w:hAnsi="Calibri" w:eastAsia="Calibri" w:cs="Times New Roman"/>
              </w:rPr>
            </w:pPr>
            <w:r>
              <w:rPr>
                <w:rFonts w:ascii="Calibri" w:hAnsi="Calibri" w:eastAsia="Calibri" w:cs="Times New Roman"/>
              </w:rPr>
              <w:t>1</w:t>
            </w:r>
          </w:p>
        </w:tc>
      </w:tr>
      <w:tr w14:paraId="5B1F846D">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48A3B83D">
            <w:pPr>
              <w:spacing w:after="0"/>
              <w:jc w:val="both"/>
              <w:rPr>
                <w:rFonts w:ascii="Calibri" w:hAnsi="Calibri" w:eastAsia="Calibri" w:cs="Times New Roman"/>
              </w:rPr>
            </w:pPr>
            <w:r>
              <w:rPr>
                <w:rFonts w:ascii="Calibri" w:hAnsi="Calibri" w:eastAsia="Calibri" w:cs="Times New Roman"/>
              </w:rPr>
              <w:t>Подушки безопасности</w:t>
            </w:r>
          </w:p>
        </w:tc>
        <w:tc>
          <w:tcPr>
            <w:tcW w:w="1276" w:type="dxa"/>
            <w:tcBorders>
              <w:left w:val="single" w:color="auto" w:sz="4" w:space="0"/>
              <w:right w:val="single" w:color="auto" w:sz="4" w:space="0"/>
            </w:tcBorders>
          </w:tcPr>
          <w:p w14:paraId="28D92F3C">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4F87B7EF">
            <w:pPr>
              <w:spacing w:after="0"/>
              <w:jc w:val="both"/>
              <w:rPr>
                <w:rFonts w:ascii="Calibri" w:hAnsi="Calibri" w:eastAsia="Calibri" w:cs="Times New Roman"/>
              </w:rPr>
            </w:pPr>
            <w:r>
              <w:rPr>
                <w:rFonts w:ascii="Calibri" w:hAnsi="Calibri" w:eastAsia="Calibri" w:cs="Times New Roman"/>
              </w:rPr>
              <w:t>1</w:t>
            </w:r>
          </w:p>
        </w:tc>
      </w:tr>
      <w:tr w14:paraId="4995CBB3">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64E6FDEF">
            <w:pPr>
              <w:spacing w:after="0"/>
              <w:jc w:val="both"/>
              <w:rPr>
                <w:rFonts w:ascii="Calibri" w:hAnsi="Calibri" w:eastAsia="Calibri" w:cs="Times New Roman"/>
              </w:rPr>
            </w:pPr>
            <w:r>
              <w:rPr>
                <w:rFonts w:ascii="Calibri" w:hAnsi="Calibri" w:eastAsia="Calibri" w:cs="Times New Roman"/>
              </w:rPr>
              <w:t>Безопасность пассажиров транспортных средств</w:t>
            </w:r>
          </w:p>
        </w:tc>
        <w:tc>
          <w:tcPr>
            <w:tcW w:w="1276" w:type="dxa"/>
            <w:tcBorders>
              <w:left w:val="single" w:color="auto" w:sz="4" w:space="0"/>
              <w:right w:val="single" w:color="auto" w:sz="4" w:space="0"/>
            </w:tcBorders>
          </w:tcPr>
          <w:p w14:paraId="62F7DB0A">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1CFA681D">
            <w:pPr>
              <w:spacing w:after="0"/>
              <w:jc w:val="both"/>
              <w:rPr>
                <w:rFonts w:ascii="Calibri" w:hAnsi="Calibri" w:eastAsia="Calibri" w:cs="Times New Roman"/>
              </w:rPr>
            </w:pPr>
            <w:r>
              <w:rPr>
                <w:rFonts w:ascii="Calibri" w:hAnsi="Calibri" w:eastAsia="Calibri" w:cs="Times New Roman"/>
              </w:rPr>
              <w:t>1</w:t>
            </w:r>
          </w:p>
        </w:tc>
      </w:tr>
      <w:tr w14:paraId="3CDD2EE0">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47F326E1">
            <w:pPr>
              <w:spacing w:after="0"/>
              <w:jc w:val="both"/>
              <w:rPr>
                <w:rFonts w:ascii="Calibri" w:hAnsi="Calibri" w:eastAsia="Calibri" w:cs="Times New Roman"/>
              </w:rPr>
            </w:pPr>
            <w:r>
              <w:rPr>
                <w:rFonts w:ascii="Calibri" w:hAnsi="Calibri" w:eastAsia="Calibri" w:cs="Times New Roman"/>
              </w:rPr>
              <w:t>Безопасность пешеходов и велосипедистов</w:t>
            </w:r>
          </w:p>
        </w:tc>
        <w:tc>
          <w:tcPr>
            <w:tcW w:w="1276" w:type="dxa"/>
            <w:tcBorders>
              <w:left w:val="single" w:color="auto" w:sz="4" w:space="0"/>
              <w:right w:val="single" w:color="auto" w:sz="4" w:space="0"/>
            </w:tcBorders>
          </w:tcPr>
          <w:p w14:paraId="5B061AB4">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48055E4B">
            <w:pPr>
              <w:spacing w:after="0"/>
              <w:jc w:val="both"/>
              <w:rPr>
                <w:rFonts w:ascii="Calibri" w:hAnsi="Calibri" w:eastAsia="Calibri" w:cs="Times New Roman"/>
              </w:rPr>
            </w:pPr>
            <w:r>
              <w:rPr>
                <w:rFonts w:ascii="Calibri" w:hAnsi="Calibri" w:eastAsia="Calibri" w:cs="Times New Roman"/>
              </w:rPr>
              <w:t>1</w:t>
            </w:r>
          </w:p>
        </w:tc>
      </w:tr>
      <w:tr w14:paraId="49846472">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1E3FDFF1">
            <w:pPr>
              <w:spacing w:after="0"/>
              <w:jc w:val="both"/>
              <w:rPr>
                <w:rFonts w:ascii="Calibri" w:hAnsi="Calibri" w:eastAsia="Calibri" w:cs="Times New Roman"/>
              </w:rPr>
            </w:pPr>
            <w:r>
              <w:rPr>
                <w:rFonts w:ascii="Calibri" w:hAnsi="Calibri" w:eastAsia="Calibri" w:cs="Times New Roman"/>
              </w:rPr>
              <w:t>Типичные ошибки пешеходов</w:t>
            </w:r>
          </w:p>
        </w:tc>
        <w:tc>
          <w:tcPr>
            <w:tcW w:w="1276" w:type="dxa"/>
            <w:tcBorders>
              <w:left w:val="single" w:color="auto" w:sz="4" w:space="0"/>
              <w:right w:val="single" w:color="auto" w:sz="4" w:space="0"/>
            </w:tcBorders>
          </w:tcPr>
          <w:p w14:paraId="231FFAFA">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7E26C87C">
            <w:pPr>
              <w:spacing w:after="0"/>
              <w:jc w:val="both"/>
              <w:rPr>
                <w:rFonts w:ascii="Calibri" w:hAnsi="Calibri" w:eastAsia="Calibri" w:cs="Times New Roman"/>
              </w:rPr>
            </w:pPr>
            <w:r>
              <w:rPr>
                <w:rFonts w:ascii="Calibri" w:hAnsi="Calibri" w:eastAsia="Calibri" w:cs="Times New Roman"/>
              </w:rPr>
              <w:t>1</w:t>
            </w:r>
          </w:p>
        </w:tc>
      </w:tr>
      <w:tr w14:paraId="42C5BC80">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515B8FAA">
            <w:pPr>
              <w:spacing w:after="0"/>
              <w:jc w:val="both"/>
              <w:rPr>
                <w:rFonts w:ascii="Calibri" w:hAnsi="Calibri" w:eastAsia="Calibri" w:cs="Times New Roman"/>
              </w:rPr>
            </w:pPr>
            <w:r>
              <w:rPr>
                <w:rFonts w:ascii="Calibri" w:hAnsi="Calibri" w:eastAsia="Calibri" w:cs="Times New Roman"/>
              </w:rPr>
              <w:t>Типовые примеры допускаемых нарушений правил дорожного движения</w:t>
            </w:r>
          </w:p>
        </w:tc>
        <w:tc>
          <w:tcPr>
            <w:tcW w:w="1276" w:type="dxa"/>
            <w:tcBorders>
              <w:left w:val="single" w:color="auto" w:sz="4" w:space="0"/>
              <w:right w:val="single" w:color="auto" w:sz="4" w:space="0"/>
            </w:tcBorders>
          </w:tcPr>
          <w:p w14:paraId="2815D314">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6AD17F04">
            <w:pPr>
              <w:spacing w:after="0"/>
              <w:jc w:val="both"/>
              <w:rPr>
                <w:rFonts w:ascii="Calibri" w:hAnsi="Calibri" w:eastAsia="Calibri" w:cs="Times New Roman"/>
              </w:rPr>
            </w:pPr>
            <w:r>
              <w:rPr>
                <w:rFonts w:ascii="Calibri" w:hAnsi="Calibri" w:eastAsia="Calibri" w:cs="Times New Roman"/>
              </w:rPr>
              <w:t>1</w:t>
            </w:r>
          </w:p>
        </w:tc>
      </w:tr>
      <w:tr w14:paraId="29CD0DC7">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0B2D2D94">
            <w:pPr>
              <w:spacing w:after="0"/>
              <w:jc w:val="center"/>
              <w:rPr>
                <w:rFonts w:ascii="Calibri" w:hAnsi="Calibri" w:eastAsia="Calibri" w:cs="Times New Roman"/>
                <w:b/>
              </w:rPr>
            </w:pPr>
            <w:r>
              <w:rPr>
                <w:rFonts w:ascii="Calibri" w:hAnsi="Calibri" w:eastAsia="Calibri" w:cs="Times New Roman"/>
                <w:b/>
              </w:rPr>
              <w:t>Устройство и техническое обслуживание транспортных средств категории "С" как объектов управления</w:t>
            </w:r>
          </w:p>
        </w:tc>
        <w:tc>
          <w:tcPr>
            <w:tcW w:w="1276" w:type="dxa"/>
            <w:tcBorders>
              <w:left w:val="single" w:color="auto" w:sz="4" w:space="0"/>
              <w:right w:val="single" w:color="auto" w:sz="4" w:space="0"/>
            </w:tcBorders>
          </w:tcPr>
          <w:p w14:paraId="5F7263D6">
            <w:pPr>
              <w:spacing w:after="0"/>
              <w:jc w:val="both"/>
              <w:rPr>
                <w:rFonts w:ascii="Calibri" w:hAnsi="Calibri" w:eastAsia="Calibri" w:cs="Times New Roman"/>
              </w:rPr>
            </w:pPr>
          </w:p>
        </w:tc>
        <w:tc>
          <w:tcPr>
            <w:tcW w:w="851" w:type="dxa"/>
            <w:tcBorders>
              <w:left w:val="single" w:color="auto" w:sz="4" w:space="0"/>
              <w:right w:val="single" w:color="auto" w:sz="4" w:space="0"/>
            </w:tcBorders>
          </w:tcPr>
          <w:p w14:paraId="37F14EBE">
            <w:pPr>
              <w:spacing w:after="0"/>
              <w:jc w:val="both"/>
              <w:rPr>
                <w:rFonts w:ascii="Calibri" w:hAnsi="Calibri" w:eastAsia="Calibri" w:cs="Times New Roman"/>
              </w:rPr>
            </w:pPr>
          </w:p>
        </w:tc>
      </w:tr>
      <w:tr w14:paraId="3B96EAE7">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2866005B">
            <w:pPr>
              <w:spacing w:after="0"/>
              <w:jc w:val="both"/>
              <w:rPr>
                <w:rFonts w:ascii="Calibri" w:hAnsi="Calibri" w:eastAsia="Calibri" w:cs="Times New Roman"/>
              </w:rPr>
            </w:pPr>
            <w:r>
              <w:rPr>
                <w:rFonts w:ascii="Calibri" w:hAnsi="Calibri" w:eastAsia="Calibri" w:cs="Times New Roman"/>
              </w:rPr>
              <w:t>Классификация автомобилей</w:t>
            </w:r>
          </w:p>
        </w:tc>
        <w:tc>
          <w:tcPr>
            <w:tcW w:w="1276" w:type="dxa"/>
            <w:tcBorders>
              <w:left w:val="single" w:color="auto" w:sz="4" w:space="0"/>
              <w:right w:val="single" w:color="auto" w:sz="4" w:space="0"/>
            </w:tcBorders>
          </w:tcPr>
          <w:p w14:paraId="259961EF">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548EB2B2">
            <w:pPr>
              <w:spacing w:after="0"/>
              <w:jc w:val="both"/>
              <w:rPr>
                <w:rFonts w:ascii="Calibri" w:hAnsi="Calibri" w:eastAsia="Calibri" w:cs="Times New Roman"/>
              </w:rPr>
            </w:pPr>
            <w:r>
              <w:rPr>
                <w:rFonts w:ascii="Calibri" w:hAnsi="Calibri" w:eastAsia="Calibri" w:cs="Times New Roman"/>
              </w:rPr>
              <w:t>1</w:t>
            </w:r>
          </w:p>
        </w:tc>
      </w:tr>
      <w:tr w14:paraId="198D4B02">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3C5758B1">
            <w:pPr>
              <w:spacing w:after="0"/>
              <w:jc w:val="both"/>
              <w:rPr>
                <w:rFonts w:ascii="Calibri" w:hAnsi="Calibri" w:eastAsia="Calibri" w:cs="Times New Roman"/>
              </w:rPr>
            </w:pPr>
            <w:r>
              <w:rPr>
                <w:rFonts w:ascii="Calibri" w:hAnsi="Calibri" w:eastAsia="Calibri" w:cs="Times New Roman"/>
              </w:rPr>
              <w:t>Общее устройство автомобиля</w:t>
            </w:r>
          </w:p>
        </w:tc>
        <w:tc>
          <w:tcPr>
            <w:tcW w:w="1276" w:type="dxa"/>
            <w:tcBorders>
              <w:left w:val="single" w:color="auto" w:sz="4" w:space="0"/>
              <w:right w:val="single" w:color="auto" w:sz="4" w:space="0"/>
            </w:tcBorders>
          </w:tcPr>
          <w:p w14:paraId="07E34F7C">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479BA3B5">
            <w:pPr>
              <w:spacing w:after="0"/>
              <w:jc w:val="both"/>
              <w:rPr>
                <w:rFonts w:ascii="Calibri" w:hAnsi="Calibri" w:eastAsia="Calibri" w:cs="Times New Roman"/>
              </w:rPr>
            </w:pPr>
            <w:r>
              <w:rPr>
                <w:rFonts w:ascii="Calibri" w:hAnsi="Calibri" w:eastAsia="Calibri" w:cs="Times New Roman"/>
              </w:rPr>
              <w:t>1</w:t>
            </w:r>
          </w:p>
        </w:tc>
      </w:tr>
      <w:tr w14:paraId="38A022FA">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5B4610E6">
            <w:pPr>
              <w:spacing w:after="0"/>
              <w:jc w:val="both"/>
              <w:rPr>
                <w:rFonts w:ascii="Calibri" w:hAnsi="Calibri" w:eastAsia="Calibri" w:cs="Times New Roman"/>
              </w:rPr>
            </w:pPr>
            <w:r>
              <w:rPr>
                <w:rFonts w:ascii="Calibri" w:hAnsi="Calibri" w:eastAsia="Calibri" w:cs="Times New Roman"/>
              </w:rPr>
              <w:t>Кабина, органы управления и контрольно-измерительные приборы, системы пассивной безопасности</w:t>
            </w:r>
          </w:p>
        </w:tc>
        <w:tc>
          <w:tcPr>
            <w:tcW w:w="1276" w:type="dxa"/>
            <w:tcBorders>
              <w:left w:val="single" w:color="auto" w:sz="4" w:space="0"/>
              <w:right w:val="single" w:color="auto" w:sz="4" w:space="0"/>
            </w:tcBorders>
          </w:tcPr>
          <w:p w14:paraId="4A946BB3">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6B6A7C31">
            <w:pPr>
              <w:spacing w:after="0"/>
              <w:jc w:val="both"/>
              <w:rPr>
                <w:rFonts w:ascii="Calibri" w:hAnsi="Calibri" w:eastAsia="Calibri" w:cs="Times New Roman"/>
              </w:rPr>
            </w:pPr>
            <w:r>
              <w:rPr>
                <w:rFonts w:ascii="Calibri" w:hAnsi="Calibri" w:eastAsia="Calibri" w:cs="Times New Roman"/>
              </w:rPr>
              <w:t>1</w:t>
            </w:r>
          </w:p>
        </w:tc>
      </w:tr>
      <w:tr w14:paraId="5287D8B5">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76FF194E">
            <w:pPr>
              <w:spacing w:after="0"/>
              <w:jc w:val="both"/>
              <w:rPr>
                <w:rFonts w:ascii="Calibri" w:hAnsi="Calibri" w:eastAsia="Calibri" w:cs="Times New Roman"/>
              </w:rPr>
            </w:pPr>
            <w:r>
              <w:rPr>
                <w:rFonts w:ascii="Calibri" w:hAnsi="Calibri" w:eastAsia="Calibri" w:cs="Times New Roman"/>
              </w:rPr>
              <w:t>Общее устройство и принцип работы двигателя</w:t>
            </w:r>
          </w:p>
        </w:tc>
        <w:tc>
          <w:tcPr>
            <w:tcW w:w="1276" w:type="dxa"/>
            <w:tcBorders>
              <w:left w:val="single" w:color="auto" w:sz="4" w:space="0"/>
              <w:right w:val="single" w:color="auto" w:sz="4" w:space="0"/>
            </w:tcBorders>
          </w:tcPr>
          <w:p w14:paraId="38AC5418">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73E62C13">
            <w:pPr>
              <w:spacing w:after="0"/>
              <w:jc w:val="both"/>
              <w:rPr>
                <w:rFonts w:ascii="Calibri" w:hAnsi="Calibri" w:eastAsia="Calibri" w:cs="Times New Roman"/>
              </w:rPr>
            </w:pPr>
            <w:r>
              <w:rPr>
                <w:rFonts w:ascii="Calibri" w:hAnsi="Calibri" w:eastAsia="Calibri" w:cs="Times New Roman"/>
              </w:rPr>
              <w:t>1</w:t>
            </w:r>
          </w:p>
        </w:tc>
      </w:tr>
      <w:tr w14:paraId="5583AE2B">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246C0AA2">
            <w:pPr>
              <w:spacing w:after="0"/>
              <w:jc w:val="both"/>
              <w:rPr>
                <w:rFonts w:ascii="Calibri" w:hAnsi="Calibri" w:eastAsia="Calibri" w:cs="Times New Roman"/>
              </w:rPr>
            </w:pPr>
            <w:r>
              <w:rPr>
                <w:rFonts w:ascii="Calibri" w:hAnsi="Calibri" w:eastAsia="Calibri" w:cs="Times New Roman"/>
              </w:rPr>
              <w:t>Кривошипно-шатунный и газораспределительный механизмы двигателя</w:t>
            </w:r>
          </w:p>
        </w:tc>
        <w:tc>
          <w:tcPr>
            <w:tcW w:w="1276" w:type="dxa"/>
            <w:tcBorders>
              <w:left w:val="single" w:color="auto" w:sz="4" w:space="0"/>
              <w:right w:val="single" w:color="auto" w:sz="4" w:space="0"/>
            </w:tcBorders>
          </w:tcPr>
          <w:p w14:paraId="10D7DEC6">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7E90CCF5">
            <w:pPr>
              <w:spacing w:after="0"/>
              <w:jc w:val="both"/>
              <w:rPr>
                <w:rFonts w:ascii="Calibri" w:hAnsi="Calibri" w:eastAsia="Calibri" w:cs="Times New Roman"/>
              </w:rPr>
            </w:pPr>
            <w:r>
              <w:rPr>
                <w:rFonts w:ascii="Calibri" w:hAnsi="Calibri" w:eastAsia="Calibri" w:cs="Times New Roman"/>
              </w:rPr>
              <w:t>1</w:t>
            </w:r>
          </w:p>
        </w:tc>
      </w:tr>
      <w:tr w14:paraId="67EBCC45">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37D60A3E">
            <w:pPr>
              <w:spacing w:after="0"/>
              <w:jc w:val="both"/>
              <w:rPr>
                <w:rFonts w:ascii="Calibri" w:hAnsi="Calibri" w:eastAsia="Calibri" w:cs="Times New Roman"/>
              </w:rPr>
            </w:pPr>
            <w:r>
              <w:rPr>
                <w:rFonts w:ascii="Calibri" w:hAnsi="Calibri" w:eastAsia="Calibri" w:cs="Times New Roman"/>
              </w:rPr>
              <w:t>Система охлаждения двигателя</w:t>
            </w:r>
          </w:p>
        </w:tc>
        <w:tc>
          <w:tcPr>
            <w:tcW w:w="1276" w:type="dxa"/>
            <w:tcBorders>
              <w:left w:val="single" w:color="auto" w:sz="4" w:space="0"/>
              <w:right w:val="single" w:color="auto" w:sz="4" w:space="0"/>
            </w:tcBorders>
          </w:tcPr>
          <w:p w14:paraId="63ACA512">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22487D2B">
            <w:pPr>
              <w:spacing w:after="0"/>
              <w:jc w:val="both"/>
              <w:rPr>
                <w:rFonts w:ascii="Calibri" w:hAnsi="Calibri" w:eastAsia="Calibri" w:cs="Times New Roman"/>
              </w:rPr>
            </w:pPr>
            <w:r>
              <w:rPr>
                <w:rFonts w:ascii="Calibri" w:hAnsi="Calibri" w:eastAsia="Calibri" w:cs="Times New Roman"/>
              </w:rPr>
              <w:t>1</w:t>
            </w:r>
          </w:p>
        </w:tc>
      </w:tr>
      <w:tr w14:paraId="264E9898">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6A7DAB4F">
            <w:pPr>
              <w:spacing w:after="0"/>
              <w:jc w:val="both"/>
              <w:rPr>
                <w:rFonts w:ascii="Calibri" w:hAnsi="Calibri" w:eastAsia="Calibri" w:cs="Times New Roman"/>
              </w:rPr>
            </w:pPr>
            <w:r>
              <w:rPr>
                <w:rFonts w:ascii="Calibri" w:hAnsi="Calibri" w:eastAsia="Calibri" w:cs="Times New Roman"/>
              </w:rPr>
              <w:t>Предпусковые подогреватели</w:t>
            </w:r>
          </w:p>
        </w:tc>
        <w:tc>
          <w:tcPr>
            <w:tcW w:w="1276" w:type="dxa"/>
            <w:tcBorders>
              <w:left w:val="single" w:color="auto" w:sz="4" w:space="0"/>
              <w:right w:val="single" w:color="auto" w:sz="4" w:space="0"/>
            </w:tcBorders>
          </w:tcPr>
          <w:p w14:paraId="1E28EE84">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4729BA6A">
            <w:pPr>
              <w:spacing w:after="0"/>
              <w:jc w:val="both"/>
              <w:rPr>
                <w:rFonts w:ascii="Calibri" w:hAnsi="Calibri" w:eastAsia="Calibri" w:cs="Times New Roman"/>
              </w:rPr>
            </w:pPr>
            <w:r>
              <w:rPr>
                <w:rFonts w:ascii="Calibri" w:hAnsi="Calibri" w:eastAsia="Calibri" w:cs="Times New Roman"/>
              </w:rPr>
              <w:t>1</w:t>
            </w:r>
          </w:p>
        </w:tc>
      </w:tr>
      <w:tr w14:paraId="1AFB4E5D">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1735AACB">
            <w:pPr>
              <w:spacing w:after="0"/>
              <w:jc w:val="both"/>
              <w:rPr>
                <w:rFonts w:ascii="Calibri" w:hAnsi="Calibri" w:eastAsia="Calibri" w:cs="Times New Roman"/>
              </w:rPr>
            </w:pPr>
            <w:r>
              <w:rPr>
                <w:rFonts w:ascii="Calibri" w:hAnsi="Calibri" w:eastAsia="Calibri" w:cs="Times New Roman"/>
              </w:rPr>
              <w:t>Система смазки двигателя</w:t>
            </w:r>
          </w:p>
        </w:tc>
        <w:tc>
          <w:tcPr>
            <w:tcW w:w="1276" w:type="dxa"/>
            <w:tcBorders>
              <w:left w:val="single" w:color="auto" w:sz="4" w:space="0"/>
              <w:right w:val="single" w:color="auto" w:sz="4" w:space="0"/>
            </w:tcBorders>
          </w:tcPr>
          <w:p w14:paraId="79E52BC2">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19D06556">
            <w:pPr>
              <w:spacing w:after="0"/>
              <w:jc w:val="both"/>
              <w:rPr>
                <w:rFonts w:ascii="Calibri" w:hAnsi="Calibri" w:eastAsia="Calibri" w:cs="Times New Roman"/>
              </w:rPr>
            </w:pPr>
            <w:r>
              <w:rPr>
                <w:rFonts w:ascii="Calibri" w:hAnsi="Calibri" w:eastAsia="Calibri" w:cs="Times New Roman"/>
              </w:rPr>
              <w:t>1</w:t>
            </w:r>
          </w:p>
        </w:tc>
      </w:tr>
      <w:tr w14:paraId="34316FA2">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07115162">
            <w:pPr>
              <w:spacing w:after="0"/>
              <w:jc w:val="both"/>
              <w:rPr>
                <w:rFonts w:ascii="Calibri" w:hAnsi="Calibri" w:eastAsia="Calibri" w:cs="Times New Roman"/>
              </w:rPr>
            </w:pPr>
            <w:r>
              <w:rPr>
                <w:rFonts w:ascii="Calibri" w:hAnsi="Calibri" w:eastAsia="Calibri" w:cs="Times New Roman"/>
              </w:rPr>
              <w:t>Системы питания бензиновых двигателей</w:t>
            </w:r>
          </w:p>
        </w:tc>
        <w:tc>
          <w:tcPr>
            <w:tcW w:w="1276" w:type="dxa"/>
            <w:tcBorders>
              <w:left w:val="single" w:color="auto" w:sz="4" w:space="0"/>
              <w:right w:val="single" w:color="auto" w:sz="4" w:space="0"/>
            </w:tcBorders>
          </w:tcPr>
          <w:p w14:paraId="02B07F90">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3777D96E">
            <w:pPr>
              <w:spacing w:after="0"/>
              <w:jc w:val="both"/>
              <w:rPr>
                <w:rFonts w:ascii="Calibri" w:hAnsi="Calibri" w:eastAsia="Calibri" w:cs="Times New Roman"/>
              </w:rPr>
            </w:pPr>
            <w:r>
              <w:rPr>
                <w:rFonts w:ascii="Calibri" w:hAnsi="Calibri" w:eastAsia="Calibri" w:cs="Times New Roman"/>
              </w:rPr>
              <w:t>1</w:t>
            </w:r>
          </w:p>
        </w:tc>
      </w:tr>
      <w:tr w14:paraId="158E47DC">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12E29A7B">
            <w:pPr>
              <w:spacing w:after="0"/>
              <w:jc w:val="both"/>
              <w:rPr>
                <w:rFonts w:ascii="Calibri" w:hAnsi="Calibri" w:eastAsia="Calibri" w:cs="Times New Roman"/>
              </w:rPr>
            </w:pPr>
            <w:r>
              <w:rPr>
                <w:rFonts w:ascii="Calibri" w:hAnsi="Calibri" w:eastAsia="Calibri" w:cs="Times New Roman"/>
              </w:rPr>
              <w:t>Системы питания дизельных двигателей</w:t>
            </w:r>
          </w:p>
        </w:tc>
        <w:tc>
          <w:tcPr>
            <w:tcW w:w="1276" w:type="dxa"/>
            <w:tcBorders>
              <w:left w:val="single" w:color="auto" w:sz="4" w:space="0"/>
              <w:right w:val="single" w:color="auto" w:sz="4" w:space="0"/>
            </w:tcBorders>
          </w:tcPr>
          <w:p w14:paraId="76DC2BD5">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55750902">
            <w:pPr>
              <w:spacing w:after="0"/>
              <w:jc w:val="both"/>
              <w:rPr>
                <w:rFonts w:ascii="Calibri" w:hAnsi="Calibri" w:eastAsia="Calibri" w:cs="Times New Roman"/>
              </w:rPr>
            </w:pPr>
            <w:r>
              <w:rPr>
                <w:rFonts w:ascii="Calibri" w:hAnsi="Calibri" w:eastAsia="Calibri" w:cs="Times New Roman"/>
              </w:rPr>
              <w:t>1</w:t>
            </w:r>
          </w:p>
        </w:tc>
      </w:tr>
      <w:tr w14:paraId="1C0BBB9C">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48858DEB">
            <w:pPr>
              <w:spacing w:after="0"/>
              <w:jc w:val="both"/>
              <w:rPr>
                <w:rFonts w:ascii="Calibri" w:hAnsi="Calibri" w:eastAsia="Calibri" w:cs="Times New Roman"/>
              </w:rPr>
            </w:pPr>
            <w:r>
              <w:rPr>
                <w:rFonts w:ascii="Calibri" w:hAnsi="Calibri" w:eastAsia="Calibri" w:cs="Times New Roman"/>
              </w:rPr>
              <w:t>Системы питания двигателей от газобаллонной установки</w:t>
            </w:r>
          </w:p>
        </w:tc>
        <w:tc>
          <w:tcPr>
            <w:tcW w:w="1276" w:type="dxa"/>
            <w:tcBorders>
              <w:left w:val="single" w:color="auto" w:sz="4" w:space="0"/>
              <w:right w:val="single" w:color="auto" w:sz="4" w:space="0"/>
            </w:tcBorders>
          </w:tcPr>
          <w:p w14:paraId="74237666">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5503D550">
            <w:pPr>
              <w:spacing w:after="0"/>
              <w:jc w:val="both"/>
              <w:rPr>
                <w:rFonts w:ascii="Calibri" w:hAnsi="Calibri" w:eastAsia="Calibri" w:cs="Times New Roman"/>
              </w:rPr>
            </w:pPr>
            <w:r>
              <w:rPr>
                <w:rFonts w:ascii="Calibri" w:hAnsi="Calibri" w:eastAsia="Calibri" w:cs="Times New Roman"/>
              </w:rPr>
              <w:t>1</w:t>
            </w:r>
          </w:p>
        </w:tc>
      </w:tr>
      <w:tr w14:paraId="783852D2">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67D5F7A7">
            <w:pPr>
              <w:spacing w:after="0"/>
              <w:jc w:val="both"/>
              <w:rPr>
                <w:rFonts w:ascii="Calibri" w:hAnsi="Calibri" w:eastAsia="Calibri" w:cs="Times New Roman"/>
              </w:rPr>
            </w:pPr>
            <w:r>
              <w:rPr>
                <w:rFonts w:ascii="Calibri" w:hAnsi="Calibri" w:eastAsia="Calibri" w:cs="Times New Roman"/>
              </w:rPr>
              <w:t>Горюче-смазочные материалы и специальные жидкости</w:t>
            </w:r>
          </w:p>
        </w:tc>
        <w:tc>
          <w:tcPr>
            <w:tcW w:w="1276" w:type="dxa"/>
            <w:tcBorders>
              <w:left w:val="single" w:color="auto" w:sz="4" w:space="0"/>
              <w:right w:val="single" w:color="auto" w:sz="4" w:space="0"/>
            </w:tcBorders>
          </w:tcPr>
          <w:p w14:paraId="78642187">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6C30E82E">
            <w:pPr>
              <w:spacing w:after="0"/>
              <w:jc w:val="both"/>
              <w:rPr>
                <w:rFonts w:ascii="Calibri" w:hAnsi="Calibri" w:eastAsia="Calibri" w:cs="Times New Roman"/>
              </w:rPr>
            </w:pPr>
            <w:r>
              <w:rPr>
                <w:rFonts w:ascii="Calibri" w:hAnsi="Calibri" w:eastAsia="Calibri" w:cs="Times New Roman"/>
              </w:rPr>
              <w:t>1</w:t>
            </w:r>
          </w:p>
        </w:tc>
      </w:tr>
      <w:tr w14:paraId="40411C9E">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32E93A98">
            <w:pPr>
              <w:spacing w:after="0"/>
              <w:jc w:val="both"/>
              <w:rPr>
                <w:rFonts w:ascii="Calibri" w:hAnsi="Calibri" w:eastAsia="Calibri" w:cs="Times New Roman"/>
              </w:rPr>
            </w:pPr>
            <w:r>
              <w:rPr>
                <w:rFonts w:ascii="Calibri" w:hAnsi="Calibri" w:eastAsia="Calibri" w:cs="Times New Roman"/>
              </w:rPr>
              <w:t>Схемы трансмиссии автомобилей с различными приводами</w:t>
            </w:r>
          </w:p>
        </w:tc>
        <w:tc>
          <w:tcPr>
            <w:tcW w:w="1276" w:type="dxa"/>
            <w:tcBorders>
              <w:left w:val="single" w:color="auto" w:sz="4" w:space="0"/>
              <w:right w:val="single" w:color="auto" w:sz="4" w:space="0"/>
            </w:tcBorders>
          </w:tcPr>
          <w:p w14:paraId="3C981ED2">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5FAB865F">
            <w:pPr>
              <w:spacing w:after="0"/>
              <w:jc w:val="both"/>
              <w:rPr>
                <w:rFonts w:ascii="Calibri" w:hAnsi="Calibri" w:eastAsia="Calibri" w:cs="Times New Roman"/>
              </w:rPr>
            </w:pPr>
            <w:r>
              <w:rPr>
                <w:rFonts w:ascii="Calibri" w:hAnsi="Calibri" w:eastAsia="Calibri" w:cs="Times New Roman"/>
              </w:rPr>
              <w:t>1</w:t>
            </w:r>
          </w:p>
        </w:tc>
      </w:tr>
      <w:tr w14:paraId="619D451C">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67B59D36">
            <w:pPr>
              <w:spacing w:after="0"/>
              <w:jc w:val="both"/>
              <w:rPr>
                <w:rFonts w:ascii="Calibri" w:hAnsi="Calibri" w:eastAsia="Calibri" w:cs="Times New Roman"/>
              </w:rPr>
            </w:pPr>
            <w:r>
              <w:rPr>
                <w:rFonts w:ascii="Calibri" w:hAnsi="Calibri" w:eastAsia="Calibri" w:cs="Times New Roman"/>
              </w:rPr>
              <w:t>Общее устройство и принцип работы однодискового и двухдискового сцепления</w:t>
            </w:r>
          </w:p>
        </w:tc>
        <w:tc>
          <w:tcPr>
            <w:tcW w:w="1276" w:type="dxa"/>
            <w:tcBorders>
              <w:left w:val="single" w:color="auto" w:sz="4" w:space="0"/>
              <w:right w:val="single" w:color="auto" w:sz="4" w:space="0"/>
            </w:tcBorders>
          </w:tcPr>
          <w:p w14:paraId="3E734E93">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16FE362A">
            <w:pPr>
              <w:spacing w:after="0"/>
              <w:jc w:val="both"/>
              <w:rPr>
                <w:rFonts w:ascii="Calibri" w:hAnsi="Calibri" w:eastAsia="Calibri" w:cs="Times New Roman"/>
              </w:rPr>
            </w:pPr>
            <w:r>
              <w:rPr>
                <w:rFonts w:ascii="Calibri" w:hAnsi="Calibri" w:eastAsia="Calibri" w:cs="Times New Roman"/>
              </w:rPr>
              <w:t>1</w:t>
            </w:r>
          </w:p>
        </w:tc>
      </w:tr>
      <w:tr w14:paraId="12A7E7D5">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4529967D">
            <w:pPr>
              <w:spacing w:after="0"/>
              <w:jc w:val="both"/>
              <w:rPr>
                <w:rFonts w:ascii="Calibri" w:hAnsi="Calibri" w:eastAsia="Calibri" w:cs="Times New Roman"/>
              </w:rPr>
            </w:pPr>
            <w:r>
              <w:rPr>
                <w:rFonts w:ascii="Calibri" w:hAnsi="Calibri" w:eastAsia="Calibri" w:cs="Times New Roman"/>
              </w:rPr>
              <w:t>Устройство гидравлического привода сцепления</w:t>
            </w:r>
          </w:p>
        </w:tc>
        <w:tc>
          <w:tcPr>
            <w:tcW w:w="1276" w:type="dxa"/>
            <w:tcBorders>
              <w:left w:val="single" w:color="auto" w:sz="4" w:space="0"/>
              <w:right w:val="single" w:color="auto" w:sz="4" w:space="0"/>
            </w:tcBorders>
          </w:tcPr>
          <w:p w14:paraId="30D17493">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2AFA7E53">
            <w:pPr>
              <w:spacing w:after="0"/>
              <w:jc w:val="both"/>
              <w:rPr>
                <w:rFonts w:ascii="Calibri" w:hAnsi="Calibri" w:eastAsia="Calibri" w:cs="Times New Roman"/>
              </w:rPr>
            </w:pPr>
            <w:r>
              <w:rPr>
                <w:rFonts w:ascii="Calibri" w:hAnsi="Calibri" w:eastAsia="Calibri" w:cs="Times New Roman"/>
              </w:rPr>
              <w:t>1</w:t>
            </w:r>
          </w:p>
        </w:tc>
      </w:tr>
      <w:tr w14:paraId="6E1502A2">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2AF3DBEA">
            <w:pPr>
              <w:spacing w:after="0"/>
              <w:jc w:val="both"/>
              <w:rPr>
                <w:rFonts w:ascii="Calibri" w:hAnsi="Calibri" w:eastAsia="Calibri" w:cs="Times New Roman"/>
              </w:rPr>
            </w:pPr>
            <w:r>
              <w:rPr>
                <w:rFonts w:ascii="Calibri" w:hAnsi="Calibri" w:eastAsia="Calibri" w:cs="Times New Roman"/>
              </w:rPr>
              <w:t>Устройство пневмогидравлического усилителя привода сцепления</w:t>
            </w:r>
          </w:p>
        </w:tc>
        <w:tc>
          <w:tcPr>
            <w:tcW w:w="1276" w:type="dxa"/>
            <w:tcBorders>
              <w:left w:val="single" w:color="auto" w:sz="4" w:space="0"/>
              <w:right w:val="single" w:color="auto" w:sz="4" w:space="0"/>
            </w:tcBorders>
          </w:tcPr>
          <w:p w14:paraId="409C3F7D">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1CBACD73">
            <w:pPr>
              <w:spacing w:after="0"/>
              <w:jc w:val="both"/>
              <w:rPr>
                <w:rFonts w:ascii="Calibri" w:hAnsi="Calibri" w:eastAsia="Calibri" w:cs="Times New Roman"/>
              </w:rPr>
            </w:pPr>
            <w:r>
              <w:rPr>
                <w:rFonts w:ascii="Calibri" w:hAnsi="Calibri" w:eastAsia="Calibri" w:cs="Times New Roman"/>
              </w:rPr>
              <w:t>1</w:t>
            </w:r>
          </w:p>
        </w:tc>
      </w:tr>
      <w:tr w14:paraId="783F67E6">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7873FBC3">
            <w:pPr>
              <w:spacing w:after="0"/>
              <w:jc w:val="both"/>
              <w:rPr>
                <w:rFonts w:ascii="Calibri" w:hAnsi="Calibri" w:eastAsia="Calibri" w:cs="Times New Roman"/>
              </w:rPr>
            </w:pPr>
            <w:r>
              <w:rPr>
                <w:rFonts w:ascii="Calibri" w:hAnsi="Calibri" w:eastAsia="Calibri" w:cs="Times New Roman"/>
              </w:rPr>
              <w:t>Общее устройство и принцип работы механической коробки переключения передач</w:t>
            </w:r>
          </w:p>
        </w:tc>
        <w:tc>
          <w:tcPr>
            <w:tcW w:w="1276" w:type="dxa"/>
            <w:tcBorders>
              <w:left w:val="single" w:color="auto" w:sz="4" w:space="0"/>
              <w:right w:val="single" w:color="auto" w:sz="4" w:space="0"/>
            </w:tcBorders>
          </w:tcPr>
          <w:p w14:paraId="4B645985">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7126897C">
            <w:pPr>
              <w:spacing w:after="0"/>
              <w:jc w:val="both"/>
              <w:rPr>
                <w:rFonts w:ascii="Calibri" w:hAnsi="Calibri" w:eastAsia="Calibri" w:cs="Times New Roman"/>
              </w:rPr>
            </w:pPr>
            <w:r>
              <w:rPr>
                <w:rFonts w:ascii="Calibri" w:hAnsi="Calibri" w:eastAsia="Calibri" w:cs="Times New Roman"/>
              </w:rPr>
              <w:t>1</w:t>
            </w:r>
          </w:p>
        </w:tc>
      </w:tr>
      <w:tr w14:paraId="2086C9A1">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56D59A02">
            <w:pPr>
              <w:spacing w:after="0"/>
              <w:jc w:val="both"/>
              <w:rPr>
                <w:rFonts w:ascii="Calibri" w:hAnsi="Calibri" w:eastAsia="Calibri" w:cs="Times New Roman"/>
              </w:rPr>
            </w:pPr>
            <w:r>
              <w:rPr>
                <w:rFonts w:ascii="Calibri" w:hAnsi="Calibri" w:eastAsia="Calibri" w:cs="Times New Roman"/>
              </w:rPr>
              <w:t>Общее устройство и принцип работы автоматической коробки переключения передач</w:t>
            </w:r>
          </w:p>
        </w:tc>
        <w:tc>
          <w:tcPr>
            <w:tcW w:w="1276" w:type="dxa"/>
            <w:tcBorders>
              <w:left w:val="single" w:color="auto" w:sz="4" w:space="0"/>
              <w:right w:val="single" w:color="auto" w:sz="4" w:space="0"/>
            </w:tcBorders>
          </w:tcPr>
          <w:p w14:paraId="017FDA45">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3373A802">
            <w:pPr>
              <w:spacing w:after="0"/>
              <w:jc w:val="both"/>
              <w:rPr>
                <w:rFonts w:ascii="Calibri" w:hAnsi="Calibri" w:eastAsia="Calibri" w:cs="Times New Roman"/>
              </w:rPr>
            </w:pPr>
            <w:r>
              <w:rPr>
                <w:rFonts w:ascii="Calibri" w:hAnsi="Calibri" w:eastAsia="Calibri" w:cs="Times New Roman"/>
              </w:rPr>
              <w:t>1</w:t>
            </w:r>
          </w:p>
        </w:tc>
      </w:tr>
      <w:tr w14:paraId="3B67F511">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49B8BEBA">
            <w:pPr>
              <w:spacing w:after="0"/>
              <w:jc w:val="both"/>
              <w:rPr>
                <w:rFonts w:ascii="Calibri" w:hAnsi="Calibri" w:eastAsia="Calibri" w:cs="Times New Roman"/>
              </w:rPr>
            </w:pPr>
            <w:r>
              <w:rPr>
                <w:rFonts w:ascii="Calibri" w:hAnsi="Calibri" w:eastAsia="Calibri" w:cs="Times New Roman"/>
              </w:rPr>
              <w:t>Передняя подвеска</w:t>
            </w:r>
          </w:p>
        </w:tc>
        <w:tc>
          <w:tcPr>
            <w:tcW w:w="1276" w:type="dxa"/>
            <w:tcBorders>
              <w:left w:val="single" w:color="auto" w:sz="4" w:space="0"/>
              <w:right w:val="single" w:color="auto" w:sz="4" w:space="0"/>
            </w:tcBorders>
          </w:tcPr>
          <w:p w14:paraId="48ECA17B">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37DD98AC">
            <w:pPr>
              <w:spacing w:after="0"/>
              <w:jc w:val="both"/>
              <w:rPr>
                <w:rFonts w:ascii="Calibri" w:hAnsi="Calibri" w:eastAsia="Calibri" w:cs="Times New Roman"/>
              </w:rPr>
            </w:pPr>
            <w:r>
              <w:rPr>
                <w:rFonts w:ascii="Calibri" w:hAnsi="Calibri" w:eastAsia="Calibri" w:cs="Times New Roman"/>
              </w:rPr>
              <w:t>1</w:t>
            </w:r>
          </w:p>
        </w:tc>
      </w:tr>
      <w:tr w14:paraId="5A23F6E5">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4329E508">
            <w:pPr>
              <w:spacing w:after="0"/>
              <w:jc w:val="both"/>
              <w:rPr>
                <w:rFonts w:ascii="Calibri" w:hAnsi="Calibri" w:eastAsia="Calibri" w:cs="Times New Roman"/>
              </w:rPr>
            </w:pPr>
            <w:r>
              <w:rPr>
                <w:rFonts w:ascii="Calibri" w:hAnsi="Calibri" w:eastAsia="Calibri" w:cs="Times New Roman"/>
              </w:rPr>
              <w:t>Задняя подвеска и задняя тележка</w:t>
            </w:r>
          </w:p>
        </w:tc>
        <w:tc>
          <w:tcPr>
            <w:tcW w:w="1276" w:type="dxa"/>
            <w:tcBorders>
              <w:left w:val="single" w:color="auto" w:sz="4" w:space="0"/>
              <w:right w:val="single" w:color="auto" w:sz="4" w:space="0"/>
            </w:tcBorders>
          </w:tcPr>
          <w:p w14:paraId="11AFA0B6">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65D32743">
            <w:pPr>
              <w:spacing w:after="0"/>
              <w:jc w:val="both"/>
              <w:rPr>
                <w:rFonts w:ascii="Calibri" w:hAnsi="Calibri" w:eastAsia="Calibri" w:cs="Times New Roman"/>
              </w:rPr>
            </w:pPr>
            <w:r>
              <w:rPr>
                <w:rFonts w:ascii="Calibri" w:hAnsi="Calibri" w:eastAsia="Calibri" w:cs="Times New Roman"/>
              </w:rPr>
              <w:t>1</w:t>
            </w:r>
          </w:p>
        </w:tc>
      </w:tr>
      <w:tr w14:paraId="624F7073">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0E3E0ADB">
            <w:pPr>
              <w:spacing w:after="0"/>
              <w:jc w:val="both"/>
              <w:rPr>
                <w:rFonts w:ascii="Calibri" w:hAnsi="Calibri" w:eastAsia="Calibri" w:cs="Times New Roman"/>
              </w:rPr>
            </w:pPr>
            <w:r>
              <w:rPr>
                <w:rFonts w:ascii="Calibri" w:hAnsi="Calibri" w:eastAsia="Calibri" w:cs="Times New Roman"/>
              </w:rPr>
              <w:t>Конструкции и маркировка автомобильных шин</w:t>
            </w:r>
          </w:p>
        </w:tc>
        <w:tc>
          <w:tcPr>
            <w:tcW w:w="1276" w:type="dxa"/>
            <w:tcBorders>
              <w:left w:val="single" w:color="auto" w:sz="4" w:space="0"/>
              <w:right w:val="single" w:color="auto" w:sz="4" w:space="0"/>
            </w:tcBorders>
          </w:tcPr>
          <w:p w14:paraId="64082CF5">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76C075BF">
            <w:pPr>
              <w:spacing w:after="0"/>
              <w:jc w:val="both"/>
              <w:rPr>
                <w:rFonts w:ascii="Calibri" w:hAnsi="Calibri" w:eastAsia="Calibri" w:cs="Times New Roman"/>
              </w:rPr>
            </w:pPr>
            <w:r>
              <w:rPr>
                <w:rFonts w:ascii="Calibri" w:hAnsi="Calibri" w:eastAsia="Calibri" w:cs="Times New Roman"/>
              </w:rPr>
              <w:t>1</w:t>
            </w:r>
          </w:p>
        </w:tc>
      </w:tr>
      <w:tr w14:paraId="006123CF">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1402D98D">
            <w:pPr>
              <w:spacing w:after="0"/>
              <w:jc w:val="both"/>
              <w:rPr>
                <w:rFonts w:ascii="Calibri" w:hAnsi="Calibri" w:eastAsia="Calibri" w:cs="Times New Roman"/>
              </w:rPr>
            </w:pPr>
            <w:r>
              <w:rPr>
                <w:rFonts w:ascii="Calibri" w:hAnsi="Calibri" w:eastAsia="Calibri" w:cs="Times New Roman"/>
              </w:rPr>
              <w:t>Общее устройство и состав тормозных систем</w:t>
            </w:r>
          </w:p>
        </w:tc>
        <w:tc>
          <w:tcPr>
            <w:tcW w:w="1276" w:type="dxa"/>
            <w:tcBorders>
              <w:left w:val="single" w:color="auto" w:sz="4" w:space="0"/>
              <w:right w:val="single" w:color="auto" w:sz="4" w:space="0"/>
            </w:tcBorders>
          </w:tcPr>
          <w:p w14:paraId="19276C6E">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1AFAD3B5">
            <w:pPr>
              <w:spacing w:after="0"/>
              <w:jc w:val="both"/>
              <w:rPr>
                <w:rFonts w:ascii="Calibri" w:hAnsi="Calibri" w:eastAsia="Calibri" w:cs="Times New Roman"/>
              </w:rPr>
            </w:pPr>
            <w:r>
              <w:rPr>
                <w:rFonts w:ascii="Calibri" w:hAnsi="Calibri" w:eastAsia="Calibri" w:cs="Times New Roman"/>
              </w:rPr>
              <w:t>1</w:t>
            </w:r>
          </w:p>
        </w:tc>
      </w:tr>
      <w:tr w14:paraId="678A2C88">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477AA056">
            <w:pPr>
              <w:spacing w:after="0"/>
              <w:jc w:val="both"/>
              <w:rPr>
                <w:rFonts w:ascii="Calibri" w:hAnsi="Calibri" w:eastAsia="Calibri" w:cs="Times New Roman"/>
              </w:rPr>
            </w:pPr>
            <w:r>
              <w:rPr>
                <w:rFonts w:ascii="Calibri" w:hAnsi="Calibri" w:eastAsia="Calibri" w:cs="Times New Roman"/>
              </w:rPr>
              <w:t>Общее устройство тормозной системы с пневматическим приводом</w:t>
            </w:r>
          </w:p>
        </w:tc>
        <w:tc>
          <w:tcPr>
            <w:tcW w:w="1276" w:type="dxa"/>
            <w:tcBorders>
              <w:left w:val="single" w:color="auto" w:sz="4" w:space="0"/>
              <w:right w:val="single" w:color="auto" w:sz="4" w:space="0"/>
            </w:tcBorders>
          </w:tcPr>
          <w:p w14:paraId="60098E06">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27347BC0">
            <w:pPr>
              <w:spacing w:after="0"/>
              <w:jc w:val="both"/>
              <w:rPr>
                <w:rFonts w:ascii="Calibri" w:hAnsi="Calibri" w:eastAsia="Calibri" w:cs="Times New Roman"/>
              </w:rPr>
            </w:pPr>
            <w:r>
              <w:rPr>
                <w:rFonts w:ascii="Calibri" w:hAnsi="Calibri" w:eastAsia="Calibri" w:cs="Times New Roman"/>
              </w:rPr>
              <w:t>1</w:t>
            </w:r>
          </w:p>
        </w:tc>
      </w:tr>
      <w:tr w14:paraId="69B02722">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37BF93CD">
            <w:pPr>
              <w:spacing w:after="0"/>
              <w:jc w:val="both"/>
              <w:rPr>
                <w:rFonts w:ascii="Calibri" w:hAnsi="Calibri" w:eastAsia="Calibri" w:cs="Times New Roman"/>
              </w:rPr>
            </w:pPr>
            <w:r>
              <w:rPr>
                <w:rFonts w:ascii="Calibri" w:hAnsi="Calibri" w:eastAsia="Calibri" w:cs="Times New Roman"/>
              </w:rPr>
              <w:t>Общее устройство тормозной системы с пневмогидравлическим приводом</w:t>
            </w:r>
          </w:p>
        </w:tc>
        <w:tc>
          <w:tcPr>
            <w:tcW w:w="1276" w:type="dxa"/>
            <w:tcBorders>
              <w:left w:val="single" w:color="auto" w:sz="4" w:space="0"/>
              <w:right w:val="single" w:color="auto" w:sz="4" w:space="0"/>
            </w:tcBorders>
          </w:tcPr>
          <w:p w14:paraId="6BF3E2A3">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4BC03D62">
            <w:pPr>
              <w:spacing w:after="0"/>
              <w:jc w:val="both"/>
              <w:rPr>
                <w:rFonts w:ascii="Calibri" w:hAnsi="Calibri" w:eastAsia="Calibri" w:cs="Times New Roman"/>
              </w:rPr>
            </w:pPr>
            <w:r>
              <w:rPr>
                <w:rFonts w:ascii="Calibri" w:hAnsi="Calibri" w:eastAsia="Calibri" w:cs="Times New Roman"/>
              </w:rPr>
              <w:t>1</w:t>
            </w:r>
          </w:p>
        </w:tc>
      </w:tr>
      <w:tr w14:paraId="001D3BDA">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29B6FC57">
            <w:pPr>
              <w:spacing w:after="0"/>
              <w:jc w:val="both"/>
              <w:rPr>
                <w:rFonts w:ascii="Calibri" w:hAnsi="Calibri" w:eastAsia="Calibri" w:cs="Times New Roman"/>
              </w:rPr>
            </w:pPr>
            <w:r>
              <w:rPr>
                <w:rFonts w:ascii="Calibri" w:hAnsi="Calibri" w:eastAsia="Calibri" w:cs="Times New Roman"/>
              </w:rPr>
              <w:t>Общее устройство и принцип работы системы рулевого управления с гидравлическим усилителем</w:t>
            </w:r>
          </w:p>
        </w:tc>
        <w:tc>
          <w:tcPr>
            <w:tcW w:w="1276" w:type="dxa"/>
            <w:tcBorders>
              <w:left w:val="single" w:color="auto" w:sz="4" w:space="0"/>
              <w:right w:val="single" w:color="auto" w:sz="4" w:space="0"/>
            </w:tcBorders>
          </w:tcPr>
          <w:p w14:paraId="78EB9EE3">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7CA0B6F3">
            <w:pPr>
              <w:spacing w:after="0"/>
              <w:jc w:val="both"/>
              <w:rPr>
                <w:rFonts w:ascii="Calibri" w:hAnsi="Calibri" w:eastAsia="Calibri" w:cs="Times New Roman"/>
              </w:rPr>
            </w:pPr>
            <w:r>
              <w:rPr>
                <w:rFonts w:ascii="Calibri" w:hAnsi="Calibri" w:eastAsia="Calibri" w:cs="Times New Roman"/>
              </w:rPr>
              <w:t>1</w:t>
            </w:r>
          </w:p>
        </w:tc>
      </w:tr>
      <w:tr w14:paraId="743E9E56">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1424A7A9">
            <w:pPr>
              <w:spacing w:after="0"/>
              <w:jc w:val="both"/>
              <w:rPr>
                <w:rFonts w:ascii="Calibri" w:hAnsi="Calibri" w:eastAsia="Calibri" w:cs="Times New Roman"/>
              </w:rPr>
            </w:pPr>
            <w:r>
              <w:rPr>
                <w:rFonts w:ascii="Calibri" w:hAnsi="Calibri" w:eastAsia="Calibri" w:cs="Times New Roman"/>
              </w:rPr>
              <w:t>Общее устройство и принцип работы системы рулевого управления с электрическим усилителем</w:t>
            </w:r>
          </w:p>
        </w:tc>
        <w:tc>
          <w:tcPr>
            <w:tcW w:w="1276" w:type="dxa"/>
            <w:tcBorders>
              <w:left w:val="single" w:color="auto" w:sz="4" w:space="0"/>
              <w:right w:val="single" w:color="auto" w:sz="4" w:space="0"/>
            </w:tcBorders>
          </w:tcPr>
          <w:p w14:paraId="7999F7F7">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15BE951F">
            <w:pPr>
              <w:spacing w:after="0"/>
              <w:jc w:val="both"/>
              <w:rPr>
                <w:rFonts w:ascii="Calibri" w:hAnsi="Calibri" w:eastAsia="Calibri" w:cs="Times New Roman"/>
              </w:rPr>
            </w:pPr>
            <w:r>
              <w:rPr>
                <w:rFonts w:ascii="Calibri" w:hAnsi="Calibri" w:eastAsia="Calibri" w:cs="Times New Roman"/>
              </w:rPr>
              <w:t>1</w:t>
            </w:r>
          </w:p>
        </w:tc>
      </w:tr>
      <w:tr w14:paraId="37BAEB58">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65E12A70">
            <w:pPr>
              <w:spacing w:after="0"/>
              <w:jc w:val="both"/>
              <w:rPr>
                <w:rFonts w:ascii="Calibri" w:hAnsi="Calibri" w:eastAsia="Calibri" w:cs="Times New Roman"/>
              </w:rPr>
            </w:pPr>
            <w:r>
              <w:rPr>
                <w:rFonts w:ascii="Calibri" w:hAnsi="Calibri" w:eastAsia="Calibri" w:cs="Times New Roman"/>
              </w:rPr>
              <w:t>Общее устройство и маркировка аккумуляторных батарей</w:t>
            </w:r>
          </w:p>
        </w:tc>
        <w:tc>
          <w:tcPr>
            <w:tcW w:w="1276" w:type="dxa"/>
            <w:tcBorders>
              <w:left w:val="single" w:color="auto" w:sz="4" w:space="0"/>
              <w:right w:val="single" w:color="auto" w:sz="4" w:space="0"/>
            </w:tcBorders>
          </w:tcPr>
          <w:p w14:paraId="22BEF030">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6EE71CA2">
            <w:pPr>
              <w:spacing w:after="0"/>
              <w:jc w:val="both"/>
              <w:rPr>
                <w:rFonts w:ascii="Calibri" w:hAnsi="Calibri" w:eastAsia="Calibri" w:cs="Times New Roman"/>
              </w:rPr>
            </w:pPr>
            <w:r>
              <w:rPr>
                <w:rFonts w:ascii="Calibri" w:hAnsi="Calibri" w:eastAsia="Calibri" w:cs="Times New Roman"/>
              </w:rPr>
              <w:t>1</w:t>
            </w:r>
          </w:p>
        </w:tc>
      </w:tr>
      <w:tr w14:paraId="16BE748D">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19F5CEEF">
            <w:pPr>
              <w:spacing w:after="0"/>
              <w:jc w:val="both"/>
              <w:rPr>
                <w:rFonts w:ascii="Calibri" w:hAnsi="Calibri" w:eastAsia="Calibri" w:cs="Times New Roman"/>
              </w:rPr>
            </w:pPr>
            <w:r>
              <w:rPr>
                <w:rFonts w:ascii="Calibri" w:hAnsi="Calibri" w:eastAsia="Calibri" w:cs="Times New Roman"/>
              </w:rPr>
              <w:t>Общее устройство и принцип работы генератора</w:t>
            </w:r>
          </w:p>
        </w:tc>
        <w:tc>
          <w:tcPr>
            <w:tcW w:w="1276" w:type="dxa"/>
            <w:tcBorders>
              <w:left w:val="single" w:color="auto" w:sz="4" w:space="0"/>
              <w:right w:val="single" w:color="auto" w:sz="4" w:space="0"/>
            </w:tcBorders>
          </w:tcPr>
          <w:p w14:paraId="19DFFE93">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3346C887">
            <w:pPr>
              <w:spacing w:after="0"/>
              <w:jc w:val="both"/>
              <w:rPr>
                <w:rFonts w:ascii="Calibri" w:hAnsi="Calibri" w:eastAsia="Calibri" w:cs="Times New Roman"/>
              </w:rPr>
            </w:pPr>
            <w:r>
              <w:rPr>
                <w:rFonts w:ascii="Calibri" w:hAnsi="Calibri" w:eastAsia="Calibri" w:cs="Times New Roman"/>
              </w:rPr>
              <w:t>1</w:t>
            </w:r>
          </w:p>
        </w:tc>
      </w:tr>
      <w:tr w14:paraId="605DA839">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015931B6">
            <w:pPr>
              <w:spacing w:after="0"/>
              <w:jc w:val="both"/>
              <w:rPr>
                <w:rFonts w:ascii="Calibri" w:hAnsi="Calibri" w:eastAsia="Calibri" w:cs="Times New Roman"/>
              </w:rPr>
            </w:pPr>
            <w:r>
              <w:rPr>
                <w:rFonts w:ascii="Calibri" w:hAnsi="Calibri" w:eastAsia="Calibri" w:cs="Times New Roman"/>
              </w:rPr>
              <w:t>Общее устройство и принцип работы стартера</w:t>
            </w:r>
          </w:p>
        </w:tc>
        <w:tc>
          <w:tcPr>
            <w:tcW w:w="1276" w:type="dxa"/>
            <w:tcBorders>
              <w:left w:val="single" w:color="auto" w:sz="4" w:space="0"/>
              <w:right w:val="single" w:color="auto" w:sz="4" w:space="0"/>
            </w:tcBorders>
          </w:tcPr>
          <w:p w14:paraId="207A0089">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7475D5F9">
            <w:pPr>
              <w:spacing w:after="0"/>
              <w:jc w:val="both"/>
              <w:rPr>
                <w:rFonts w:ascii="Calibri" w:hAnsi="Calibri" w:eastAsia="Calibri" w:cs="Times New Roman"/>
              </w:rPr>
            </w:pPr>
            <w:r>
              <w:rPr>
                <w:rFonts w:ascii="Calibri" w:hAnsi="Calibri" w:eastAsia="Calibri" w:cs="Times New Roman"/>
              </w:rPr>
              <w:t>1</w:t>
            </w:r>
          </w:p>
        </w:tc>
      </w:tr>
      <w:tr w14:paraId="22864708">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17A08DCB">
            <w:pPr>
              <w:spacing w:after="0"/>
              <w:jc w:val="both"/>
              <w:rPr>
                <w:rFonts w:ascii="Calibri" w:hAnsi="Calibri" w:eastAsia="Calibri" w:cs="Times New Roman"/>
              </w:rPr>
            </w:pPr>
            <w:r>
              <w:rPr>
                <w:rFonts w:ascii="Calibri" w:hAnsi="Calibri" w:eastAsia="Calibri" w:cs="Times New Roman"/>
              </w:rPr>
              <w:t>Общее устройство и принцип работы бесконтактной и микропроцессорной систем зажигания</w:t>
            </w:r>
          </w:p>
        </w:tc>
        <w:tc>
          <w:tcPr>
            <w:tcW w:w="1276" w:type="dxa"/>
            <w:tcBorders>
              <w:left w:val="single" w:color="auto" w:sz="4" w:space="0"/>
              <w:right w:val="single" w:color="auto" w:sz="4" w:space="0"/>
            </w:tcBorders>
          </w:tcPr>
          <w:p w14:paraId="11A07CD2">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50D2C70D">
            <w:pPr>
              <w:spacing w:after="0"/>
              <w:jc w:val="both"/>
              <w:rPr>
                <w:rFonts w:ascii="Calibri" w:hAnsi="Calibri" w:eastAsia="Calibri" w:cs="Times New Roman"/>
              </w:rPr>
            </w:pPr>
            <w:r>
              <w:rPr>
                <w:rFonts w:ascii="Calibri" w:hAnsi="Calibri" w:eastAsia="Calibri" w:cs="Times New Roman"/>
              </w:rPr>
              <w:t>1</w:t>
            </w:r>
          </w:p>
        </w:tc>
      </w:tr>
      <w:tr w14:paraId="27E41F62">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432FC955">
            <w:pPr>
              <w:spacing w:after="0"/>
              <w:jc w:val="both"/>
              <w:rPr>
                <w:rFonts w:ascii="Calibri" w:hAnsi="Calibri" w:eastAsia="Calibri" w:cs="Times New Roman"/>
              </w:rPr>
            </w:pPr>
            <w:r>
              <w:rPr>
                <w:rFonts w:ascii="Calibri" w:hAnsi="Calibri" w:eastAsia="Calibri" w:cs="Times New Roman"/>
              </w:rPr>
              <w:t>Общее устройство и принцип работы внешних световых приборов и звуковых сигналов</w:t>
            </w:r>
          </w:p>
        </w:tc>
        <w:tc>
          <w:tcPr>
            <w:tcW w:w="1276" w:type="dxa"/>
            <w:tcBorders>
              <w:left w:val="single" w:color="auto" w:sz="4" w:space="0"/>
              <w:right w:val="single" w:color="auto" w:sz="4" w:space="0"/>
            </w:tcBorders>
          </w:tcPr>
          <w:p w14:paraId="7E25862D">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5F7F2B70">
            <w:pPr>
              <w:spacing w:after="0"/>
              <w:jc w:val="both"/>
              <w:rPr>
                <w:rFonts w:ascii="Calibri" w:hAnsi="Calibri" w:eastAsia="Calibri" w:cs="Times New Roman"/>
              </w:rPr>
            </w:pPr>
            <w:r>
              <w:rPr>
                <w:rFonts w:ascii="Calibri" w:hAnsi="Calibri" w:eastAsia="Calibri" w:cs="Times New Roman"/>
              </w:rPr>
              <w:t>1</w:t>
            </w:r>
          </w:p>
        </w:tc>
      </w:tr>
      <w:tr w14:paraId="6D8DA41A">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4048FCBD">
            <w:pPr>
              <w:spacing w:after="0"/>
              <w:jc w:val="both"/>
              <w:rPr>
                <w:rFonts w:ascii="Calibri" w:hAnsi="Calibri" w:eastAsia="Calibri" w:cs="Times New Roman"/>
              </w:rPr>
            </w:pPr>
            <w:r>
              <w:rPr>
                <w:rFonts w:ascii="Calibri" w:hAnsi="Calibri" w:eastAsia="Calibri" w:cs="Times New Roman"/>
              </w:rPr>
              <w:t>Общее устройство прицепа категории О1</w:t>
            </w:r>
          </w:p>
        </w:tc>
        <w:tc>
          <w:tcPr>
            <w:tcW w:w="1276" w:type="dxa"/>
            <w:tcBorders>
              <w:left w:val="single" w:color="auto" w:sz="4" w:space="0"/>
              <w:right w:val="single" w:color="auto" w:sz="4" w:space="0"/>
            </w:tcBorders>
          </w:tcPr>
          <w:p w14:paraId="2B692A0A">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73277CE5">
            <w:pPr>
              <w:spacing w:after="0"/>
              <w:jc w:val="both"/>
              <w:rPr>
                <w:rFonts w:ascii="Calibri" w:hAnsi="Calibri" w:eastAsia="Calibri" w:cs="Times New Roman"/>
              </w:rPr>
            </w:pPr>
            <w:r>
              <w:rPr>
                <w:rFonts w:ascii="Calibri" w:hAnsi="Calibri" w:eastAsia="Calibri" w:cs="Times New Roman"/>
              </w:rPr>
              <w:t>1</w:t>
            </w:r>
          </w:p>
        </w:tc>
      </w:tr>
      <w:tr w14:paraId="2C31B53B">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5773C02D">
            <w:pPr>
              <w:spacing w:after="0"/>
              <w:jc w:val="both"/>
              <w:rPr>
                <w:rFonts w:ascii="Calibri" w:hAnsi="Calibri" w:eastAsia="Calibri" w:cs="Times New Roman"/>
              </w:rPr>
            </w:pPr>
            <w:r>
              <w:rPr>
                <w:rFonts w:ascii="Calibri" w:hAnsi="Calibri" w:eastAsia="Calibri" w:cs="Times New Roman"/>
              </w:rPr>
              <w:t>Виды подвесок, применяемых на прицепах</w:t>
            </w:r>
          </w:p>
        </w:tc>
        <w:tc>
          <w:tcPr>
            <w:tcW w:w="1276" w:type="dxa"/>
            <w:tcBorders>
              <w:left w:val="single" w:color="auto" w:sz="4" w:space="0"/>
              <w:right w:val="single" w:color="auto" w:sz="4" w:space="0"/>
            </w:tcBorders>
          </w:tcPr>
          <w:p w14:paraId="27764993">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719D6DE9">
            <w:pPr>
              <w:spacing w:after="0"/>
              <w:jc w:val="both"/>
              <w:rPr>
                <w:rFonts w:ascii="Calibri" w:hAnsi="Calibri" w:eastAsia="Calibri" w:cs="Times New Roman"/>
              </w:rPr>
            </w:pPr>
            <w:r>
              <w:rPr>
                <w:rFonts w:ascii="Calibri" w:hAnsi="Calibri" w:eastAsia="Calibri" w:cs="Times New Roman"/>
              </w:rPr>
              <w:t>1</w:t>
            </w:r>
          </w:p>
        </w:tc>
      </w:tr>
      <w:tr w14:paraId="5D8DE040">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3FE4992A">
            <w:pPr>
              <w:spacing w:after="0"/>
              <w:jc w:val="both"/>
              <w:rPr>
                <w:rFonts w:ascii="Calibri" w:hAnsi="Calibri" w:eastAsia="Calibri" w:cs="Times New Roman"/>
              </w:rPr>
            </w:pPr>
            <w:r>
              <w:rPr>
                <w:rFonts w:ascii="Calibri" w:hAnsi="Calibri" w:eastAsia="Calibri" w:cs="Times New Roman"/>
              </w:rPr>
              <w:t>Электрооборудование прицепа</w:t>
            </w:r>
          </w:p>
        </w:tc>
        <w:tc>
          <w:tcPr>
            <w:tcW w:w="1276" w:type="dxa"/>
            <w:tcBorders>
              <w:left w:val="single" w:color="auto" w:sz="4" w:space="0"/>
              <w:right w:val="single" w:color="auto" w:sz="4" w:space="0"/>
            </w:tcBorders>
          </w:tcPr>
          <w:p w14:paraId="08FF56F7">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61F6FB22">
            <w:pPr>
              <w:spacing w:after="0"/>
              <w:jc w:val="both"/>
              <w:rPr>
                <w:rFonts w:ascii="Calibri" w:hAnsi="Calibri" w:eastAsia="Calibri" w:cs="Times New Roman"/>
              </w:rPr>
            </w:pPr>
            <w:r>
              <w:rPr>
                <w:rFonts w:ascii="Calibri" w:hAnsi="Calibri" w:eastAsia="Calibri" w:cs="Times New Roman"/>
              </w:rPr>
              <w:t>1</w:t>
            </w:r>
          </w:p>
        </w:tc>
      </w:tr>
      <w:tr w14:paraId="6BA9A067">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42743FC4">
            <w:pPr>
              <w:spacing w:after="0"/>
              <w:jc w:val="both"/>
              <w:rPr>
                <w:rFonts w:ascii="Calibri" w:hAnsi="Calibri" w:eastAsia="Calibri" w:cs="Times New Roman"/>
              </w:rPr>
            </w:pPr>
            <w:r>
              <w:rPr>
                <w:rFonts w:ascii="Calibri" w:hAnsi="Calibri" w:eastAsia="Calibri" w:cs="Times New Roman"/>
              </w:rPr>
              <w:t>Устройство узла сцепки и тягово-сцепного устройства</w:t>
            </w:r>
          </w:p>
        </w:tc>
        <w:tc>
          <w:tcPr>
            <w:tcW w:w="1276" w:type="dxa"/>
            <w:tcBorders>
              <w:left w:val="single" w:color="auto" w:sz="4" w:space="0"/>
              <w:right w:val="single" w:color="auto" w:sz="4" w:space="0"/>
            </w:tcBorders>
          </w:tcPr>
          <w:p w14:paraId="65EA058A">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74BC627D">
            <w:pPr>
              <w:spacing w:after="0"/>
              <w:jc w:val="both"/>
              <w:rPr>
                <w:rFonts w:ascii="Calibri" w:hAnsi="Calibri" w:eastAsia="Calibri" w:cs="Times New Roman"/>
              </w:rPr>
            </w:pPr>
            <w:r>
              <w:rPr>
                <w:rFonts w:ascii="Calibri" w:hAnsi="Calibri" w:eastAsia="Calibri" w:cs="Times New Roman"/>
              </w:rPr>
              <w:t>1</w:t>
            </w:r>
          </w:p>
        </w:tc>
      </w:tr>
      <w:tr w14:paraId="54111F8A">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31BF2D7A">
            <w:pPr>
              <w:spacing w:after="0"/>
              <w:jc w:val="both"/>
              <w:rPr>
                <w:rFonts w:ascii="Calibri" w:hAnsi="Calibri" w:eastAsia="Calibri" w:cs="Times New Roman"/>
              </w:rPr>
            </w:pPr>
            <w:r>
              <w:rPr>
                <w:rFonts w:ascii="Calibri" w:hAnsi="Calibri" w:eastAsia="Calibri" w:cs="Times New Roman"/>
              </w:rPr>
              <w:t>Контрольный осмотр и ежедневное техническое обслуживание автомобиля и прицепа</w:t>
            </w:r>
          </w:p>
        </w:tc>
        <w:tc>
          <w:tcPr>
            <w:tcW w:w="1276" w:type="dxa"/>
            <w:tcBorders>
              <w:left w:val="single" w:color="auto" w:sz="4" w:space="0"/>
              <w:right w:val="single" w:color="auto" w:sz="4" w:space="0"/>
            </w:tcBorders>
          </w:tcPr>
          <w:p w14:paraId="7DBFE48B">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45B44268">
            <w:pPr>
              <w:spacing w:after="0"/>
              <w:jc w:val="both"/>
              <w:rPr>
                <w:rFonts w:ascii="Calibri" w:hAnsi="Calibri" w:eastAsia="Calibri" w:cs="Times New Roman"/>
              </w:rPr>
            </w:pPr>
            <w:r>
              <w:rPr>
                <w:rFonts w:ascii="Calibri" w:hAnsi="Calibri" w:eastAsia="Calibri" w:cs="Times New Roman"/>
              </w:rPr>
              <w:t>1</w:t>
            </w:r>
          </w:p>
        </w:tc>
      </w:tr>
      <w:tr w14:paraId="716CFCBE">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346BF537">
            <w:pPr>
              <w:spacing w:after="0"/>
              <w:jc w:val="center"/>
              <w:rPr>
                <w:rFonts w:ascii="Calibri" w:hAnsi="Calibri" w:eastAsia="Calibri" w:cs="Times New Roman"/>
                <w:b/>
              </w:rPr>
            </w:pPr>
            <w:r>
              <w:rPr>
                <w:rFonts w:ascii="Calibri" w:hAnsi="Calibri" w:eastAsia="Calibri" w:cs="Times New Roman"/>
                <w:b/>
              </w:rPr>
              <w:t>Организация и выполнение грузовых перевозок автомобильным транспортом</w:t>
            </w:r>
          </w:p>
        </w:tc>
        <w:tc>
          <w:tcPr>
            <w:tcW w:w="1276" w:type="dxa"/>
            <w:tcBorders>
              <w:left w:val="single" w:color="auto" w:sz="4" w:space="0"/>
              <w:right w:val="single" w:color="auto" w:sz="4" w:space="0"/>
            </w:tcBorders>
          </w:tcPr>
          <w:p w14:paraId="3C978097">
            <w:pPr>
              <w:spacing w:after="0"/>
              <w:jc w:val="both"/>
              <w:rPr>
                <w:rFonts w:ascii="Calibri" w:hAnsi="Calibri" w:eastAsia="Calibri" w:cs="Times New Roman"/>
              </w:rPr>
            </w:pPr>
          </w:p>
        </w:tc>
        <w:tc>
          <w:tcPr>
            <w:tcW w:w="851" w:type="dxa"/>
            <w:tcBorders>
              <w:left w:val="single" w:color="auto" w:sz="4" w:space="0"/>
              <w:right w:val="single" w:color="auto" w:sz="4" w:space="0"/>
            </w:tcBorders>
          </w:tcPr>
          <w:p w14:paraId="7F97723E">
            <w:pPr>
              <w:spacing w:after="0"/>
              <w:jc w:val="both"/>
              <w:rPr>
                <w:rFonts w:ascii="Calibri" w:hAnsi="Calibri" w:eastAsia="Calibri" w:cs="Times New Roman"/>
              </w:rPr>
            </w:pPr>
          </w:p>
        </w:tc>
      </w:tr>
      <w:tr w14:paraId="46516F26">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70598DE8">
            <w:pPr>
              <w:spacing w:after="0"/>
              <w:jc w:val="both"/>
              <w:rPr>
                <w:rFonts w:ascii="Calibri" w:hAnsi="Calibri" w:eastAsia="Calibri" w:cs="Times New Roman"/>
              </w:rPr>
            </w:pPr>
            <w:r>
              <w:rPr>
                <w:rFonts w:ascii="Calibri" w:hAnsi="Calibri" w:eastAsia="Calibri" w:cs="Times New Roman"/>
              </w:rPr>
              <w:t>Нормативные правовые акты, определяющие порядок перевозки грузов автомобильным транспортом</w:t>
            </w:r>
          </w:p>
        </w:tc>
        <w:tc>
          <w:tcPr>
            <w:tcW w:w="1276" w:type="dxa"/>
            <w:tcBorders>
              <w:left w:val="single" w:color="auto" w:sz="4" w:space="0"/>
              <w:right w:val="single" w:color="auto" w:sz="4" w:space="0"/>
            </w:tcBorders>
          </w:tcPr>
          <w:p w14:paraId="7BD5DDB2">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57592FA7">
            <w:pPr>
              <w:spacing w:after="0"/>
              <w:jc w:val="both"/>
              <w:rPr>
                <w:rFonts w:ascii="Calibri" w:hAnsi="Calibri" w:eastAsia="Calibri" w:cs="Times New Roman"/>
              </w:rPr>
            </w:pPr>
            <w:r>
              <w:rPr>
                <w:rFonts w:ascii="Calibri" w:hAnsi="Calibri" w:eastAsia="Calibri" w:cs="Times New Roman"/>
              </w:rPr>
              <w:t>1</w:t>
            </w:r>
          </w:p>
        </w:tc>
      </w:tr>
      <w:tr w14:paraId="3A1039FC">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0E62E69A">
            <w:pPr>
              <w:spacing w:after="0"/>
              <w:jc w:val="both"/>
              <w:rPr>
                <w:rFonts w:ascii="Calibri" w:hAnsi="Calibri" w:eastAsia="Calibri" w:cs="Times New Roman"/>
              </w:rPr>
            </w:pPr>
            <w:r>
              <w:rPr>
                <w:rFonts w:ascii="Calibri" w:hAnsi="Calibri" w:eastAsia="Calibri" w:cs="Times New Roman"/>
              </w:rPr>
              <w:t>Организация грузовых перевозок</w:t>
            </w:r>
          </w:p>
        </w:tc>
        <w:tc>
          <w:tcPr>
            <w:tcW w:w="1276" w:type="dxa"/>
            <w:tcBorders>
              <w:left w:val="single" w:color="auto" w:sz="4" w:space="0"/>
              <w:right w:val="single" w:color="auto" w:sz="4" w:space="0"/>
            </w:tcBorders>
          </w:tcPr>
          <w:p w14:paraId="6127A4B7">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5CD9C391">
            <w:pPr>
              <w:spacing w:after="0"/>
              <w:jc w:val="both"/>
              <w:rPr>
                <w:rFonts w:ascii="Calibri" w:hAnsi="Calibri" w:eastAsia="Calibri" w:cs="Times New Roman"/>
              </w:rPr>
            </w:pPr>
            <w:r>
              <w:rPr>
                <w:rFonts w:ascii="Calibri" w:hAnsi="Calibri" w:eastAsia="Calibri" w:cs="Times New Roman"/>
              </w:rPr>
              <w:t>1</w:t>
            </w:r>
          </w:p>
        </w:tc>
      </w:tr>
      <w:tr w14:paraId="5CDC7A63">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18668E7E">
            <w:pPr>
              <w:spacing w:after="0"/>
              <w:jc w:val="both"/>
              <w:rPr>
                <w:rFonts w:ascii="Calibri" w:hAnsi="Calibri" w:eastAsia="Calibri" w:cs="Times New Roman"/>
              </w:rPr>
            </w:pPr>
            <w:r>
              <w:rPr>
                <w:rFonts w:ascii="Calibri" w:hAnsi="Calibri" w:eastAsia="Calibri" w:cs="Times New Roman"/>
              </w:rPr>
              <w:t>Путевой лист и транспортная накладная</w:t>
            </w:r>
          </w:p>
        </w:tc>
        <w:tc>
          <w:tcPr>
            <w:tcW w:w="1276" w:type="dxa"/>
            <w:tcBorders>
              <w:left w:val="single" w:color="auto" w:sz="4" w:space="0"/>
              <w:right w:val="single" w:color="auto" w:sz="4" w:space="0"/>
            </w:tcBorders>
          </w:tcPr>
          <w:p w14:paraId="3DAE7196">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1BF2E770">
            <w:pPr>
              <w:spacing w:after="0"/>
              <w:jc w:val="both"/>
              <w:rPr>
                <w:rFonts w:ascii="Calibri" w:hAnsi="Calibri" w:eastAsia="Calibri" w:cs="Times New Roman"/>
              </w:rPr>
            </w:pPr>
            <w:r>
              <w:rPr>
                <w:rFonts w:ascii="Calibri" w:hAnsi="Calibri" w:eastAsia="Calibri" w:cs="Times New Roman"/>
              </w:rPr>
              <w:t>1</w:t>
            </w:r>
          </w:p>
        </w:tc>
      </w:tr>
      <w:tr w14:paraId="1F0C2773">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5A796660">
            <w:pPr>
              <w:spacing w:after="0"/>
              <w:jc w:val="center"/>
              <w:rPr>
                <w:rFonts w:ascii="Calibri" w:hAnsi="Calibri" w:eastAsia="Calibri" w:cs="Times New Roman"/>
                <w:b/>
              </w:rPr>
            </w:pPr>
          </w:p>
          <w:p w14:paraId="0CED0B5A">
            <w:pPr>
              <w:spacing w:after="0"/>
              <w:jc w:val="center"/>
              <w:rPr>
                <w:rFonts w:ascii="Calibri" w:hAnsi="Calibri" w:eastAsia="Calibri" w:cs="Times New Roman"/>
                <w:b/>
              </w:rPr>
            </w:pPr>
            <w:r>
              <w:rPr>
                <w:rFonts w:ascii="Calibri" w:hAnsi="Calibri" w:eastAsia="Calibri" w:cs="Times New Roman"/>
                <w:b/>
              </w:rPr>
              <w:t>Информационные материалы</w:t>
            </w:r>
          </w:p>
        </w:tc>
        <w:tc>
          <w:tcPr>
            <w:tcW w:w="1276" w:type="dxa"/>
            <w:tcBorders>
              <w:left w:val="single" w:color="auto" w:sz="4" w:space="0"/>
              <w:right w:val="single" w:color="auto" w:sz="4" w:space="0"/>
            </w:tcBorders>
          </w:tcPr>
          <w:p w14:paraId="522C0F68">
            <w:pPr>
              <w:spacing w:after="0"/>
              <w:jc w:val="both"/>
              <w:rPr>
                <w:rFonts w:ascii="Calibri" w:hAnsi="Calibri" w:eastAsia="Calibri" w:cs="Times New Roman"/>
              </w:rPr>
            </w:pPr>
          </w:p>
        </w:tc>
        <w:tc>
          <w:tcPr>
            <w:tcW w:w="851" w:type="dxa"/>
            <w:tcBorders>
              <w:left w:val="single" w:color="auto" w:sz="4" w:space="0"/>
              <w:right w:val="single" w:color="auto" w:sz="4" w:space="0"/>
            </w:tcBorders>
          </w:tcPr>
          <w:p w14:paraId="602044F0">
            <w:pPr>
              <w:spacing w:after="0"/>
              <w:jc w:val="both"/>
              <w:rPr>
                <w:rFonts w:ascii="Calibri" w:hAnsi="Calibri" w:eastAsia="Calibri" w:cs="Times New Roman"/>
              </w:rPr>
            </w:pPr>
          </w:p>
        </w:tc>
      </w:tr>
      <w:tr w14:paraId="1837E706">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19BDE2FD">
            <w:pPr>
              <w:spacing w:after="0"/>
              <w:jc w:val="center"/>
              <w:rPr>
                <w:rFonts w:ascii="Calibri" w:hAnsi="Calibri" w:eastAsia="Calibri" w:cs="Times New Roman"/>
                <w:b/>
              </w:rPr>
            </w:pPr>
            <w:r>
              <w:rPr>
                <w:rFonts w:ascii="Calibri" w:hAnsi="Calibri" w:eastAsia="Calibri" w:cs="Times New Roman"/>
                <w:b/>
              </w:rPr>
              <w:t>Информационный стенд</w:t>
            </w:r>
          </w:p>
        </w:tc>
        <w:tc>
          <w:tcPr>
            <w:tcW w:w="1276" w:type="dxa"/>
            <w:tcBorders>
              <w:left w:val="single" w:color="auto" w:sz="4" w:space="0"/>
              <w:right w:val="single" w:color="auto" w:sz="4" w:space="0"/>
            </w:tcBorders>
          </w:tcPr>
          <w:p w14:paraId="64283DA9">
            <w:pPr>
              <w:spacing w:after="0"/>
              <w:jc w:val="both"/>
              <w:rPr>
                <w:rFonts w:ascii="Calibri" w:hAnsi="Calibri" w:eastAsia="Calibri" w:cs="Times New Roman"/>
              </w:rPr>
            </w:pPr>
          </w:p>
        </w:tc>
        <w:tc>
          <w:tcPr>
            <w:tcW w:w="851" w:type="dxa"/>
            <w:tcBorders>
              <w:left w:val="single" w:color="auto" w:sz="4" w:space="0"/>
              <w:right w:val="single" w:color="auto" w:sz="4" w:space="0"/>
            </w:tcBorders>
          </w:tcPr>
          <w:p w14:paraId="45A109FB">
            <w:pPr>
              <w:spacing w:after="0"/>
              <w:jc w:val="both"/>
              <w:rPr>
                <w:rFonts w:ascii="Calibri" w:hAnsi="Calibri" w:eastAsia="Calibri" w:cs="Times New Roman"/>
              </w:rPr>
            </w:pPr>
          </w:p>
        </w:tc>
      </w:tr>
      <w:tr w14:paraId="38F7595C">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563D87C4">
            <w:pPr>
              <w:spacing w:after="0"/>
              <w:jc w:val="both"/>
              <w:rPr>
                <w:rFonts w:ascii="Calibri" w:hAnsi="Calibri" w:eastAsia="Calibri" w:cs="Times New Roman"/>
              </w:rPr>
            </w:pPr>
            <w:r>
              <w:rPr>
                <w:rFonts w:ascii="Calibri" w:hAnsi="Calibri" w:eastAsia="Calibri" w:cs="Times New Roman"/>
              </w:rPr>
              <w:t>Закон Российской Федерации от 7 февраля 1992 г. N 2300-1 "О защите прав потребителей" (Собрание законодательства Российской Федерации, 1996, N 3, ст. 140; 2021, N 24, ст. 4188)</w:t>
            </w:r>
          </w:p>
        </w:tc>
        <w:tc>
          <w:tcPr>
            <w:tcW w:w="1276" w:type="dxa"/>
            <w:tcBorders>
              <w:left w:val="single" w:color="auto" w:sz="4" w:space="0"/>
              <w:right w:val="single" w:color="auto" w:sz="4" w:space="0"/>
            </w:tcBorders>
          </w:tcPr>
          <w:p w14:paraId="363467AC">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1A002083">
            <w:pPr>
              <w:spacing w:after="0"/>
              <w:jc w:val="both"/>
              <w:rPr>
                <w:rFonts w:ascii="Calibri" w:hAnsi="Calibri" w:eastAsia="Calibri" w:cs="Times New Roman"/>
              </w:rPr>
            </w:pPr>
            <w:r>
              <w:rPr>
                <w:rFonts w:ascii="Calibri" w:hAnsi="Calibri" w:eastAsia="Calibri" w:cs="Times New Roman"/>
              </w:rPr>
              <w:t>1</w:t>
            </w:r>
          </w:p>
        </w:tc>
      </w:tr>
      <w:tr w14:paraId="390A62E8">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7A31EE1A">
            <w:pPr>
              <w:spacing w:after="0"/>
              <w:jc w:val="both"/>
              <w:rPr>
                <w:rFonts w:ascii="Calibri" w:hAnsi="Calibri" w:eastAsia="Calibri" w:cs="Times New Roman"/>
              </w:rPr>
            </w:pPr>
            <w:r>
              <w:rPr>
                <w:rFonts w:ascii="Calibri" w:hAnsi="Calibri" w:eastAsia="Calibri" w:cs="Times New Roman"/>
              </w:rPr>
              <w:t>Копия лицензии с соответствующим приложением</w:t>
            </w:r>
          </w:p>
        </w:tc>
        <w:tc>
          <w:tcPr>
            <w:tcW w:w="1276" w:type="dxa"/>
            <w:tcBorders>
              <w:left w:val="single" w:color="auto" w:sz="4" w:space="0"/>
              <w:right w:val="single" w:color="auto" w:sz="4" w:space="0"/>
            </w:tcBorders>
          </w:tcPr>
          <w:p w14:paraId="4C874D21">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5DEA27BE">
            <w:pPr>
              <w:spacing w:after="0"/>
              <w:jc w:val="both"/>
              <w:rPr>
                <w:rFonts w:ascii="Calibri" w:hAnsi="Calibri" w:eastAsia="Calibri" w:cs="Times New Roman"/>
              </w:rPr>
            </w:pPr>
            <w:r>
              <w:rPr>
                <w:rFonts w:ascii="Calibri" w:hAnsi="Calibri" w:eastAsia="Calibri" w:cs="Times New Roman"/>
              </w:rPr>
              <w:t>1</w:t>
            </w:r>
          </w:p>
        </w:tc>
      </w:tr>
      <w:tr w14:paraId="47E8BA02">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5471C1F4">
            <w:pPr>
              <w:spacing w:after="0"/>
              <w:jc w:val="both"/>
              <w:rPr>
                <w:rFonts w:ascii="Calibri" w:hAnsi="Calibri" w:eastAsia="Calibri" w:cs="Times New Roman"/>
              </w:rPr>
            </w:pPr>
            <w:r>
              <w:rPr>
                <w:rFonts w:ascii="Calibri" w:hAnsi="Calibri" w:eastAsia="Calibri" w:cs="Times New Roman"/>
              </w:rPr>
              <w:t>Примерная программа профессиональной переподготовки водителей транспортных средств с категории «В» на категорию "С"</w:t>
            </w:r>
          </w:p>
        </w:tc>
        <w:tc>
          <w:tcPr>
            <w:tcW w:w="1276" w:type="dxa"/>
            <w:tcBorders>
              <w:left w:val="single" w:color="auto" w:sz="4" w:space="0"/>
              <w:right w:val="single" w:color="auto" w:sz="4" w:space="0"/>
            </w:tcBorders>
          </w:tcPr>
          <w:p w14:paraId="6295CDC1">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1878C1AE">
            <w:pPr>
              <w:spacing w:after="0"/>
              <w:jc w:val="both"/>
              <w:rPr>
                <w:rFonts w:ascii="Calibri" w:hAnsi="Calibri" w:eastAsia="Calibri" w:cs="Times New Roman"/>
              </w:rPr>
            </w:pPr>
            <w:r>
              <w:rPr>
                <w:rFonts w:ascii="Calibri" w:hAnsi="Calibri" w:eastAsia="Calibri" w:cs="Times New Roman"/>
              </w:rPr>
              <w:t>1</w:t>
            </w:r>
          </w:p>
        </w:tc>
      </w:tr>
      <w:tr w14:paraId="4048AAFC">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3E607609">
            <w:pPr>
              <w:spacing w:after="0"/>
              <w:jc w:val="both"/>
              <w:rPr>
                <w:rFonts w:ascii="Calibri" w:hAnsi="Calibri" w:eastAsia="Calibri" w:cs="Times New Roman"/>
              </w:rPr>
            </w:pPr>
            <w:r>
              <w:rPr>
                <w:rFonts w:ascii="Calibri" w:hAnsi="Calibri" w:eastAsia="Calibri" w:cs="Times New Roman"/>
              </w:rPr>
              <w:t>Программа профессиональной подготовки водителей транспортных средств с категории «В» на категорию "С", согласованная с Госавтоинспекцией</w:t>
            </w:r>
          </w:p>
        </w:tc>
        <w:tc>
          <w:tcPr>
            <w:tcW w:w="1276" w:type="dxa"/>
            <w:tcBorders>
              <w:left w:val="single" w:color="auto" w:sz="4" w:space="0"/>
              <w:right w:val="single" w:color="auto" w:sz="4" w:space="0"/>
            </w:tcBorders>
          </w:tcPr>
          <w:p w14:paraId="31AE45D1">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5092D12D">
            <w:pPr>
              <w:spacing w:after="0"/>
              <w:jc w:val="both"/>
              <w:rPr>
                <w:rFonts w:ascii="Calibri" w:hAnsi="Calibri" w:eastAsia="Calibri" w:cs="Times New Roman"/>
              </w:rPr>
            </w:pPr>
            <w:r>
              <w:rPr>
                <w:rFonts w:ascii="Calibri" w:hAnsi="Calibri" w:eastAsia="Calibri" w:cs="Times New Roman"/>
              </w:rPr>
              <w:t>1</w:t>
            </w:r>
          </w:p>
        </w:tc>
      </w:tr>
      <w:tr w14:paraId="5DFDE8CC">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31BF6E19">
            <w:pPr>
              <w:spacing w:after="0"/>
              <w:jc w:val="both"/>
              <w:rPr>
                <w:rFonts w:ascii="Calibri" w:hAnsi="Calibri" w:eastAsia="Calibri" w:cs="Times New Roman"/>
              </w:rPr>
            </w:pPr>
            <w:r>
              <w:rPr>
                <w:rFonts w:ascii="Calibri" w:hAnsi="Calibri" w:eastAsia="Calibri" w:cs="Times New Roman"/>
              </w:rPr>
              <w:t>Учебный план</w:t>
            </w:r>
          </w:p>
        </w:tc>
        <w:tc>
          <w:tcPr>
            <w:tcW w:w="1276" w:type="dxa"/>
            <w:tcBorders>
              <w:left w:val="single" w:color="auto" w:sz="4" w:space="0"/>
              <w:right w:val="single" w:color="auto" w:sz="4" w:space="0"/>
            </w:tcBorders>
          </w:tcPr>
          <w:p w14:paraId="38440056">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356D9347">
            <w:pPr>
              <w:spacing w:after="0"/>
              <w:jc w:val="both"/>
              <w:rPr>
                <w:rFonts w:ascii="Calibri" w:hAnsi="Calibri" w:eastAsia="Calibri" w:cs="Times New Roman"/>
              </w:rPr>
            </w:pPr>
            <w:r>
              <w:rPr>
                <w:rFonts w:ascii="Calibri" w:hAnsi="Calibri" w:eastAsia="Calibri" w:cs="Times New Roman"/>
              </w:rPr>
              <w:t>1</w:t>
            </w:r>
          </w:p>
        </w:tc>
      </w:tr>
      <w:tr w14:paraId="75B22313">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15C09C06">
            <w:pPr>
              <w:spacing w:after="0"/>
              <w:jc w:val="both"/>
              <w:rPr>
                <w:rFonts w:ascii="Calibri" w:hAnsi="Calibri" w:eastAsia="Calibri" w:cs="Times New Roman"/>
              </w:rPr>
            </w:pPr>
            <w:r>
              <w:rPr>
                <w:rFonts w:ascii="Calibri" w:hAnsi="Calibri" w:eastAsia="Calibri" w:cs="Times New Roman"/>
              </w:rPr>
              <w:t>Календарный учебный график (на каждую учебную группу)</w:t>
            </w:r>
          </w:p>
        </w:tc>
        <w:tc>
          <w:tcPr>
            <w:tcW w:w="1276" w:type="dxa"/>
            <w:tcBorders>
              <w:left w:val="single" w:color="auto" w:sz="4" w:space="0"/>
              <w:right w:val="single" w:color="auto" w:sz="4" w:space="0"/>
            </w:tcBorders>
          </w:tcPr>
          <w:p w14:paraId="08C029BC">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4A563795">
            <w:pPr>
              <w:spacing w:after="0"/>
              <w:jc w:val="both"/>
              <w:rPr>
                <w:rFonts w:ascii="Calibri" w:hAnsi="Calibri" w:eastAsia="Calibri" w:cs="Times New Roman"/>
              </w:rPr>
            </w:pPr>
            <w:r>
              <w:rPr>
                <w:rFonts w:ascii="Calibri" w:hAnsi="Calibri" w:eastAsia="Calibri" w:cs="Times New Roman"/>
              </w:rPr>
              <w:t>1</w:t>
            </w:r>
          </w:p>
        </w:tc>
      </w:tr>
      <w:tr w14:paraId="2E55B0D9">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70409F02">
            <w:pPr>
              <w:spacing w:after="0"/>
              <w:jc w:val="both"/>
              <w:rPr>
                <w:rFonts w:ascii="Calibri" w:hAnsi="Calibri" w:eastAsia="Calibri" w:cs="Times New Roman"/>
              </w:rPr>
            </w:pPr>
            <w:r>
              <w:rPr>
                <w:rFonts w:ascii="Calibri" w:hAnsi="Calibri" w:eastAsia="Calibri" w:cs="Times New Roman"/>
              </w:rPr>
              <w:t>Расписание занятий (на каждую учебную группу)</w:t>
            </w:r>
          </w:p>
        </w:tc>
        <w:tc>
          <w:tcPr>
            <w:tcW w:w="1276" w:type="dxa"/>
            <w:tcBorders>
              <w:left w:val="single" w:color="auto" w:sz="4" w:space="0"/>
              <w:right w:val="single" w:color="auto" w:sz="4" w:space="0"/>
            </w:tcBorders>
          </w:tcPr>
          <w:p w14:paraId="5CCF1541">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11D3E335">
            <w:pPr>
              <w:spacing w:after="0"/>
              <w:jc w:val="both"/>
              <w:rPr>
                <w:rFonts w:ascii="Calibri" w:hAnsi="Calibri" w:eastAsia="Calibri" w:cs="Times New Roman"/>
              </w:rPr>
            </w:pPr>
            <w:r>
              <w:rPr>
                <w:rFonts w:ascii="Calibri" w:hAnsi="Calibri" w:eastAsia="Calibri" w:cs="Times New Roman"/>
              </w:rPr>
              <w:t>1</w:t>
            </w:r>
          </w:p>
        </w:tc>
      </w:tr>
      <w:tr w14:paraId="3EC1279C">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656EE046">
            <w:pPr>
              <w:spacing w:after="0"/>
              <w:jc w:val="both"/>
              <w:rPr>
                <w:rFonts w:ascii="Calibri" w:hAnsi="Calibri" w:eastAsia="Calibri" w:cs="Times New Roman"/>
              </w:rPr>
            </w:pPr>
            <w:r>
              <w:rPr>
                <w:rFonts w:ascii="Calibri" w:hAnsi="Calibri" w:eastAsia="Calibri" w:cs="Times New Roman"/>
              </w:rPr>
              <w:t>График учебного вождения (на каждую учебную группу)</w:t>
            </w:r>
          </w:p>
        </w:tc>
        <w:tc>
          <w:tcPr>
            <w:tcW w:w="1276" w:type="dxa"/>
            <w:tcBorders>
              <w:left w:val="single" w:color="auto" w:sz="4" w:space="0"/>
              <w:right w:val="single" w:color="auto" w:sz="4" w:space="0"/>
            </w:tcBorders>
          </w:tcPr>
          <w:p w14:paraId="7C753B93">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5D1CA747">
            <w:pPr>
              <w:spacing w:after="0"/>
              <w:jc w:val="both"/>
              <w:rPr>
                <w:rFonts w:ascii="Calibri" w:hAnsi="Calibri" w:eastAsia="Calibri" w:cs="Times New Roman"/>
              </w:rPr>
            </w:pPr>
            <w:r>
              <w:rPr>
                <w:rFonts w:ascii="Calibri" w:hAnsi="Calibri" w:eastAsia="Calibri" w:cs="Times New Roman"/>
              </w:rPr>
              <w:t>1</w:t>
            </w:r>
          </w:p>
        </w:tc>
      </w:tr>
      <w:tr w14:paraId="27AA488F">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530743E4">
            <w:pPr>
              <w:spacing w:after="0"/>
              <w:jc w:val="both"/>
              <w:rPr>
                <w:rFonts w:ascii="Calibri" w:hAnsi="Calibri" w:eastAsia="Calibri" w:cs="Times New Roman"/>
              </w:rPr>
            </w:pPr>
            <w:r>
              <w:rPr>
                <w:rFonts w:ascii="Calibri" w:hAnsi="Calibri" w:eastAsia="Calibri" w:cs="Times New Roman"/>
              </w:rPr>
              <w:t>Схемы учебных маршрутов, утвержденные руководителем организации, осуществляющей образовательную деятельность</w:t>
            </w:r>
          </w:p>
        </w:tc>
        <w:tc>
          <w:tcPr>
            <w:tcW w:w="1276" w:type="dxa"/>
            <w:tcBorders>
              <w:left w:val="single" w:color="auto" w:sz="4" w:space="0"/>
              <w:right w:val="single" w:color="auto" w:sz="4" w:space="0"/>
            </w:tcBorders>
          </w:tcPr>
          <w:p w14:paraId="0428EEC6">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15308CA4">
            <w:pPr>
              <w:spacing w:after="0"/>
              <w:jc w:val="both"/>
              <w:rPr>
                <w:rFonts w:ascii="Calibri" w:hAnsi="Calibri" w:eastAsia="Calibri" w:cs="Times New Roman"/>
              </w:rPr>
            </w:pPr>
            <w:r>
              <w:rPr>
                <w:rFonts w:ascii="Calibri" w:hAnsi="Calibri" w:eastAsia="Calibri" w:cs="Times New Roman"/>
              </w:rPr>
              <w:t>1</w:t>
            </w:r>
          </w:p>
        </w:tc>
      </w:tr>
      <w:tr w14:paraId="6787759D">
        <w:tblPrEx>
          <w:tblCellMar>
            <w:top w:w="102" w:type="dxa"/>
            <w:left w:w="62" w:type="dxa"/>
            <w:bottom w:w="102" w:type="dxa"/>
            <w:right w:w="62" w:type="dxa"/>
          </w:tblCellMar>
        </w:tblPrEx>
        <w:tc>
          <w:tcPr>
            <w:tcW w:w="8789" w:type="dxa"/>
            <w:tcBorders>
              <w:left w:val="single" w:color="auto" w:sz="4" w:space="0"/>
              <w:right w:val="single" w:color="auto" w:sz="4" w:space="0"/>
            </w:tcBorders>
          </w:tcPr>
          <w:p w14:paraId="22585945">
            <w:pPr>
              <w:spacing w:after="0"/>
              <w:jc w:val="both"/>
              <w:rPr>
                <w:rFonts w:ascii="Calibri" w:hAnsi="Calibri" w:eastAsia="Calibri" w:cs="Times New Roman"/>
              </w:rPr>
            </w:pPr>
            <w:r>
              <w:rPr>
                <w:rFonts w:ascii="Calibri" w:hAnsi="Calibri" w:eastAsia="Calibri" w:cs="Times New Roman"/>
              </w:rPr>
              <w:t>Книга жалоб и предложений</w:t>
            </w:r>
          </w:p>
        </w:tc>
        <w:tc>
          <w:tcPr>
            <w:tcW w:w="1276" w:type="dxa"/>
            <w:tcBorders>
              <w:left w:val="single" w:color="auto" w:sz="4" w:space="0"/>
              <w:right w:val="single" w:color="auto" w:sz="4" w:space="0"/>
            </w:tcBorders>
          </w:tcPr>
          <w:p w14:paraId="0E080B00">
            <w:pPr>
              <w:spacing w:after="0"/>
              <w:jc w:val="both"/>
              <w:rPr>
                <w:rFonts w:ascii="Calibri" w:hAnsi="Calibri" w:eastAsia="Calibri" w:cs="Times New Roman"/>
              </w:rPr>
            </w:pPr>
            <w:r>
              <w:rPr>
                <w:rFonts w:ascii="Calibri" w:hAnsi="Calibri" w:eastAsia="Calibri" w:cs="Times New Roman"/>
              </w:rPr>
              <w:t>шт.</w:t>
            </w:r>
          </w:p>
        </w:tc>
        <w:tc>
          <w:tcPr>
            <w:tcW w:w="851" w:type="dxa"/>
            <w:tcBorders>
              <w:left w:val="single" w:color="auto" w:sz="4" w:space="0"/>
              <w:right w:val="single" w:color="auto" w:sz="4" w:space="0"/>
            </w:tcBorders>
          </w:tcPr>
          <w:p w14:paraId="5FC8BFC8">
            <w:pPr>
              <w:spacing w:after="0"/>
              <w:jc w:val="both"/>
              <w:rPr>
                <w:rFonts w:ascii="Calibri" w:hAnsi="Calibri" w:eastAsia="Calibri" w:cs="Times New Roman"/>
              </w:rPr>
            </w:pPr>
            <w:r>
              <w:rPr>
                <w:rFonts w:ascii="Calibri" w:hAnsi="Calibri" w:eastAsia="Calibri" w:cs="Times New Roman"/>
              </w:rPr>
              <w:t>1</w:t>
            </w:r>
          </w:p>
        </w:tc>
      </w:tr>
      <w:tr w14:paraId="290F3D9A">
        <w:tblPrEx>
          <w:tblCellMar>
            <w:top w:w="102" w:type="dxa"/>
            <w:left w:w="62" w:type="dxa"/>
            <w:bottom w:w="102" w:type="dxa"/>
            <w:right w:w="62" w:type="dxa"/>
          </w:tblCellMar>
        </w:tblPrEx>
        <w:tc>
          <w:tcPr>
            <w:tcW w:w="8789" w:type="dxa"/>
            <w:tcBorders>
              <w:left w:val="single" w:color="auto" w:sz="4" w:space="0"/>
              <w:bottom w:val="single" w:color="auto" w:sz="4" w:space="0"/>
              <w:right w:val="single" w:color="auto" w:sz="4" w:space="0"/>
            </w:tcBorders>
          </w:tcPr>
          <w:p w14:paraId="1ECD7A46">
            <w:pPr>
              <w:spacing w:after="0"/>
              <w:jc w:val="both"/>
              <w:rPr>
                <w:rFonts w:ascii="Calibri" w:hAnsi="Calibri" w:eastAsia="Calibri" w:cs="Times New Roman"/>
              </w:rPr>
            </w:pPr>
            <w:r>
              <w:rPr>
                <w:rFonts w:ascii="Calibri" w:hAnsi="Calibri" w:eastAsia="Calibri" w:cs="Times New Roman"/>
              </w:rPr>
              <w:t>Адрес официального сайта в информационно-телекоммуникационной сети "Интернет"</w:t>
            </w:r>
          </w:p>
        </w:tc>
        <w:tc>
          <w:tcPr>
            <w:tcW w:w="2127" w:type="dxa"/>
            <w:gridSpan w:val="2"/>
            <w:tcBorders>
              <w:left w:val="single" w:color="auto" w:sz="4" w:space="0"/>
              <w:bottom w:val="single" w:color="auto" w:sz="4" w:space="0"/>
              <w:right w:val="single" w:color="auto" w:sz="4" w:space="0"/>
            </w:tcBorders>
          </w:tcPr>
          <w:p w14:paraId="326CBDF8">
            <w:pPr>
              <w:spacing w:after="0"/>
              <w:jc w:val="both"/>
              <w:rPr>
                <w:rFonts w:ascii="Calibri" w:hAnsi="Calibri" w:eastAsia="Calibri" w:cs="Times New Roman"/>
                <w:lang w:val="en-US"/>
              </w:rPr>
            </w:pPr>
            <w:r>
              <w:rPr>
                <w:rFonts w:ascii="Calibri" w:hAnsi="Calibri" w:eastAsia="Calibri" w:cs="Times New Roman"/>
                <w:lang w:val="en-US"/>
              </w:rPr>
              <w:t>Draiv10.ru</w:t>
            </w:r>
          </w:p>
        </w:tc>
      </w:tr>
    </w:tbl>
    <w:p w14:paraId="0E7D6AA4">
      <w:pPr>
        <w:spacing w:after="0"/>
        <w:jc w:val="both"/>
      </w:pPr>
      <w:r>
        <w:t>--------------------------------</w:t>
      </w:r>
    </w:p>
    <w:p w14:paraId="4F866433">
      <w:pPr>
        <w:spacing w:after="0"/>
        <w:jc w:val="both"/>
        <w:rPr>
          <w:sz w:val="18"/>
          <w:szCs w:val="18"/>
        </w:rPr>
      </w:pPr>
      <w:bookmarkStart w:id="39" w:name="Par4785"/>
      <w:bookmarkEnd w:id="39"/>
      <w:r>
        <w:t>&lt;</w:t>
      </w:r>
      <w:r>
        <w:rPr>
          <w:sz w:val="18"/>
          <w:szCs w:val="18"/>
        </w:rPr>
        <w:t>1&gt; В качестве тренажера может использоваться учебное транспортное средство.</w:t>
      </w:r>
    </w:p>
    <w:p w14:paraId="4013EFA0">
      <w:pPr>
        <w:spacing w:after="0"/>
        <w:jc w:val="both"/>
        <w:rPr>
          <w:sz w:val="18"/>
          <w:szCs w:val="18"/>
        </w:rPr>
      </w:pPr>
      <w:bookmarkStart w:id="40" w:name="Par4786"/>
      <w:bookmarkEnd w:id="40"/>
      <w:r>
        <w:rPr>
          <w:sz w:val="18"/>
          <w:szCs w:val="18"/>
        </w:rPr>
        <w:t>&lt;2&gt; Необходимость применения АПК тестирования и развития психофизиологических качеств водителя определяется организацией, осуществляющей образовательную деятельность.</w:t>
      </w:r>
    </w:p>
    <w:p w14:paraId="1A7F1615">
      <w:pPr>
        <w:spacing w:after="0"/>
        <w:jc w:val="both"/>
        <w:rPr>
          <w:sz w:val="18"/>
          <w:szCs w:val="18"/>
        </w:rPr>
      </w:pPr>
      <w:bookmarkStart w:id="41" w:name="Par4787"/>
      <w:bookmarkEnd w:id="41"/>
      <w:r>
        <w:rPr>
          <w:sz w:val="18"/>
          <w:szCs w:val="18"/>
        </w:rPr>
        <w:t>&lt;3&gt; Обучающий тренажер или тахограф, установленный на учебном транспортном средстве.</w:t>
      </w:r>
    </w:p>
    <w:p w14:paraId="6219B674">
      <w:pPr>
        <w:spacing w:after="0"/>
        <w:jc w:val="both"/>
        <w:rPr>
          <w:sz w:val="18"/>
          <w:szCs w:val="18"/>
        </w:rPr>
      </w:pPr>
      <w:bookmarkStart w:id="42" w:name="Par4788"/>
      <w:bookmarkEnd w:id="42"/>
      <w:r>
        <w:rPr>
          <w:sz w:val="18"/>
          <w:szCs w:val="18"/>
        </w:rPr>
        <w:t>&lt;4&gt; Магнитная доска со схемой населенного пункта может быть заменена соответствующим электронным учебным пособием.</w:t>
      </w:r>
    </w:p>
    <w:p w14:paraId="7BD1BDB1">
      <w:pPr>
        <w:spacing w:after="0"/>
        <w:jc w:val="both"/>
        <w:rPr>
          <w:sz w:val="18"/>
          <w:szCs w:val="18"/>
        </w:rPr>
      </w:pPr>
      <w:bookmarkStart w:id="43" w:name="Par4789"/>
      <w:bookmarkEnd w:id="43"/>
      <w:r>
        <w:rPr>
          <w:sz w:val="18"/>
          <w:szCs w:val="18"/>
        </w:rPr>
        <w:t>&lt;5&gt; 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p w14:paraId="7DCD59D4">
      <w:pPr>
        <w:spacing w:after="0"/>
        <w:jc w:val="both"/>
        <w:rPr>
          <w:sz w:val="18"/>
          <w:szCs w:val="18"/>
        </w:rPr>
      </w:pPr>
    </w:p>
    <w:p w14:paraId="0EEE56BE">
      <w:pPr>
        <w:spacing w:after="0"/>
        <w:ind w:firstLine="426"/>
        <w:jc w:val="both"/>
      </w:pPr>
      <w:r>
        <w:t>Автодром, автоматизированный автодром и закрытая площадка должны иметь установленное по периметру ограждение, препятствующее движению по территории транспортных средств и пешеходов, за исключением транспортных средств, используемых для обучения вождению и проведения квалификационного экзамена, и лиц, непосредственно задействованных в проведении квалификационного экзамена, согласно пункту 2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 (Собрание законодательства Российской Федерации, 2014, N 44, ст. 6063; 2019, N 52, ст. 7974) (далее - Требования к техническим средствам контроля).</w:t>
      </w:r>
    </w:p>
    <w:p w14:paraId="1F492D56">
      <w:pPr>
        <w:spacing w:after="0"/>
        <w:ind w:firstLine="426"/>
        <w:jc w:val="both"/>
      </w:pPr>
      <w:r>
        <w:t>Размеры и оборудование автодрома, автоматизированного автодрома и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пункту 3 Требований к техническим средствам контроля.</w:t>
      </w:r>
    </w:p>
    <w:p w14:paraId="1AF84B0E">
      <w:pPr>
        <w:spacing w:after="0"/>
        <w:ind w:firstLine="426"/>
        <w:jc w:val="both"/>
      </w:pPr>
      <w:r>
        <w:t>Размеры закрытой площадки или автодрома для первоначального обучения вождению транспортных средств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14:paraId="65C776B7">
      <w:pPr>
        <w:spacing w:after="0"/>
        <w:ind w:firstLine="426"/>
        <w:jc w:val="both"/>
      </w:pPr>
      <w:r>
        <w:t>Зоны испытательных упражнений автодрома, автоматизированного автодрома и закрытой площадки должны иметь однородное асфальто- или цементобетонное покрытие согласно пункту 5 Требований к техническим средствам контроля.</w:t>
      </w:r>
    </w:p>
    <w:p w14:paraId="5363BC84">
      <w:pPr>
        <w:spacing w:after="0"/>
        <w:ind w:firstLine="426"/>
        <w:jc w:val="both"/>
      </w:pPr>
      <w:r>
        <w:t>Наклонный участок должен иметь продольный уклон в пределах 8 - 16 процентов включительно. Использование колейной эстакады не допускается согласно пункту 5 Требований к техническим средствам контроля.</w:t>
      </w:r>
    </w:p>
    <w:p w14:paraId="04770C9E">
      <w:pPr>
        <w:spacing w:after="0"/>
        <w:ind w:firstLine="426"/>
        <w:jc w:val="both"/>
      </w:pPr>
      <w:r>
        <w:t>На участках, предназначенных для движения транспортных средств, должен быть предусмотрен водоотвод. Проезжая часть должна быть горизонтальной с максимальным продольным уклоном не более 100 промилле согласно пункту 5 Требований к техническим средствам контроля.</w:t>
      </w:r>
    </w:p>
    <w:p w14:paraId="118E6E89">
      <w:pPr>
        <w:spacing w:after="0"/>
        <w:ind w:firstLine="426"/>
        <w:jc w:val="both"/>
      </w:pPr>
      <w:r>
        <w:t>Коэффициент сцепления покрытия должен обеспечивать безопасные условия движения. В зоне движения транспортных средств не допускается наличие посторонних предметов, не имеющих отношения к обустройству автодрома (закрытой площадки) согласно пункту 5 Требований к техническим средствам контроля.</w:t>
      </w:r>
    </w:p>
    <w:p w14:paraId="3796B041">
      <w:pPr>
        <w:spacing w:after="0"/>
        <w:ind w:firstLine="426"/>
        <w:jc w:val="both"/>
      </w:pPr>
      <w:r>
        <w:t>Коэффициент сцепления колеса автомобиля с покрытием должен быть не менее 0,3 при его измерении измерительным колесом стандартным с покрышкой с протектором без рисунка в соответствии с пунктом 5.2.2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Р 50597-2017, утвержденного приказом Федерального агентства по техническому регулированию и метрологии от 26 сентября 2017 г. N 1245-ст (М., Стандартинформ, 2017).</w:t>
      </w:r>
    </w:p>
    <w:p w14:paraId="787EC337">
      <w:pPr>
        <w:spacing w:after="0"/>
        <w:ind w:firstLine="426"/>
        <w:jc w:val="both"/>
      </w:pPr>
      <w:r>
        <w:t>При снижении естественной освещенности до 20 люксов должны использоваться наружные осветительные установки согласно пункту 5 Требований к техническим средствам контроля.</w:t>
      </w:r>
    </w:p>
    <w:p w14:paraId="5658BB21">
      <w:pPr>
        <w:spacing w:after="0"/>
        <w:ind w:firstLine="426"/>
        <w:jc w:val="both"/>
      </w:pPr>
      <w:r>
        <w:t>Автоматизированные автодромы должны быть оборудованы техническими средствами, позволяющими обеспечивать взаимодействие с транспортными средствами, используемыми для обучения вождению и проведения квалификационного экзамена, и осуществлять в автоматизированном режиме контроль, оценку и хранение результатов выполнения кандидатами в водители каждого испытательного упражнения и квалификационного экзамена в целом согласно пункту 7 Требований к техническим средствам контроля.</w:t>
      </w:r>
    </w:p>
    <w:p w14:paraId="02B53936">
      <w:pPr>
        <w:spacing w:after="0"/>
        <w:ind w:firstLine="426"/>
        <w:jc w:val="both"/>
      </w:pPr>
      <w:r>
        <w:t>Размеры автоматизированного автодрома должны обеспечивать возможность размещения на нем всех зон испытательных упражнений с учетом габаритных параметров и радиусов поворота используемых для проведения квалификационного экзамена транспортных средств, размеров предстартовой и послефинишной зон, зон выполнения испытательных упражнений и участков движения между ними, а также технологических зон для размещения диспетчерского пункта, элементов автоматизированной системы, технических средств организации дорожного движения и установок наружного освещения согласно пункту 8 Требований к техническим средствам контроля.</w:t>
      </w:r>
    </w:p>
    <w:p w14:paraId="4C9B7C12">
      <w:pPr>
        <w:spacing w:after="0"/>
        <w:jc w:val="both"/>
      </w:pPr>
    </w:p>
    <w:p w14:paraId="70F953EB">
      <w:pPr>
        <w:pStyle w:val="2"/>
      </w:pPr>
      <w:bookmarkStart w:id="44" w:name="_Toc108439082"/>
      <w:r>
        <w:t>VI</w:t>
      </w:r>
      <w:r>
        <w:rPr>
          <w:lang w:val="en-US"/>
        </w:rPr>
        <w:t>I</w:t>
      </w:r>
      <w:r>
        <w:t>. СИСТЕМА ОЦЕНКИ РЕЗУЛЬТАТОВ ОСВОЕНИЯ ПРОГРАММЫ</w:t>
      </w:r>
      <w:bookmarkEnd w:id="44"/>
    </w:p>
    <w:p w14:paraId="1B272DE0">
      <w:pPr>
        <w:spacing w:after="0"/>
        <w:ind w:firstLine="426"/>
        <w:jc w:val="both"/>
      </w:pPr>
      <w: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14:paraId="75278AE1">
      <w:pPr>
        <w:spacing w:after="0"/>
        <w:ind w:firstLine="426"/>
        <w:jc w:val="both"/>
      </w:pPr>
      <w:r>
        <w:t>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14:paraId="625012CD">
      <w:pPr>
        <w:spacing w:after="0"/>
        <w:ind w:firstLine="426"/>
        <w:jc w:val="both"/>
      </w:pPr>
      <w:r>
        <w:t>К проведению квалификационного экзамена привлекаются представители работодателей, их объединений согласно статье 74 Федерального закона об образовании (Собрание законодательства Российской Федерации, 2012, N 53, ст. 7598; 2020, N 22, ст. 3379).</w:t>
      </w:r>
    </w:p>
    <w:p w14:paraId="622B681F">
      <w:pPr>
        <w:spacing w:after="0"/>
        <w:ind w:firstLine="426"/>
        <w:jc w:val="both"/>
      </w:pPr>
      <w:r>
        <w:t>Проверка теоретических знаний при проведении квалификационного экзамена проводится по предметам:</w:t>
      </w:r>
    </w:p>
    <w:p w14:paraId="337CCD56">
      <w:pPr>
        <w:spacing w:after="0"/>
        <w:ind w:firstLine="426"/>
        <w:jc w:val="both"/>
      </w:pPr>
      <w:r>
        <w:t>"Основы законодательства Российской Федерации в сфере дорожного движения";</w:t>
      </w:r>
    </w:p>
    <w:p w14:paraId="2D7C2C2C">
      <w:pPr>
        <w:spacing w:after="0"/>
        <w:ind w:firstLine="426"/>
        <w:jc w:val="both"/>
      </w:pPr>
      <w:r>
        <w:t>"Устройство и техническое обслуживание транспортных средств категории "C" как объектов управления";</w:t>
      </w:r>
    </w:p>
    <w:p w14:paraId="3E1BFDCE">
      <w:pPr>
        <w:spacing w:after="0"/>
        <w:ind w:firstLine="426"/>
        <w:jc w:val="both"/>
      </w:pPr>
      <w:r>
        <w:t>"Основы управления транспортными средствами категории "C";</w:t>
      </w:r>
    </w:p>
    <w:p w14:paraId="0CBC7841">
      <w:pPr>
        <w:spacing w:after="0"/>
        <w:ind w:firstLine="426"/>
        <w:jc w:val="both"/>
      </w:pPr>
      <w:r>
        <w:t>"Организация и выполнение грузовых перевозок автомобильным транспортом".</w:t>
      </w:r>
    </w:p>
    <w:p w14:paraId="36ADC569">
      <w:pPr>
        <w:spacing w:after="0"/>
        <w:ind w:firstLine="426"/>
        <w:jc w:val="both"/>
      </w:pPr>
      <w: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14:paraId="53C8CFD6">
      <w:pPr>
        <w:spacing w:after="0"/>
        <w:ind w:firstLine="426"/>
        <w:jc w:val="both"/>
      </w:pPr>
      <w: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"C" на закрытой площадке или автодроме. На втором этапе осуществляется проверка навыков управления транспортным средством категории "C" в условиях дорожного движения.</w:t>
      </w:r>
    </w:p>
    <w:p w14:paraId="5913B7E7">
      <w:pPr>
        <w:spacing w:after="0"/>
        <w:ind w:firstLine="426"/>
        <w:jc w:val="both"/>
      </w:pPr>
      <w:r>
        <w:t>Результаты квалификационного экзамена оформляются протоколом. По результатам квалификационного экзамена выдается свидетельство о профессии рабочего, должности служащего согласно пункту 2 части 10 статьи 60 Федерального закона об образовании (Собрание законодательства Российской Федерации, 2012, N 53, ст. 7598, 2020, N 22, ст. 3379).</w:t>
      </w:r>
    </w:p>
    <w:p w14:paraId="0FBB7EAE">
      <w:pPr>
        <w:spacing w:after="0"/>
        <w:ind w:firstLine="426"/>
        <w:jc w:val="both"/>
      </w:pPr>
      <w:r>
        <w:t>При обучении вождению на транспортном средстве, оборудованном автоматической трансмиссией, в свидетельстве о профессии рабочего, должности служащего делается соответствующая запись.</w:t>
      </w:r>
    </w:p>
    <w:p w14:paraId="608D395F">
      <w:pPr>
        <w:spacing w:after="0"/>
        <w:ind w:firstLine="426"/>
        <w:jc w:val="both"/>
      </w:pPr>
      <w:r>
        <w:t>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14:paraId="6ACD700F">
      <w:pPr>
        <w:spacing w:after="0"/>
        <w:jc w:val="both"/>
      </w:pPr>
    </w:p>
    <w:p w14:paraId="7FD9249A">
      <w:pPr>
        <w:pStyle w:val="2"/>
        <w:spacing w:before="0"/>
      </w:pPr>
      <w:bookmarkStart w:id="45" w:name="_Toc108439083"/>
      <w:r>
        <w:t>VII</w:t>
      </w:r>
      <w:r>
        <w:rPr>
          <w:lang w:val="en-US"/>
        </w:rPr>
        <w:t>I</w:t>
      </w:r>
      <w:r>
        <w:t>. УЧЕБНО-МЕТОДИЧЕСКИЕ МАТЕРИАЛЫ, ОБЕСПЕЧИВАЮЩИЕ</w:t>
      </w:r>
      <w:bookmarkEnd w:id="45"/>
    </w:p>
    <w:p w14:paraId="41EFB1B8">
      <w:pPr>
        <w:pStyle w:val="2"/>
        <w:spacing w:before="0"/>
      </w:pPr>
      <w:bookmarkStart w:id="46" w:name="_Toc108439084"/>
      <w:r>
        <w:t>РЕАЛИЗАЦИЮ ПРОГРАММЫ</w:t>
      </w:r>
      <w:bookmarkEnd w:id="46"/>
    </w:p>
    <w:p w14:paraId="43270B5B">
      <w:pPr>
        <w:spacing w:after="0"/>
        <w:jc w:val="center"/>
      </w:pPr>
    </w:p>
    <w:p w14:paraId="4CBC3EFD">
      <w:pPr>
        <w:spacing w:after="0"/>
        <w:jc w:val="both"/>
      </w:pPr>
      <w:r>
        <w:t xml:space="preserve">              Учебно-методические материалы представлены:</w:t>
      </w:r>
    </w:p>
    <w:p w14:paraId="7DBBE595">
      <w:pPr>
        <w:spacing w:after="0"/>
        <w:jc w:val="both"/>
      </w:pPr>
      <w:r>
        <w:t xml:space="preserve">              примерной программой профессиональной подготовки водителей транспортных средств категории "С", утвержденной в установленном порядке;</w:t>
      </w:r>
    </w:p>
    <w:p w14:paraId="3E73A5D3">
      <w:pPr>
        <w:spacing w:after="0"/>
        <w:jc w:val="both"/>
      </w:pPr>
      <w:r>
        <w:t xml:space="preserve">              программой профессиональной подготовки водителей транспортных средств категории "С", согласованной с Госавтоинспекцией и утвержденной руководителем организации, осуществляющей образовательную деятельность;</w:t>
      </w:r>
    </w:p>
    <w:p w14:paraId="4F1A064B">
      <w:pPr>
        <w:spacing w:after="0"/>
        <w:jc w:val="both"/>
      </w:pPr>
      <w:r>
        <w:t xml:space="preserve">               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14:paraId="264DB896">
      <w:pPr>
        <w:spacing w:after="0"/>
        <w:jc w:val="both"/>
      </w:pPr>
      <w:r>
        <w:t xml:space="preserve">               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14:paraId="055F9CE4">
      <w:pPr>
        <w:spacing w:after="0"/>
        <w:jc w:val="both"/>
      </w:pPr>
    </w:p>
    <w:p w14:paraId="577DF0E5">
      <w:pPr>
        <w:spacing w:after="0"/>
        <w:jc w:val="both"/>
      </w:pPr>
    </w:p>
    <w:p w14:paraId="0B28DC51">
      <w:pPr>
        <w:spacing w:after="0"/>
        <w:jc w:val="both"/>
      </w:pPr>
    </w:p>
    <w:sectPr>
      <w:footerReference r:id="rId5" w:type="default"/>
      <w:pgSz w:w="11906" w:h="16838"/>
      <w:pgMar w:top="284" w:right="566" w:bottom="142" w:left="851" w:header="708" w:footer="0" w:gutter="0"/>
      <w:pgNumType w:start="0" w:chapStyle="1"/>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CC"/>
    <w:family w:val="swiss"/>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4843860"/>
      <w:docPartObj>
        <w:docPartGallery w:val="AutoText"/>
      </w:docPartObj>
    </w:sdtPr>
    <w:sdtContent>
      <w:p w14:paraId="254237D3">
        <w:pPr>
          <w:pStyle w:val="14"/>
          <w:jc w:val="right"/>
        </w:pPr>
        <w:r>
          <w:fldChar w:fldCharType="begin"/>
        </w:r>
        <w:r>
          <w:instrText xml:space="preserve"> PAGE   \* MERGEFORMAT </w:instrText>
        </w:r>
        <w:r>
          <w:fldChar w:fldCharType="separate"/>
        </w:r>
        <w:r>
          <w:t>1</w:t>
        </w:r>
        <w:r>
          <w:fldChar w:fldCharType="end"/>
        </w:r>
      </w:p>
    </w:sdtContent>
  </w:sdt>
  <w:p w14:paraId="5390EB66">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B0B11"/>
    <w:multiLevelType w:val="multilevel"/>
    <w:tmpl w:val="03DB0B11"/>
    <w:lvl w:ilvl="0" w:tentative="0">
      <w:start w:val="1"/>
      <w:numFmt w:val="decimal"/>
      <w:lvlText w:val="%1."/>
      <w:lvlJc w:val="left"/>
      <w:pPr>
        <w:ind w:left="900" w:hanging="360"/>
      </w:pPr>
      <w:rPr>
        <w:rFonts w:hint="default"/>
        <w:b w:val="0"/>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abstractNum w:abstractNumId="1">
    <w:nsid w:val="0BAB4447"/>
    <w:multiLevelType w:val="multilevel"/>
    <w:tmpl w:val="0BAB4447"/>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15F75390"/>
    <w:multiLevelType w:val="multilevel"/>
    <w:tmpl w:val="15F75390"/>
    <w:lvl w:ilvl="0" w:tentative="0">
      <w:start w:val="1"/>
      <w:numFmt w:val="decimal"/>
      <w:lvlText w:val="%1."/>
      <w:lvlJc w:val="left"/>
      <w:pPr>
        <w:ind w:left="900" w:hanging="360"/>
      </w:pPr>
      <w:rPr>
        <w:rFonts w:hint="default"/>
        <w:b w:val="0"/>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abstractNum w:abstractNumId="3">
    <w:nsid w:val="17F66BB6"/>
    <w:multiLevelType w:val="multilevel"/>
    <w:tmpl w:val="17F66BB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9A20622"/>
    <w:multiLevelType w:val="multilevel"/>
    <w:tmpl w:val="19A2062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A032C75"/>
    <w:multiLevelType w:val="multilevel"/>
    <w:tmpl w:val="1A032C7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9AB3424"/>
    <w:multiLevelType w:val="multilevel"/>
    <w:tmpl w:val="29AB3424"/>
    <w:lvl w:ilvl="0" w:tentative="0">
      <w:start w:val="1"/>
      <w:numFmt w:val="decimal"/>
      <w:lvlText w:val="%1."/>
      <w:lvlJc w:val="left"/>
      <w:pPr>
        <w:ind w:left="900" w:hanging="360"/>
      </w:pPr>
      <w:rPr>
        <w:rFonts w:hint="default"/>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abstractNum w:abstractNumId="7">
    <w:nsid w:val="2A217E30"/>
    <w:multiLevelType w:val="multilevel"/>
    <w:tmpl w:val="2A217E30"/>
    <w:lvl w:ilvl="0" w:tentative="0">
      <w:start w:val="1"/>
      <w:numFmt w:val="decimal"/>
      <w:lvlText w:val="%1."/>
      <w:lvlJc w:val="left"/>
      <w:pPr>
        <w:ind w:left="900" w:hanging="360"/>
      </w:pPr>
      <w:rPr>
        <w:rFonts w:hint="default"/>
        <w:b w:val="0"/>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abstractNum w:abstractNumId="8">
    <w:nsid w:val="2C014AAE"/>
    <w:multiLevelType w:val="multilevel"/>
    <w:tmpl w:val="2C014AAE"/>
    <w:lvl w:ilvl="0" w:tentative="0">
      <w:start w:val="1"/>
      <w:numFmt w:val="decimal"/>
      <w:lvlText w:val="%1."/>
      <w:lvlJc w:val="left"/>
      <w:pPr>
        <w:ind w:left="900" w:hanging="360"/>
      </w:pPr>
      <w:rPr>
        <w:rFonts w:hint="default"/>
        <w:b w:val="0"/>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abstractNum w:abstractNumId="9">
    <w:nsid w:val="35F81FC9"/>
    <w:multiLevelType w:val="multilevel"/>
    <w:tmpl w:val="35F81FC9"/>
    <w:lvl w:ilvl="0" w:tentative="0">
      <w:start w:val="1"/>
      <w:numFmt w:val="decimal"/>
      <w:lvlText w:val="%1."/>
      <w:lvlJc w:val="left"/>
      <w:pPr>
        <w:ind w:left="900" w:hanging="360"/>
      </w:pPr>
      <w:rPr>
        <w:rFonts w:hint="default"/>
        <w:b w:val="0"/>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abstractNum w:abstractNumId="10">
    <w:nsid w:val="3A727003"/>
    <w:multiLevelType w:val="multilevel"/>
    <w:tmpl w:val="3A727003"/>
    <w:lvl w:ilvl="0" w:tentative="0">
      <w:start w:val="1"/>
      <w:numFmt w:val="decimal"/>
      <w:lvlText w:val="%1."/>
      <w:lvlJc w:val="left"/>
      <w:pPr>
        <w:ind w:left="1070" w:hanging="360"/>
      </w:pPr>
      <w:rPr>
        <w:rFonts w:hint="default"/>
        <w:b w:val="0"/>
      </w:rPr>
    </w:lvl>
    <w:lvl w:ilvl="1" w:tentative="0">
      <w:start w:val="1"/>
      <w:numFmt w:val="lowerLetter"/>
      <w:lvlText w:val="%2."/>
      <w:lvlJc w:val="left"/>
      <w:pPr>
        <w:ind w:left="1790" w:hanging="360"/>
      </w:pPr>
    </w:lvl>
    <w:lvl w:ilvl="2" w:tentative="0">
      <w:start w:val="1"/>
      <w:numFmt w:val="lowerRoman"/>
      <w:lvlText w:val="%3."/>
      <w:lvlJc w:val="right"/>
      <w:pPr>
        <w:ind w:left="2510" w:hanging="180"/>
      </w:pPr>
    </w:lvl>
    <w:lvl w:ilvl="3" w:tentative="0">
      <w:start w:val="1"/>
      <w:numFmt w:val="decimal"/>
      <w:lvlText w:val="%4."/>
      <w:lvlJc w:val="left"/>
      <w:pPr>
        <w:ind w:left="3230" w:hanging="360"/>
      </w:pPr>
    </w:lvl>
    <w:lvl w:ilvl="4" w:tentative="0">
      <w:start w:val="1"/>
      <w:numFmt w:val="lowerLetter"/>
      <w:lvlText w:val="%5."/>
      <w:lvlJc w:val="left"/>
      <w:pPr>
        <w:ind w:left="3950" w:hanging="360"/>
      </w:pPr>
    </w:lvl>
    <w:lvl w:ilvl="5" w:tentative="0">
      <w:start w:val="1"/>
      <w:numFmt w:val="lowerRoman"/>
      <w:lvlText w:val="%6."/>
      <w:lvlJc w:val="right"/>
      <w:pPr>
        <w:ind w:left="4670" w:hanging="180"/>
      </w:pPr>
    </w:lvl>
    <w:lvl w:ilvl="6" w:tentative="0">
      <w:start w:val="1"/>
      <w:numFmt w:val="decimal"/>
      <w:lvlText w:val="%7."/>
      <w:lvlJc w:val="left"/>
      <w:pPr>
        <w:ind w:left="5390" w:hanging="360"/>
      </w:pPr>
    </w:lvl>
    <w:lvl w:ilvl="7" w:tentative="0">
      <w:start w:val="1"/>
      <w:numFmt w:val="lowerLetter"/>
      <w:lvlText w:val="%8."/>
      <w:lvlJc w:val="left"/>
      <w:pPr>
        <w:ind w:left="6110" w:hanging="360"/>
      </w:pPr>
    </w:lvl>
    <w:lvl w:ilvl="8" w:tentative="0">
      <w:start w:val="1"/>
      <w:numFmt w:val="lowerRoman"/>
      <w:lvlText w:val="%9."/>
      <w:lvlJc w:val="right"/>
      <w:pPr>
        <w:ind w:left="6830" w:hanging="180"/>
      </w:pPr>
    </w:lvl>
  </w:abstractNum>
  <w:abstractNum w:abstractNumId="11">
    <w:nsid w:val="4083326A"/>
    <w:multiLevelType w:val="multilevel"/>
    <w:tmpl w:val="4083326A"/>
    <w:lvl w:ilvl="0" w:tentative="0">
      <w:start w:val="1"/>
      <w:numFmt w:val="decimal"/>
      <w:lvlText w:val="%1."/>
      <w:lvlJc w:val="left"/>
      <w:pPr>
        <w:ind w:left="900" w:hanging="360"/>
      </w:pPr>
      <w:rPr>
        <w:rFonts w:hint="default"/>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abstractNum w:abstractNumId="12">
    <w:nsid w:val="45115381"/>
    <w:multiLevelType w:val="multilevel"/>
    <w:tmpl w:val="45115381"/>
    <w:lvl w:ilvl="0" w:tentative="0">
      <w:start w:val="1"/>
      <w:numFmt w:val="decimal"/>
      <w:lvlText w:val="%1."/>
      <w:lvlJc w:val="left"/>
      <w:pPr>
        <w:ind w:left="900" w:hanging="360"/>
      </w:pPr>
      <w:rPr>
        <w:rFonts w:hint="default"/>
        <w:b w:val="0"/>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abstractNum w:abstractNumId="13">
    <w:nsid w:val="5B994F79"/>
    <w:multiLevelType w:val="multilevel"/>
    <w:tmpl w:val="5B994F79"/>
    <w:lvl w:ilvl="0" w:tentative="0">
      <w:start w:val="1"/>
      <w:numFmt w:val="decimal"/>
      <w:lvlText w:val="%1."/>
      <w:lvlJc w:val="left"/>
      <w:pPr>
        <w:ind w:left="900" w:hanging="360"/>
      </w:pPr>
      <w:rPr>
        <w:rFonts w:hint="default"/>
        <w:b w:val="0"/>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abstractNum w:abstractNumId="14">
    <w:nsid w:val="668B379B"/>
    <w:multiLevelType w:val="multilevel"/>
    <w:tmpl w:val="668B379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788855EF"/>
    <w:multiLevelType w:val="multilevel"/>
    <w:tmpl w:val="788855E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7A5C607D"/>
    <w:multiLevelType w:val="multilevel"/>
    <w:tmpl w:val="7A5C607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7C4C3736"/>
    <w:multiLevelType w:val="multilevel"/>
    <w:tmpl w:val="7C4C3736"/>
    <w:lvl w:ilvl="0" w:tentative="0">
      <w:start w:val="1"/>
      <w:numFmt w:val="decimal"/>
      <w:lvlText w:val="%1."/>
      <w:lvlJc w:val="left"/>
      <w:pPr>
        <w:ind w:left="900" w:hanging="360"/>
      </w:pPr>
      <w:rPr>
        <w:rFonts w:hint="default"/>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num w:numId="1">
    <w:abstractNumId w:val="14"/>
  </w:num>
  <w:num w:numId="2">
    <w:abstractNumId w:val="6"/>
  </w:num>
  <w:num w:numId="3">
    <w:abstractNumId w:val="13"/>
  </w:num>
  <w:num w:numId="4">
    <w:abstractNumId w:val="0"/>
  </w:num>
  <w:num w:numId="5">
    <w:abstractNumId w:val="5"/>
  </w:num>
  <w:num w:numId="6">
    <w:abstractNumId w:val="10"/>
  </w:num>
  <w:num w:numId="7">
    <w:abstractNumId w:val="2"/>
  </w:num>
  <w:num w:numId="8">
    <w:abstractNumId w:val="4"/>
  </w:num>
  <w:num w:numId="9">
    <w:abstractNumId w:val="9"/>
  </w:num>
  <w:num w:numId="10">
    <w:abstractNumId w:val="16"/>
  </w:num>
  <w:num w:numId="11">
    <w:abstractNumId w:val="17"/>
  </w:num>
  <w:num w:numId="12">
    <w:abstractNumId w:val="7"/>
  </w:num>
  <w:num w:numId="13">
    <w:abstractNumId w:val="8"/>
  </w:num>
  <w:num w:numId="14">
    <w:abstractNumId w:val="15"/>
  </w:num>
  <w:num w:numId="15">
    <w:abstractNumId w:val="3"/>
  </w:num>
  <w:num w:numId="16">
    <w:abstractNumId w:val="11"/>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E61628"/>
    <w:rsid w:val="00016DEE"/>
    <w:rsid w:val="000B7982"/>
    <w:rsid w:val="000C1CE2"/>
    <w:rsid w:val="0010158D"/>
    <w:rsid w:val="00103093"/>
    <w:rsid w:val="00112B1C"/>
    <w:rsid w:val="00115680"/>
    <w:rsid w:val="001313B5"/>
    <w:rsid w:val="001408F5"/>
    <w:rsid w:val="001678F1"/>
    <w:rsid w:val="00181308"/>
    <w:rsid w:val="00183C79"/>
    <w:rsid w:val="001A6B22"/>
    <w:rsid w:val="001D55B4"/>
    <w:rsid w:val="001D7548"/>
    <w:rsid w:val="0022335C"/>
    <w:rsid w:val="002418A5"/>
    <w:rsid w:val="0025739B"/>
    <w:rsid w:val="00264BB2"/>
    <w:rsid w:val="00286310"/>
    <w:rsid w:val="002A1528"/>
    <w:rsid w:val="002A2365"/>
    <w:rsid w:val="00303FF3"/>
    <w:rsid w:val="00313A47"/>
    <w:rsid w:val="003946EA"/>
    <w:rsid w:val="0039666A"/>
    <w:rsid w:val="003C191D"/>
    <w:rsid w:val="003C4B09"/>
    <w:rsid w:val="003D0705"/>
    <w:rsid w:val="003D4B5D"/>
    <w:rsid w:val="003E20B9"/>
    <w:rsid w:val="003F6680"/>
    <w:rsid w:val="00432CDF"/>
    <w:rsid w:val="0044538E"/>
    <w:rsid w:val="0045612D"/>
    <w:rsid w:val="00473043"/>
    <w:rsid w:val="00485AEC"/>
    <w:rsid w:val="004B7235"/>
    <w:rsid w:val="004C5482"/>
    <w:rsid w:val="004E1108"/>
    <w:rsid w:val="004E3102"/>
    <w:rsid w:val="004F4D39"/>
    <w:rsid w:val="00500046"/>
    <w:rsid w:val="00520877"/>
    <w:rsid w:val="00555311"/>
    <w:rsid w:val="0056779C"/>
    <w:rsid w:val="0058084F"/>
    <w:rsid w:val="0058239F"/>
    <w:rsid w:val="005C24F4"/>
    <w:rsid w:val="005D1A44"/>
    <w:rsid w:val="005D4EE7"/>
    <w:rsid w:val="005F036F"/>
    <w:rsid w:val="005F3754"/>
    <w:rsid w:val="005F46FD"/>
    <w:rsid w:val="00603E2B"/>
    <w:rsid w:val="00615BD6"/>
    <w:rsid w:val="00616D14"/>
    <w:rsid w:val="00633A79"/>
    <w:rsid w:val="006649A4"/>
    <w:rsid w:val="00676E11"/>
    <w:rsid w:val="006775E6"/>
    <w:rsid w:val="00687EF7"/>
    <w:rsid w:val="006B471E"/>
    <w:rsid w:val="006D4D3D"/>
    <w:rsid w:val="007013AA"/>
    <w:rsid w:val="00723B11"/>
    <w:rsid w:val="00742449"/>
    <w:rsid w:val="00747C17"/>
    <w:rsid w:val="007C58EA"/>
    <w:rsid w:val="007E2B24"/>
    <w:rsid w:val="007F3ED3"/>
    <w:rsid w:val="00840721"/>
    <w:rsid w:val="00847E20"/>
    <w:rsid w:val="008636E5"/>
    <w:rsid w:val="00887F5C"/>
    <w:rsid w:val="008B7196"/>
    <w:rsid w:val="008C0C75"/>
    <w:rsid w:val="008C2C7B"/>
    <w:rsid w:val="008F4E89"/>
    <w:rsid w:val="008F61B3"/>
    <w:rsid w:val="00905374"/>
    <w:rsid w:val="00916AF4"/>
    <w:rsid w:val="00957F77"/>
    <w:rsid w:val="009644F2"/>
    <w:rsid w:val="00966B0A"/>
    <w:rsid w:val="00972DFC"/>
    <w:rsid w:val="009759B8"/>
    <w:rsid w:val="00990567"/>
    <w:rsid w:val="009C343B"/>
    <w:rsid w:val="009D71D8"/>
    <w:rsid w:val="009E54F2"/>
    <w:rsid w:val="00A1725B"/>
    <w:rsid w:val="00A2144F"/>
    <w:rsid w:val="00A2597E"/>
    <w:rsid w:val="00A378F4"/>
    <w:rsid w:val="00A44B53"/>
    <w:rsid w:val="00A4651C"/>
    <w:rsid w:val="00A556C6"/>
    <w:rsid w:val="00A576C9"/>
    <w:rsid w:val="00A80F9F"/>
    <w:rsid w:val="00A86F62"/>
    <w:rsid w:val="00AD5B95"/>
    <w:rsid w:val="00AE7F9A"/>
    <w:rsid w:val="00B15610"/>
    <w:rsid w:val="00B17677"/>
    <w:rsid w:val="00B25849"/>
    <w:rsid w:val="00B4216C"/>
    <w:rsid w:val="00B423A5"/>
    <w:rsid w:val="00B4671F"/>
    <w:rsid w:val="00B63488"/>
    <w:rsid w:val="00B734FB"/>
    <w:rsid w:val="00B95D8E"/>
    <w:rsid w:val="00C604A0"/>
    <w:rsid w:val="00C71560"/>
    <w:rsid w:val="00C75A8D"/>
    <w:rsid w:val="00C84589"/>
    <w:rsid w:val="00C93F2B"/>
    <w:rsid w:val="00CB1622"/>
    <w:rsid w:val="00CE3231"/>
    <w:rsid w:val="00CE39FA"/>
    <w:rsid w:val="00D2002C"/>
    <w:rsid w:val="00D23AD8"/>
    <w:rsid w:val="00D44370"/>
    <w:rsid w:val="00D80BFA"/>
    <w:rsid w:val="00D835E9"/>
    <w:rsid w:val="00D91D34"/>
    <w:rsid w:val="00D9451B"/>
    <w:rsid w:val="00DA4167"/>
    <w:rsid w:val="00DB4EF2"/>
    <w:rsid w:val="00DC1770"/>
    <w:rsid w:val="00DC1BFE"/>
    <w:rsid w:val="00DE3E79"/>
    <w:rsid w:val="00DE68AF"/>
    <w:rsid w:val="00DF72DF"/>
    <w:rsid w:val="00E02817"/>
    <w:rsid w:val="00E059BA"/>
    <w:rsid w:val="00E47F2E"/>
    <w:rsid w:val="00E6089C"/>
    <w:rsid w:val="00E61628"/>
    <w:rsid w:val="00E85854"/>
    <w:rsid w:val="00E92567"/>
    <w:rsid w:val="00E93F90"/>
    <w:rsid w:val="00EA7D0E"/>
    <w:rsid w:val="00EC66FD"/>
    <w:rsid w:val="00EF1CF3"/>
    <w:rsid w:val="00F111A6"/>
    <w:rsid w:val="00F2312B"/>
    <w:rsid w:val="00F246AB"/>
    <w:rsid w:val="00F37754"/>
    <w:rsid w:val="00F87266"/>
    <w:rsid w:val="00FA748D"/>
    <w:rsid w:val="00FC40A8"/>
    <w:rsid w:val="00FD7926"/>
    <w:rsid w:val="00FE376C"/>
    <w:rsid w:val="00FE5688"/>
    <w:rsid w:val="375D794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AutoShape 18"/>
        <o:r id="V:Rule2" type="connector" idref="#AutoShape 21"/>
        <o:r id="V:Rule3" type="connector" idref="#AutoShape 20"/>
        <o:r id="V:Rule4" type="connector" idref="#AutoShape 1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0"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29"/>
    <w:autoRedefine/>
    <w:qFormat/>
    <w:uiPriority w:val="9"/>
    <w:pPr>
      <w:keepNext/>
      <w:keepLines/>
      <w:spacing w:before="480" w:after="0"/>
      <w:jc w:val="center"/>
      <w:outlineLvl w:val="0"/>
    </w:pPr>
    <w:rPr>
      <w:rFonts w:asciiTheme="majorHAnsi" w:hAnsiTheme="majorHAnsi" w:eastAsiaTheme="majorEastAsia" w:cstheme="majorBidi"/>
      <w:b/>
      <w:bCs/>
      <w:sz w:val="28"/>
      <w:szCs w:val="28"/>
    </w:rPr>
  </w:style>
  <w:style w:type="paragraph" w:styleId="3">
    <w:name w:val="heading 2"/>
    <w:basedOn w:val="1"/>
    <w:next w:val="1"/>
    <w:link w:val="30"/>
    <w:unhideWhenUsed/>
    <w:qFormat/>
    <w:uiPriority w:val="9"/>
    <w:pPr>
      <w:keepNext/>
      <w:keepLines/>
      <w:spacing w:before="200" w:after="0"/>
      <w:outlineLvl w:val="1"/>
    </w:pPr>
    <w:rPr>
      <w:rFonts w:asciiTheme="majorHAnsi" w:hAnsiTheme="majorHAnsi" w:eastAsiaTheme="majorEastAsia" w:cstheme="majorBidi"/>
      <w:b/>
      <w:bCs/>
      <w:sz w:val="26"/>
      <w:szCs w:val="26"/>
    </w:rPr>
  </w:style>
  <w:style w:type="paragraph" w:styleId="4">
    <w:name w:val="heading 3"/>
    <w:basedOn w:val="1"/>
    <w:next w:val="1"/>
    <w:link w:val="32"/>
    <w:unhideWhenUsed/>
    <w:qFormat/>
    <w:uiPriority w:val="9"/>
    <w:pPr>
      <w:keepNext/>
      <w:keepLines/>
      <w:spacing w:before="200" w:after="0"/>
      <w:outlineLvl w:val="2"/>
    </w:pPr>
    <w:rPr>
      <w:rFonts w:asciiTheme="majorHAnsi" w:hAnsiTheme="majorHAnsi" w:eastAsiaTheme="majorEastAsia" w:cstheme="majorBidi"/>
      <w:b/>
      <w:bCs/>
      <w:sz w:val="24"/>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Hyperlink"/>
    <w:basedOn w:val="5"/>
    <w:unhideWhenUsed/>
    <w:uiPriority w:val="99"/>
    <w:rPr>
      <w:color w:val="0563C1" w:themeColor="hyperlink"/>
      <w:u w:val="single"/>
    </w:rPr>
  </w:style>
  <w:style w:type="character" w:styleId="8">
    <w:name w:val="Strong"/>
    <w:qFormat/>
    <w:uiPriority w:val="22"/>
    <w:rPr>
      <w:b/>
      <w:bCs/>
    </w:rPr>
  </w:style>
  <w:style w:type="paragraph" w:styleId="9">
    <w:name w:val="Balloon Text"/>
    <w:basedOn w:val="1"/>
    <w:link w:val="27"/>
    <w:qFormat/>
    <w:uiPriority w:val="0"/>
    <w:pPr>
      <w:spacing w:after="0" w:line="240" w:lineRule="auto"/>
    </w:pPr>
    <w:rPr>
      <w:rFonts w:ascii="Tahoma" w:hAnsi="Tahoma" w:eastAsia="Times New Roman" w:cs="Tahoma"/>
      <w:sz w:val="16"/>
      <w:szCs w:val="16"/>
      <w:lang w:eastAsia="ru-RU"/>
    </w:rPr>
  </w:style>
  <w:style w:type="paragraph" w:styleId="10">
    <w:name w:val="header"/>
    <w:basedOn w:val="1"/>
    <w:link w:val="25"/>
    <w:unhideWhenUsed/>
    <w:uiPriority w:val="0"/>
    <w:pPr>
      <w:tabs>
        <w:tab w:val="center" w:pos="4677"/>
        <w:tab w:val="right" w:pos="9355"/>
      </w:tabs>
    </w:pPr>
    <w:rPr>
      <w:rFonts w:eastAsiaTheme="minorEastAsia"/>
      <w:lang w:eastAsia="ru-RU"/>
    </w:rPr>
  </w:style>
  <w:style w:type="paragraph" w:styleId="11">
    <w:name w:val="toc 1"/>
    <w:basedOn w:val="1"/>
    <w:next w:val="1"/>
    <w:autoRedefine/>
    <w:unhideWhenUsed/>
    <w:uiPriority w:val="39"/>
    <w:pPr>
      <w:spacing w:after="100"/>
    </w:pPr>
  </w:style>
  <w:style w:type="paragraph" w:styleId="12">
    <w:name w:val="toc 3"/>
    <w:basedOn w:val="1"/>
    <w:next w:val="1"/>
    <w:autoRedefine/>
    <w:unhideWhenUsed/>
    <w:uiPriority w:val="39"/>
    <w:pPr>
      <w:spacing w:after="100"/>
      <w:ind w:left="440"/>
    </w:pPr>
  </w:style>
  <w:style w:type="paragraph" w:styleId="13">
    <w:name w:val="toc 2"/>
    <w:basedOn w:val="1"/>
    <w:next w:val="1"/>
    <w:autoRedefine/>
    <w:unhideWhenUsed/>
    <w:uiPriority w:val="39"/>
    <w:pPr>
      <w:spacing w:after="100"/>
      <w:ind w:left="220"/>
    </w:pPr>
  </w:style>
  <w:style w:type="paragraph" w:styleId="14">
    <w:name w:val="footer"/>
    <w:basedOn w:val="1"/>
    <w:link w:val="26"/>
    <w:unhideWhenUsed/>
    <w:uiPriority w:val="99"/>
    <w:pPr>
      <w:tabs>
        <w:tab w:val="center" w:pos="4677"/>
        <w:tab w:val="right" w:pos="9355"/>
      </w:tabs>
    </w:pPr>
    <w:rPr>
      <w:rFonts w:eastAsiaTheme="minorEastAsia"/>
      <w:lang w:eastAsia="ru-RU"/>
    </w:rPr>
  </w:style>
  <w:style w:type="paragraph" w:styleId="15">
    <w:name w:val="Subtitle"/>
    <w:basedOn w:val="1"/>
    <w:next w:val="1"/>
    <w:link w:val="31"/>
    <w:qFormat/>
    <w:uiPriority w:val="11"/>
    <w:rPr>
      <w:rFonts w:asciiTheme="majorHAnsi" w:hAnsiTheme="majorHAnsi" w:eastAsiaTheme="majorEastAsia" w:cstheme="majorBidi"/>
      <w:b/>
      <w:iCs/>
      <w:spacing w:val="15"/>
      <w:sz w:val="24"/>
      <w:szCs w:val="24"/>
    </w:rPr>
  </w:style>
  <w:style w:type="paragraph" w:customStyle="1" w:styleId="16">
    <w:name w:val="ConsPlusNormal"/>
    <w:uiPriority w:val="0"/>
    <w:pPr>
      <w:widowControl w:val="0"/>
      <w:autoSpaceDE w:val="0"/>
      <w:autoSpaceDN w:val="0"/>
      <w:adjustRightInd w:val="0"/>
      <w:spacing w:after="0" w:line="240" w:lineRule="auto"/>
    </w:pPr>
    <w:rPr>
      <w:rFonts w:ascii="Arial" w:hAnsi="Arial" w:cs="Arial" w:eastAsiaTheme="minorEastAsia"/>
      <w:sz w:val="20"/>
      <w:szCs w:val="20"/>
      <w:lang w:val="ru-RU" w:eastAsia="ru-RU" w:bidi="ar-SA"/>
    </w:rPr>
  </w:style>
  <w:style w:type="paragraph" w:customStyle="1" w:styleId="17">
    <w:name w:val="ConsPlusNonformat"/>
    <w:qFormat/>
    <w:uiPriority w:val="99"/>
    <w:pPr>
      <w:widowControl w:val="0"/>
      <w:autoSpaceDE w:val="0"/>
      <w:autoSpaceDN w:val="0"/>
      <w:adjustRightInd w:val="0"/>
      <w:spacing w:after="0" w:line="240" w:lineRule="auto"/>
    </w:pPr>
    <w:rPr>
      <w:rFonts w:ascii="Courier New" w:hAnsi="Courier New" w:cs="Courier New" w:eastAsiaTheme="minorEastAsia"/>
      <w:sz w:val="20"/>
      <w:szCs w:val="20"/>
      <w:lang w:val="ru-RU" w:eastAsia="ru-RU" w:bidi="ar-SA"/>
    </w:rPr>
  </w:style>
  <w:style w:type="paragraph" w:customStyle="1" w:styleId="18">
    <w:name w:val="ConsPlusTitle"/>
    <w:uiPriority w:val="99"/>
    <w:pPr>
      <w:widowControl w:val="0"/>
      <w:autoSpaceDE w:val="0"/>
      <w:autoSpaceDN w:val="0"/>
      <w:adjustRightInd w:val="0"/>
      <w:spacing w:after="0" w:line="240" w:lineRule="auto"/>
    </w:pPr>
    <w:rPr>
      <w:rFonts w:ascii="Arial" w:hAnsi="Arial" w:cs="Arial" w:eastAsiaTheme="minorEastAsia"/>
      <w:b/>
      <w:bCs/>
      <w:sz w:val="16"/>
      <w:szCs w:val="16"/>
      <w:lang w:val="ru-RU" w:eastAsia="ru-RU" w:bidi="ar-SA"/>
    </w:rPr>
  </w:style>
  <w:style w:type="paragraph" w:customStyle="1" w:styleId="19">
    <w:name w:val="ConsPlusCell"/>
    <w:uiPriority w:val="99"/>
    <w:pPr>
      <w:widowControl w:val="0"/>
      <w:autoSpaceDE w:val="0"/>
      <w:autoSpaceDN w:val="0"/>
      <w:adjustRightInd w:val="0"/>
      <w:spacing w:after="0" w:line="240" w:lineRule="auto"/>
    </w:pPr>
    <w:rPr>
      <w:rFonts w:ascii="Courier New" w:hAnsi="Courier New" w:cs="Courier New" w:eastAsiaTheme="minorEastAsia"/>
      <w:sz w:val="20"/>
      <w:szCs w:val="20"/>
      <w:lang w:val="ru-RU" w:eastAsia="ru-RU" w:bidi="ar-SA"/>
    </w:rPr>
  </w:style>
  <w:style w:type="paragraph" w:customStyle="1" w:styleId="20">
    <w:name w:val="ConsPlusDocList"/>
    <w:uiPriority w:val="99"/>
    <w:pPr>
      <w:widowControl w:val="0"/>
      <w:autoSpaceDE w:val="0"/>
      <w:autoSpaceDN w:val="0"/>
      <w:adjustRightInd w:val="0"/>
      <w:spacing w:after="0" w:line="240" w:lineRule="auto"/>
    </w:pPr>
    <w:rPr>
      <w:rFonts w:ascii="Tahoma" w:hAnsi="Tahoma" w:cs="Tahoma" w:eastAsiaTheme="minorEastAsia"/>
      <w:sz w:val="18"/>
      <w:szCs w:val="18"/>
      <w:lang w:val="ru-RU" w:eastAsia="ru-RU" w:bidi="ar-SA"/>
    </w:rPr>
  </w:style>
  <w:style w:type="paragraph" w:customStyle="1" w:styleId="21">
    <w:name w:val="ConsPlusTitlePage"/>
    <w:uiPriority w:val="99"/>
    <w:pPr>
      <w:widowControl w:val="0"/>
      <w:autoSpaceDE w:val="0"/>
      <w:autoSpaceDN w:val="0"/>
      <w:adjustRightInd w:val="0"/>
      <w:spacing w:after="0" w:line="240" w:lineRule="auto"/>
    </w:pPr>
    <w:rPr>
      <w:rFonts w:ascii="Tahoma" w:hAnsi="Tahoma" w:cs="Tahoma" w:eastAsiaTheme="minorEastAsia"/>
      <w:sz w:val="20"/>
      <w:szCs w:val="20"/>
      <w:lang w:val="ru-RU" w:eastAsia="ru-RU" w:bidi="ar-SA"/>
    </w:rPr>
  </w:style>
  <w:style w:type="paragraph" w:customStyle="1" w:styleId="22">
    <w:name w:val="ConsPlusJurTerm"/>
    <w:uiPriority w:val="99"/>
    <w:pPr>
      <w:widowControl w:val="0"/>
      <w:autoSpaceDE w:val="0"/>
      <w:autoSpaceDN w:val="0"/>
      <w:adjustRightInd w:val="0"/>
      <w:spacing w:after="0" w:line="240" w:lineRule="auto"/>
    </w:pPr>
    <w:rPr>
      <w:rFonts w:ascii="Arial" w:hAnsi="Arial" w:cs="Arial" w:eastAsiaTheme="minorEastAsia"/>
      <w:sz w:val="20"/>
      <w:szCs w:val="20"/>
      <w:lang w:val="ru-RU" w:eastAsia="ru-RU" w:bidi="ar-SA"/>
    </w:rPr>
  </w:style>
  <w:style w:type="paragraph" w:customStyle="1" w:styleId="23">
    <w:name w:val="ConsPlusTextList"/>
    <w:uiPriority w:val="99"/>
    <w:pPr>
      <w:widowControl w:val="0"/>
      <w:autoSpaceDE w:val="0"/>
      <w:autoSpaceDN w:val="0"/>
      <w:adjustRightInd w:val="0"/>
      <w:spacing w:after="0" w:line="240" w:lineRule="auto"/>
    </w:pPr>
    <w:rPr>
      <w:rFonts w:ascii="Arial" w:hAnsi="Arial" w:cs="Arial" w:eastAsiaTheme="minorEastAsia"/>
      <w:sz w:val="20"/>
      <w:szCs w:val="20"/>
      <w:lang w:val="ru-RU" w:eastAsia="ru-RU" w:bidi="ar-SA"/>
    </w:rPr>
  </w:style>
  <w:style w:type="paragraph" w:customStyle="1" w:styleId="24">
    <w:name w:val="ConsPlusTextList1"/>
    <w:uiPriority w:val="99"/>
    <w:pPr>
      <w:widowControl w:val="0"/>
      <w:autoSpaceDE w:val="0"/>
      <w:autoSpaceDN w:val="0"/>
      <w:adjustRightInd w:val="0"/>
      <w:spacing w:after="0" w:line="240" w:lineRule="auto"/>
    </w:pPr>
    <w:rPr>
      <w:rFonts w:ascii="Arial" w:hAnsi="Arial" w:cs="Arial" w:eastAsiaTheme="minorEastAsia"/>
      <w:sz w:val="20"/>
      <w:szCs w:val="20"/>
      <w:lang w:val="ru-RU" w:eastAsia="ru-RU" w:bidi="ar-SA"/>
    </w:rPr>
  </w:style>
  <w:style w:type="character" w:customStyle="1" w:styleId="25">
    <w:name w:val="Верхний колонтитул Знак"/>
    <w:basedOn w:val="5"/>
    <w:link w:val="10"/>
    <w:uiPriority w:val="0"/>
    <w:rPr>
      <w:rFonts w:eastAsiaTheme="minorEastAsia"/>
      <w:lang w:eastAsia="ru-RU"/>
    </w:rPr>
  </w:style>
  <w:style w:type="character" w:customStyle="1" w:styleId="26">
    <w:name w:val="Нижний колонтитул Знак"/>
    <w:basedOn w:val="5"/>
    <w:link w:val="14"/>
    <w:uiPriority w:val="99"/>
    <w:rPr>
      <w:rFonts w:eastAsiaTheme="minorEastAsia"/>
      <w:lang w:eastAsia="ru-RU"/>
    </w:rPr>
  </w:style>
  <w:style w:type="character" w:customStyle="1" w:styleId="27">
    <w:name w:val="Текст выноски Знак"/>
    <w:basedOn w:val="5"/>
    <w:link w:val="9"/>
    <w:uiPriority w:val="0"/>
    <w:rPr>
      <w:rFonts w:ascii="Tahoma" w:hAnsi="Tahoma" w:eastAsia="Times New Roman" w:cs="Tahoma"/>
      <w:sz w:val="16"/>
      <w:szCs w:val="16"/>
      <w:lang w:eastAsia="ru-RU"/>
    </w:rPr>
  </w:style>
  <w:style w:type="paragraph" w:styleId="28">
    <w:name w:val="List Paragraph"/>
    <w:basedOn w:val="1"/>
    <w:qFormat/>
    <w:uiPriority w:val="34"/>
    <w:pPr>
      <w:spacing w:after="0" w:line="240" w:lineRule="auto"/>
      <w:ind w:left="708"/>
    </w:pPr>
    <w:rPr>
      <w:rFonts w:ascii="Times New Roman" w:hAnsi="Times New Roman" w:eastAsia="Times New Roman" w:cs="Times New Roman"/>
      <w:sz w:val="24"/>
      <w:szCs w:val="24"/>
      <w:lang w:eastAsia="ru-RU"/>
    </w:rPr>
  </w:style>
  <w:style w:type="character" w:customStyle="1" w:styleId="29">
    <w:name w:val="Заголовок 1 Знак"/>
    <w:basedOn w:val="5"/>
    <w:link w:val="2"/>
    <w:uiPriority w:val="9"/>
    <w:rPr>
      <w:rFonts w:asciiTheme="majorHAnsi" w:hAnsiTheme="majorHAnsi" w:eastAsiaTheme="majorEastAsia" w:cstheme="majorBidi"/>
      <w:b/>
      <w:bCs/>
      <w:sz w:val="28"/>
      <w:szCs w:val="28"/>
    </w:rPr>
  </w:style>
  <w:style w:type="character" w:customStyle="1" w:styleId="30">
    <w:name w:val="Заголовок 2 Знак"/>
    <w:basedOn w:val="5"/>
    <w:link w:val="3"/>
    <w:uiPriority w:val="9"/>
    <w:rPr>
      <w:rFonts w:asciiTheme="majorHAnsi" w:hAnsiTheme="majorHAnsi" w:eastAsiaTheme="majorEastAsia" w:cstheme="majorBidi"/>
      <w:b/>
      <w:bCs/>
      <w:sz w:val="26"/>
      <w:szCs w:val="26"/>
    </w:rPr>
  </w:style>
  <w:style w:type="character" w:customStyle="1" w:styleId="31">
    <w:name w:val="Подзаголовок Знак"/>
    <w:basedOn w:val="5"/>
    <w:link w:val="15"/>
    <w:uiPriority w:val="11"/>
    <w:rPr>
      <w:rFonts w:asciiTheme="majorHAnsi" w:hAnsiTheme="majorHAnsi" w:eastAsiaTheme="majorEastAsia" w:cstheme="majorBidi"/>
      <w:b/>
      <w:iCs/>
      <w:spacing w:val="15"/>
      <w:sz w:val="24"/>
      <w:szCs w:val="24"/>
    </w:rPr>
  </w:style>
  <w:style w:type="character" w:customStyle="1" w:styleId="32">
    <w:name w:val="Заголовок 3 Знак"/>
    <w:basedOn w:val="5"/>
    <w:link w:val="4"/>
    <w:uiPriority w:val="9"/>
    <w:rPr>
      <w:rFonts w:asciiTheme="majorHAnsi" w:hAnsiTheme="majorHAnsi" w:eastAsiaTheme="majorEastAsia" w:cstheme="majorBidi"/>
      <w:b/>
      <w:bCs/>
      <w:sz w:val="24"/>
    </w:rPr>
  </w:style>
  <w:style w:type="paragraph" w:customStyle="1" w:styleId="33">
    <w:name w:val="TOC Heading"/>
    <w:basedOn w:val="2"/>
    <w:next w:val="1"/>
    <w:semiHidden/>
    <w:unhideWhenUsed/>
    <w:qFormat/>
    <w:uiPriority w:val="39"/>
    <w:pPr>
      <w:spacing w:line="276" w:lineRule="auto"/>
      <w:jc w:val="left"/>
      <w:outlineLvl w:val="9"/>
    </w:pPr>
    <w:rPr>
      <w:color w:val="2E75B5" w:themeColor="accent1" w:themeShade="BF"/>
    </w:rPr>
  </w:style>
  <w:style w:type="paragraph" w:styleId="34">
    <w:name w:val="No Spacing"/>
    <w:link w:val="35"/>
    <w:qFormat/>
    <w:uiPriority w:val="1"/>
    <w:pPr>
      <w:spacing w:after="0" w:line="240" w:lineRule="auto"/>
    </w:pPr>
    <w:rPr>
      <w:rFonts w:asciiTheme="minorHAnsi" w:hAnsiTheme="minorHAnsi" w:eastAsiaTheme="minorEastAsia" w:cstheme="minorBidi"/>
      <w:sz w:val="22"/>
      <w:szCs w:val="22"/>
      <w:lang w:val="ru-RU" w:eastAsia="en-US" w:bidi="ar-SA"/>
    </w:rPr>
  </w:style>
  <w:style w:type="character" w:customStyle="1" w:styleId="35">
    <w:name w:val="Без интервала Знак"/>
    <w:basedOn w:val="5"/>
    <w:link w:val="34"/>
    <w:uiPriority w:val="1"/>
    <w:rPr>
      <w:rFonts w:eastAsiaTheme="minorEastAsi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93C8A6-F61D-4F2A-B08A-7B1F17D28546}">
  <ds:schemaRefs/>
</ds:datastoreItem>
</file>

<file path=docProps/app.xml><?xml version="1.0" encoding="utf-8"?>
<Properties xmlns="http://schemas.openxmlformats.org/officeDocument/2006/extended-properties" xmlns:vt="http://schemas.openxmlformats.org/officeDocument/2006/docPropsVTypes">
  <Template>Normal</Template>
  <Company>SPecialiST Reack</Company>
  <Pages>42</Pages>
  <Words>19732</Words>
  <Characters>112474</Characters>
  <Lines>937</Lines>
  <Paragraphs>263</Paragraphs>
  <TotalTime>76</TotalTime>
  <ScaleCrop>false</ScaleCrop>
  <LinksUpToDate>false</LinksUpToDate>
  <CharactersWithSpaces>131943</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2022-07-11T09:54:00Z</dcterms:created>
  <dc:creator>Drive</dc:creator>
  <cp:lastModifiedBy>kamil</cp:lastModifiedBy>
  <cp:lastPrinted>2022-07-19T13:41:00Z</cp:lastPrinted>
  <dcterms:modified xsi:type="dcterms:W3CDTF">2025-11-11T10:39:40Z</dcterms:modified>
  <dc:title>ОБРАЗОВАТЕЛЬНАЯ ПРОГРАММА профессиональной подготовки водителей транспортных средств категории «С»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76BF93877C614F348055B0A7BC1F8346_12</vt:lpwstr>
  </property>
</Properties>
</file>